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70C32" w14:textId="725D3775" w:rsidR="006C5A34" w:rsidRPr="00951EA4" w:rsidRDefault="006C5A34" w:rsidP="00951EA4">
      <w:pPr>
        <w:adjustRightInd w:val="0"/>
        <w:spacing w:after="0" w:line="240" w:lineRule="auto"/>
        <w:jc w:val="center"/>
        <w:outlineLvl w:val="0"/>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ЕЖЕГОДНЫЙ ОТЧЁТ</w:t>
      </w:r>
    </w:p>
    <w:p w14:paraId="14ABBB33" w14:textId="77777777" w:rsidR="006C5A34" w:rsidRPr="00951EA4" w:rsidRDefault="006C5A34"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ГЛАВЫ АРАМИЛЬСКОГО ГОРОДСКОГО ОКРУГА</w:t>
      </w:r>
    </w:p>
    <w:p w14:paraId="07999B17" w14:textId="776546EC" w:rsidR="006C5A34" w:rsidRPr="00951EA4" w:rsidRDefault="006C5A34"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О ЕГО ДЕЯТЕЛЬНОСТИ, ДЕЯТЕЛЬНОСТИ АДМИНИСТРАЦИИ АРАМИЛЬСКОГО ГОРОДСКОГО ОКРУГА</w:t>
      </w:r>
      <w:r w:rsidR="00951EA4">
        <w:rPr>
          <w:rFonts w:ascii="Liberation Serif" w:eastAsia="Times New Roman" w:hAnsi="Liberation Serif" w:cs="Liberation Serif"/>
          <w:b/>
          <w:sz w:val="24"/>
          <w:szCs w:val="24"/>
          <w:lang w:eastAsia="ru-RU"/>
        </w:rPr>
        <w:t xml:space="preserve"> </w:t>
      </w:r>
      <w:r w:rsidRPr="00951EA4">
        <w:rPr>
          <w:rFonts w:ascii="Liberation Serif" w:eastAsia="Times New Roman" w:hAnsi="Liberation Serif" w:cs="Liberation Serif"/>
          <w:b/>
          <w:sz w:val="24"/>
          <w:szCs w:val="24"/>
          <w:lang w:eastAsia="ru-RU"/>
        </w:rPr>
        <w:t xml:space="preserve">И ИНЫХ ПОДВЕДОМСТВЕННЫХ ГЛАВЕ АРАМИЛЬСКОГО ГОРОДСКОГО ОКРУГА ОРГАНОВ МЕСТНОГО </w:t>
      </w:r>
    </w:p>
    <w:p w14:paraId="2ADF6DF1" w14:textId="77777777" w:rsidR="006C5A34" w:rsidRPr="00951EA4" w:rsidRDefault="006C5A34"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 xml:space="preserve">САМОУПРАВЛЕНИЯ АРАМИЛЬСКОГО ГОРОДСКОГО </w:t>
      </w:r>
    </w:p>
    <w:p w14:paraId="120D7D3D" w14:textId="77777777" w:rsidR="009963FF" w:rsidRPr="00951EA4" w:rsidRDefault="006C5A34"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ОКРУГА</w:t>
      </w:r>
      <w:r w:rsidR="0064683E" w:rsidRPr="00951EA4">
        <w:rPr>
          <w:rFonts w:ascii="Liberation Serif" w:eastAsia="Times New Roman" w:hAnsi="Liberation Serif" w:cs="Liberation Serif"/>
          <w:b/>
          <w:sz w:val="24"/>
          <w:szCs w:val="24"/>
          <w:lang w:eastAsia="ru-RU"/>
        </w:rPr>
        <w:t xml:space="preserve">, В ТОМ ЧИСЛЕ О РЕШЕНИИ ВОПРОСОВ, ПОСТАВЛЕННЫХ </w:t>
      </w:r>
    </w:p>
    <w:p w14:paraId="58897873" w14:textId="79A03490" w:rsidR="0064683E" w:rsidRPr="00951EA4" w:rsidRDefault="0064683E"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ДУМОЙ АРАМИЛЬСКОГО ГОРОДСКОГО ОКРУГА</w:t>
      </w:r>
    </w:p>
    <w:p w14:paraId="2CDEB752" w14:textId="1BE38532" w:rsidR="006C5A34" w:rsidRPr="00951EA4" w:rsidRDefault="001072BA" w:rsidP="00951EA4">
      <w:pPr>
        <w:shd w:val="clear" w:color="auto" w:fill="FFFFFF"/>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ЗА 202</w:t>
      </w:r>
      <w:r w:rsidR="005F4E28" w:rsidRPr="00951EA4">
        <w:rPr>
          <w:rFonts w:ascii="Liberation Serif" w:eastAsia="Times New Roman" w:hAnsi="Liberation Serif" w:cs="Liberation Serif"/>
          <w:b/>
          <w:sz w:val="24"/>
          <w:szCs w:val="24"/>
          <w:lang w:eastAsia="ru-RU"/>
        </w:rPr>
        <w:t>2</w:t>
      </w:r>
      <w:r w:rsidR="0064683E" w:rsidRPr="00951EA4">
        <w:rPr>
          <w:rFonts w:ascii="Liberation Serif" w:eastAsia="Times New Roman" w:hAnsi="Liberation Serif" w:cs="Liberation Serif"/>
          <w:b/>
          <w:sz w:val="24"/>
          <w:szCs w:val="24"/>
          <w:lang w:eastAsia="ru-RU"/>
        </w:rPr>
        <w:t xml:space="preserve"> ГОД</w:t>
      </w:r>
    </w:p>
    <w:p w14:paraId="5E5A84B4" w14:textId="73D44112" w:rsidR="006C5A34" w:rsidRPr="00951EA4" w:rsidRDefault="006C5A34" w:rsidP="00951EA4">
      <w:pPr>
        <w:tabs>
          <w:tab w:val="left" w:pos="8222"/>
        </w:tabs>
        <w:spacing w:after="0" w:line="240" w:lineRule="auto"/>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г</w:t>
      </w:r>
      <w:r w:rsidR="00D97463" w:rsidRPr="00951EA4">
        <w:rPr>
          <w:rFonts w:ascii="Liberation Serif" w:eastAsia="Times New Roman" w:hAnsi="Liberation Serif" w:cs="Liberation Serif"/>
          <w:sz w:val="24"/>
          <w:szCs w:val="24"/>
          <w:lang w:eastAsia="ru-RU"/>
        </w:rPr>
        <w:t>ород</w:t>
      </w:r>
      <w:r w:rsidRPr="00951EA4">
        <w:rPr>
          <w:rFonts w:ascii="Liberation Serif" w:eastAsia="Times New Roman" w:hAnsi="Liberation Serif" w:cs="Liberation Serif"/>
          <w:sz w:val="24"/>
          <w:szCs w:val="24"/>
          <w:lang w:eastAsia="ru-RU"/>
        </w:rPr>
        <w:t xml:space="preserve"> Арамиль </w:t>
      </w:r>
      <w:r w:rsidR="00D97463" w:rsidRPr="00951EA4">
        <w:rPr>
          <w:rFonts w:ascii="Liberation Serif" w:eastAsia="Times New Roman" w:hAnsi="Liberation Serif" w:cs="Liberation Serif"/>
          <w:sz w:val="24"/>
          <w:szCs w:val="24"/>
          <w:lang w:eastAsia="ru-RU"/>
        </w:rPr>
        <w:tab/>
      </w:r>
      <w:r w:rsidR="001B5F6A">
        <w:rPr>
          <w:rFonts w:ascii="Liberation Serif" w:eastAsia="Times New Roman" w:hAnsi="Liberation Serif" w:cs="Liberation Serif"/>
          <w:sz w:val="24"/>
          <w:szCs w:val="24"/>
          <w:lang w:eastAsia="ru-RU"/>
        </w:rPr>
        <w:t xml:space="preserve">     </w:t>
      </w:r>
      <w:r w:rsidR="00EC46AC"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20</w:t>
      </w:r>
      <w:r w:rsidR="001072BA" w:rsidRPr="00951EA4">
        <w:rPr>
          <w:rFonts w:ascii="Liberation Serif" w:eastAsia="Times New Roman" w:hAnsi="Liberation Serif" w:cs="Liberation Serif"/>
          <w:sz w:val="24"/>
          <w:szCs w:val="24"/>
          <w:lang w:eastAsia="ru-RU"/>
        </w:rPr>
        <w:t>2</w:t>
      </w:r>
      <w:r w:rsidR="005F4E28" w:rsidRPr="00951EA4">
        <w:rPr>
          <w:rFonts w:ascii="Liberation Serif" w:eastAsia="Times New Roman" w:hAnsi="Liberation Serif" w:cs="Liberation Serif"/>
          <w:sz w:val="24"/>
          <w:szCs w:val="24"/>
          <w:lang w:eastAsia="ru-RU"/>
        </w:rPr>
        <w:t>3</w:t>
      </w:r>
      <w:r w:rsidRPr="00951EA4">
        <w:rPr>
          <w:rFonts w:ascii="Liberation Serif" w:eastAsia="Times New Roman" w:hAnsi="Liberation Serif" w:cs="Liberation Serif"/>
          <w:sz w:val="24"/>
          <w:szCs w:val="24"/>
          <w:lang w:eastAsia="ru-RU"/>
        </w:rPr>
        <w:t xml:space="preserve"> год</w:t>
      </w:r>
    </w:p>
    <w:p w14:paraId="5CF05F6B" w14:textId="77777777" w:rsidR="0091609B" w:rsidRPr="00951EA4" w:rsidRDefault="0091609B" w:rsidP="00951EA4">
      <w:pPr>
        <w:pStyle w:val="a3"/>
        <w:spacing w:before="0" w:beforeAutospacing="0" w:after="0" w:afterAutospacing="0"/>
        <w:ind w:firstLine="709"/>
        <w:jc w:val="both"/>
        <w:rPr>
          <w:rFonts w:ascii="Liberation Serif" w:eastAsia="Calibri" w:hAnsi="Liberation Serif" w:cs="Liberation Serif"/>
          <w:lang w:eastAsia="en-US"/>
        </w:rPr>
      </w:pPr>
    </w:p>
    <w:p w14:paraId="02C528E1" w14:textId="67D1AA69" w:rsidR="006F581F" w:rsidRPr="00951EA4" w:rsidRDefault="006F581F" w:rsidP="00951EA4">
      <w:pPr>
        <w:shd w:val="clear" w:color="auto" w:fill="FFFFFF"/>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соответствии с требованиями Федерального закона «Об общих принципах организации местного самоуправления в Российской Федерации», руководствуясь Уставом городского окру</w:t>
      </w:r>
      <w:r w:rsidR="00A93D94" w:rsidRPr="00951EA4">
        <w:rPr>
          <w:rFonts w:ascii="Liberation Serif" w:hAnsi="Liberation Serif" w:cs="Liberation Serif"/>
          <w:sz w:val="24"/>
          <w:szCs w:val="24"/>
        </w:rPr>
        <w:t>га, представляю вам отчет за 202</w:t>
      </w:r>
      <w:r w:rsidR="005F4E28"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 в котором </w:t>
      </w:r>
      <w:r w:rsidR="00BF55BC" w:rsidRPr="00951EA4">
        <w:rPr>
          <w:rFonts w:ascii="Liberation Serif" w:hAnsi="Liberation Serif" w:cs="Liberation Serif"/>
          <w:sz w:val="24"/>
          <w:szCs w:val="24"/>
        </w:rPr>
        <w:t>отражена</w:t>
      </w:r>
      <w:r w:rsidRPr="00951EA4">
        <w:rPr>
          <w:rFonts w:ascii="Liberation Serif" w:hAnsi="Liberation Serif" w:cs="Liberation Serif"/>
          <w:sz w:val="24"/>
          <w:szCs w:val="24"/>
        </w:rPr>
        <w:t xml:space="preserve"> деятельность администрации</w:t>
      </w:r>
      <w:r w:rsidR="007C725E" w:rsidRPr="00951EA4">
        <w:rPr>
          <w:rFonts w:ascii="Liberation Serif" w:eastAsia="Times New Roman" w:hAnsi="Liberation Serif" w:cs="Liberation Serif"/>
          <w:b/>
          <w:sz w:val="24"/>
          <w:szCs w:val="24"/>
          <w:lang w:eastAsia="ru-RU"/>
        </w:rPr>
        <w:t xml:space="preserve"> </w:t>
      </w:r>
      <w:r w:rsidR="0092243E" w:rsidRPr="00951EA4">
        <w:rPr>
          <w:rFonts w:ascii="Liberation Serif" w:eastAsia="Times New Roman" w:hAnsi="Liberation Serif" w:cs="Liberation Serif"/>
          <w:bCs/>
          <w:sz w:val="24"/>
          <w:szCs w:val="24"/>
          <w:lang w:eastAsia="ru-RU"/>
        </w:rPr>
        <w:t>и иных подведомственных Г</w:t>
      </w:r>
      <w:r w:rsidR="007C725E" w:rsidRPr="00951EA4">
        <w:rPr>
          <w:rFonts w:ascii="Liberation Serif" w:eastAsia="Times New Roman" w:hAnsi="Liberation Serif" w:cs="Liberation Serif"/>
          <w:bCs/>
          <w:sz w:val="24"/>
          <w:szCs w:val="24"/>
          <w:lang w:eastAsia="ru-RU"/>
        </w:rPr>
        <w:t xml:space="preserve">лаве Арамильского городского округа органов местного самоуправления Арамильского городского </w:t>
      </w:r>
      <w:r w:rsidR="007C725E" w:rsidRPr="00951EA4">
        <w:rPr>
          <w:rFonts w:ascii="Liberation Serif" w:hAnsi="Liberation Serif" w:cs="Liberation Serif"/>
          <w:bCs/>
          <w:sz w:val="24"/>
          <w:szCs w:val="24"/>
        </w:rPr>
        <w:t>округа</w:t>
      </w:r>
      <w:r w:rsidRPr="00951EA4">
        <w:rPr>
          <w:rFonts w:ascii="Liberation Serif" w:hAnsi="Liberation Serif" w:cs="Liberation Serif"/>
          <w:sz w:val="24"/>
          <w:szCs w:val="24"/>
        </w:rPr>
        <w:t>, обознач</w:t>
      </w:r>
      <w:r w:rsidR="00E24B4A" w:rsidRPr="00951EA4">
        <w:rPr>
          <w:rFonts w:ascii="Liberation Serif" w:hAnsi="Liberation Serif" w:cs="Liberation Serif"/>
          <w:sz w:val="24"/>
          <w:szCs w:val="24"/>
        </w:rPr>
        <w:t>ены</w:t>
      </w:r>
      <w:r w:rsidRPr="00951EA4">
        <w:rPr>
          <w:rFonts w:ascii="Liberation Serif" w:hAnsi="Liberation Serif" w:cs="Liberation Serif"/>
          <w:sz w:val="24"/>
          <w:szCs w:val="24"/>
        </w:rPr>
        <w:t xml:space="preserve"> проблемные вопросы и пути их решения. Отчет подготовлен на основании итоговой информации и статистических данных </w:t>
      </w:r>
      <w:r w:rsidR="00EA766E" w:rsidRPr="00951EA4">
        <w:rPr>
          <w:rFonts w:ascii="Liberation Serif" w:hAnsi="Liberation Serif" w:cs="Liberation Serif"/>
          <w:sz w:val="24"/>
          <w:szCs w:val="24"/>
        </w:rPr>
        <w:t xml:space="preserve">органов местного самоуправления и их </w:t>
      </w:r>
      <w:r w:rsidRPr="00951EA4">
        <w:rPr>
          <w:rFonts w:ascii="Liberation Serif" w:hAnsi="Liberation Serif" w:cs="Liberation Serif"/>
          <w:sz w:val="24"/>
          <w:szCs w:val="24"/>
        </w:rPr>
        <w:t>структурных подразделений.</w:t>
      </w:r>
    </w:p>
    <w:p w14:paraId="543B6A68" w14:textId="77777777" w:rsidR="0091609B" w:rsidRPr="00951EA4" w:rsidRDefault="0091609B" w:rsidP="00951EA4">
      <w:pPr>
        <w:pStyle w:val="a3"/>
        <w:spacing w:before="0" w:beforeAutospacing="0" w:after="0" w:afterAutospacing="0"/>
        <w:ind w:firstLine="709"/>
        <w:jc w:val="both"/>
        <w:rPr>
          <w:rFonts w:ascii="Liberation Serif" w:hAnsi="Liberation Serif" w:cs="Liberation Serif"/>
          <w:highlight w:val="yellow"/>
          <w:u w:val="single"/>
        </w:rPr>
      </w:pPr>
    </w:p>
    <w:p w14:paraId="59615E5B" w14:textId="6FDC94A6" w:rsidR="006C5A34" w:rsidRPr="00951EA4" w:rsidRDefault="006C5A34" w:rsidP="00951EA4">
      <w:pPr>
        <w:pStyle w:val="a3"/>
        <w:spacing w:before="0" w:beforeAutospacing="0" w:after="0" w:afterAutospacing="0"/>
        <w:jc w:val="center"/>
        <w:rPr>
          <w:rFonts w:ascii="Liberation Serif" w:hAnsi="Liberation Serif" w:cs="Liberation Serif"/>
          <w:b/>
        </w:rPr>
      </w:pPr>
      <w:r w:rsidRPr="00951EA4">
        <w:rPr>
          <w:rFonts w:ascii="Liberation Serif" w:hAnsi="Liberation Serif" w:cs="Liberation Serif"/>
          <w:b/>
        </w:rPr>
        <w:t>Демография</w:t>
      </w:r>
    </w:p>
    <w:p w14:paraId="7C3F991D" w14:textId="77777777" w:rsidR="002D2261" w:rsidRPr="00951EA4" w:rsidRDefault="002D2261" w:rsidP="00951EA4">
      <w:pPr>
        <w:pStyle w:val="a3"/>
        <w:spacing w:before="0" w:beforeAutospacing="0" w:after="0" w:afterAutospacing="0"/>
        <w:ind w:firstLine="709"/>
        <w:jc w:val="both"/>
        <w:rPr>
          <w:rFonts w:ascii="Liberation Serif" w:hAnsi="Liberation Serif" w:cs="Liberation Serif"/>
          <w:b/>
          <w:highlight w:val="yellow"/>
        </w:rPr>
      </w:pPr>
    </w:p>
    <w:p w14:paraId="3E8216A1" w14:textId="7F41F1E3" w:rsidR="00973AF9" w:rsidRPr="00951EA4" w:rsidRDefault="00A141F9" w:rsidP="00973AF9">
      <w:pPr>
        <w:pStyle w:val="a3"/>
        <w:spacing w:before="0" w:beforeAutospacing="0" w:after="0" w:afterAutospacing="0"/>
        <w:ind w:firstLine="709"/>
        <w:jc w:val="both"/>
        <w:rPr>
          <w:rFonts w:ascii="Liberation Serif" w:hAnsi="Liberation Serif" w:cs="Liberation Serif"/>
        </w:rPr>
      </w:pPr>
      <w:bookmarkStart w:id="0" w:name="_Hlk72313543"/>
      <w:r w:rsidRPr="00A141F9">
        <w:rPr>
          <w:rFonts w:ascii="Liberation Serif" w:hAnsi="Liberation Serif" w:cs="Liberation Serif"/>
        </w:rPr>
        <w:t>Осенью 2021 года прошла Всероссийская перепись населения</w:t>
      </w:r>
      <w:r w:rsidR="00973AF9">
        <w:rPr>
          <w:rFonts w:ascii="Liberation Serif" w:hAnsi="Liberation Serif" w:cs="Liberation Serif"/>
        </w:rPr>
        <w:t>, п</w:t>
      </w:r>
      <w:r w:rsidR="00973AF9" w:rsidRPr="00951EA4">
        <w:rPr>
          <w:rFonts w:ascii="Liberation Serif" w:hAnsi="Liberation Serif" w:cs="Liberation Serif"/>
        </w:rPr>
        <w:t xml:space="preserve">о </w:t>
      </w:r>
      <w:r w:rsidR="00973AF9">
        <w:rPr>
          <w:rFonts w:ascii="Liberation Serif" w:hAnsi="Liberation Serif" w:cs="Liberation Serif"/>
        </w:rPr>
        <w:t xml:space="preserve">ее </w:t>
      </w:r>
      <w:r w:rsidR="00973AF9" w:rsidRPr="00951EA4">
        <w:rPr>
          <w:rFonts w:ascii="Liberation Serif" w:hAnsi="Liberation Serif" w:cs="Liberation Serif"/>
        </w:rPr>
        <w:t xml:space="preserve">результатам численность населения Арамильского городского округа составила 22 300 человек. </w:t>
      </w:r>
    </w:p>
    <w:p w14:paraId="5787750A" w14:textId="3BC8E3E5" w:rsidR="00FC0D6D" w:rsidRDefault="00FC0D6D" w:rsidP="00A141F9">
      <w:pPr>
        <w:pStyle w:val="a3"/>
        <w:spacing w:before="0" w:beforeAutospacing="0" w:after="0" w:afterAutospacing="0"/>
        <w:ind w:firstLine="709"/>
        <w:jc w:val="both"/>
        <w:rPr>
          <w:rFonts w:ascii="Liberation Serif" w:hAnsi="Liberation Serif" w:cs="Liberation Serif"/>
        </w:rPr>
      </w:pPr>
      <w:r w:rsidRPr="00FC0D6D">
        <w:rPr>
          <w:rFonts w:ascii="Liberation Serif" w:hAnsi="Liberation Serif" w:cs="Liberation Serif"/>
        </w:rPr>
        <w:t xml:space="preserve">По данным Росстата, </w:t>
      </w:r>
      <w:r w:rsidR="00291DC1">
        <w:rPr>
          <w:rFonts w:ascii="Liberation Serif" w:hAnsi="Liberation Serif" w:cs="Liberation Serif"/>
        </w:rPr>
        <w:t xml:space="preserve">число родившихся </w:t>
      </w:r>
      <w:r w:rsidRPr="00FC0D6D">
        <w:rPr>
          <w:rFonts w:ascii="Liberation Serif" w:hAnsi="Liberation Serif" w:cs="Liberation Serif"/>
        </w:rPr>
        <w:t>в 20</w:t>
      </w:r>
      <w:r>
        <w:rPr>
          <w:rFonts w:ascii="Liberation Serif" w:hAnsi="Liberation Serif" w:cs="Liberation Serif"/>
        </w:rPr>
        <w:t xml:space="preserve">22 </w:t>
      </w:r>
      <w:r w:rsidRPr="00FC0D6D">
        <w:rPr>
          <w:rFonts w:ascii="Liberation Serif" w:hAnsi="Liberation Serif" w:cs="Liberation Serif"/>
        </w:rPr>
        <w:t xml:space="preserve">году </w:t>
      </w:r>
      <w:r w:rsidR="00291DC1">
        <w:rPr>
          <w:rFonts w:ascii="Liberation Serif" w:hAnsi="Liberation Serif" w:cs="Liberation Serif"/>
        </w:rPr>
        <w:t>увеличилось по сравнению с 2021 годом на 14 человек и</w:t>
      </w:r>
      <w:r w:rsidRPr="00FC0D6D">
        <w:rPr>
          <w:rFonts w:ascii="Liberation Serif" w:hAnsi="Liberation Serif" w:cs="Liberation Serif"/>
        </w:rPr>
        <w:t xml:space="preserve"> </w:t>
      </w:r>
      <w:r w:rsidR="00291DC1">
        <w:rPr>
          <w:rFonts w:ascii="Liberation Serif" w:hAnsi="Liberation Serif" w:cs="Liberation Serif"/>
        </w:rPr>
        <w:t>составило 291</w:t>
      </w:r>
      <w:r w:rsidRPr="00FC0D6D">
        <w:rPr>
          <w:rFonts w:ascii="Liberation Serif" w:hAnsi="Liberation Serif" w:cs="Liberation Serif"/>
        </w:rPr>
        <w:t xml:space="preserve">, </w:t>
      </w:r>
      <w:r w:rsidR="00291DC1">
        <w:rPr>
          <w:rFonts w:ascii="Liberation Serif" w:hAnsi="Liberation Serif" w:cs="Liberation Serif"/>
        </w:rPr>
        <w:t xml:space="preserve">число зарегистрированных смертей </w:t>
      </w:r>
      <w:r w:rsidRPr="00FC0D6D">
        <w:rPr>
          <w:rFonts w:ascii="Liberation Serif" w:hAnsi="Liberation Serif" w:cs="Liberation Serif"/>
        </w:rPr>
        <w:t>в 202</w:t>
      </w:r>
      <w:r>
        <w:rPr>
          <w:rFonts w:ascii="Liberation Serif" w:hAnsi="Liberation Serif" w:cs="Liberation Serif"/>
        </w:rPr>
        <w:t xml:space="preserve">2 </w:t>
      </w:r>
      <w:r w:rsidRPr="00FC0D6D">
        <w:rPr>
          <w:rFonts w:ascii="Liberation Serif" w:hAnsi="Liberation Serif" w:cs="Liberation Serif"/>
        </w:rPr>
        <w:t xml:space="preserve">году </w:t>
      </w:r>
      <w:r w:rsidR="00291DC1">
        <w:rPr>
          <w:rFonts w:ascii="Liberation Serif" w:hAnsi="Liberation Serif" w:cs="Liberation Serif"/>
        </w:rPr>
        <w:t>снизилось на 83 и составило 227 (2021 – 310 человек).</w:t>
      </w:r>
    </w:p>
    <w:p w14:paraId="0F39E920" w14:textId="54AAC994" w:rsidR="00A141F9" w:rsidRDefault="00A141F9" w:rsidP="00A141F9">
      <w:pPr>
        <w:pStyle w:val="a3"/>
        <w:spacing w:before="0" w:beforeAutospacing="0" w:after="0" w:afterAutospacing="0"/>
        <w:ind w:firstLine="709"/>
        <w:jc w:val="both"/>
        <w:rPr>
          <w:rFonts w:ascii="Liberation Serif" w:hAnsi="Liberation Serif" w:cs="Liberation Serif"/>
        </w:rPr>
      </w:pPr>
      <w:r w:rsidRPr="00A141F9">
        <w:rPr>
          <w:rFonts w:ascii="Liberation Serif" w:hAnsi="Liberation Serif" w:cs="Liberation Serif"/>
        </w:rPr>
        <w:t xml:space="preserve">Сложившаяся демографическая ситуация свидетельствует о том, что в </w:t>
      </w:r>
      <w:proofErr w:type="spellStart"/>
      <w:r w:rsidRPr="00A141F9">
        <w:rPr>
          <w:rFonts w:ascii="Liberation Serif" w:hAnsi="Liberation Serif" w:cs="Liberation Serif"/>
        </w:rPr>
        <w:t>Арамильском</w:t>
      </w:r>
      <w:proofErr w:type="spellEnd"/>
      <w:r w:rsidRPr="00A141F9">
        <w:rPr>
          <w:rFonts w:ascii="Liberation Serif" w:hAnsi="Liberation Serif" w:cs="Liberation Serif"/>
        </w:rPr>
        <w:t xml:space="preserve"> городском округе сформировалась устойчивая тенденция роста численности населения за счет увеличения рождаемости и миграционного прироста, что говорит о привлекательности города для проживания и реализации перспективных социальных проектов</w:t>
      </w:r>
      <w:r w:rsidR="005A7523">
        <w:rPr>
          <w:rFonts w:ascii="Liberation Serif" w:hAnsi="Liberation Serif" w:cs="Liberation Serif"/>
        </w:rPr>
        <w:t>.</w:t>
      </w:r>
    </w:p>
    <w:bookmarkEnd w:id="0"/>
    <w:p w14:paraId="097D0B62" w14:textId="77777777" w:rsidR="00D85733" w:rsidRPr="00951EA4" w:rsidRDefault="00D85733" w:rsidP="00951EA4">
      <w:pPr>
        <w:tabs>
          <w:tab w:val="left" w:pos="851"/>
          <w:tab w:val="left" w:pos="993"/>
        </w:tabs>
        <w:spacing w:after="0" w:line="240" w:lineRule="auto"/>
        <w:ind w:firstLine="709"/>
        <w:jc w:val="both"/>
        <w:rPr>
          <w:rFonts w:ascii="Liberation Serif" w:eastAsia="Times New Roman" w:hAnsi="Liberation Serif" w:cs="Liberation Serif"/>
          <w:sz w:val="24"/>
          <w:szCs w:val="24"/>
          <w:highlight w:val="yellow"/>
          <w:lang w:eastAsia="ru-RU"/>
        </w:rPr>
      </w:pPr>
    </w:p>
    <w:p w14:paraId="1E347B45" w14:textId="7D99903D" w:rsidR="004C2F4E" w:rsidRPr="00951EA4" w:rsidRDefault="004C2F4E" w:rsidP="00951EA4">
      <w:pPr>
        <w:tabs>
          <w:tab w:val="left" w:pos="851"/>
          <w:tab w:val="left" w:pos="993"/>
        </w:tabs>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Доходы населения</w:t>
      </w:r>
    </w:p>
    <w:p w14:paraId="3CA19D7F" w14:textId="77777777" w:rsidR="00B152D3" w:rsidRPr="00951EA4" w:rsidRDefault="00B152D3" w:rsidP="00951EA4">
      <w:pPr>
        <w:tabs>
          <w:tab w:val="left" w:pos="851"/>
          <w:tab w:val="left" w:pos="993"/>
        </w:tabs>
        <w:spacing w:after="0" w:line="240" w:lineRule="auto"/>
        <w:ind w:firstLine="709"/>
        <w:jc w:val="both"/>
        <w:rPr>
          <w:rFonts w:ascii="Liberation Serif" w:hAnsi="Liberation Serif" w:cs="Liberation Serif"/>
          <w:sz w:val="24"/>
          <w:szCs w:val="24"/>
          <w:highlight w:val="yellow"/>
          <w:u w:val="single"/>
        </w:rPr>
      </w:pPr>
    </w:p>
    <w:p w14:paraId="5E69C514" w14:textId="06AD06EC" w:rsidR="004C2F4E" w:rsidRDefault="004C2F4E" w:rsidP="00951EA4">
      <w:pPr>
        <w:tabs>
          <w:tab w:val="left" w:pos="851"/>
          <w:tab w:val="left" w:pos="993"/>
        </w:tabs>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Средняя заработная плата по крупным, средним и некоммерческим организациям </w:t>
      </w:r>
      <w:r w:rsidR="00951EA4" w:rsidRPr="00951EA4">
        <w:rPr>
          <w:rFonts w:ascii="Liberation Serif" w:hAnsi="Liberation Serif" w:cs="Liberation Serif"/>
          <w:sz w:val="24"/>
          <w:szCs w:val="24"/>
        </w:rPr>
        <w:t xml:space="preserve">по данным </w:t>
      </w:r>
      <w:proofErr w:type="spellStart"/>
      <w:r w:rsidR="00951EA4" w:rsidRPr="00951EA4">
        <w:rPr>
          <w:rFonts w:ascii="Liberation Serif" w:hAnsi="Liberation Serif" w:cs="Liberation Serif"/>
          <w:sz w:val="24"/>
          <w:szCs w:val="24"/>
        </w:rPr>
        <w:t>Свердловскстата</w:t>
      </w:r>
      <w:proofErr w:type="spellEnd"/>
      <w:r w:rsidR="00951EA4"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увеличилась до </w:t>
      </w:r>
      <w:r w:rsidR="007B49B1" w:rsidRPr="00951EA4">
        <w:rPr>
          <w:rFonts w:ascii="Liberation Serif" w:hAnsi="Liberation Serif" w:cs="Liberation Serif"/>
          <w:sz w:val="24"/>
          <w:szCs w:val="24"/>
        </w:rPr>
        <w:t>55 618,9</w:t>
      </w:r>
      <w:r w:rsidR="00631B40" w:rsidRPr="00951EA4">
        <w:rPr>
          <w:rFonts w:ascii="Liberation Serif" w:hAnsi="Liberation Serif" w:cs="Liberation Serif"/>
          <w:sz w:val="24"/>
          <w:szCs w:val="24"/>
        </w:rPr>
        <w:t xml:space="preserve"> рублей</w:t>
      </w:r>
      <w:r w:rsidRPr="00951EA4">
        <w:rPr>
          <w:rFonts w:ascii="Liberation Serif" w:hAnsi="Liberation Serif" w:cs="Liberation Serif"/>
          <w:sz w:val="24"/>
          <w:szCs w:val="24"/>
        </w:rPr>
        <w:t>, в промышленном производстве</w:t>
      </w:r>
      <w:r w:rsidR="00631B40" w:rsidRPr="00951EA4">
        <w:rPr>
          <w:rFonts w:ascii="Liberation Serif" w:hAnsi="Liberation Serif" w:cs="Liberation Serif"/>
          <w:sz w:val="24"/>
          <w:szCs w:val="24"/>
        </w:rPr>
        <w:t xml:space="preserve"> </w:t>
      </w:r>
      <w:r w:rsidR="00A35DDD" w:rsidRPr="00951EA4">
        <w:rPr>
          <w:rFonts w:ascii="Liberation Serif" w:hAnsi="Liberation Serif" w:cs="Liberation Serif"/>
          <w:sz w:val="24"/>
          <w:szCs w:val="24"/>
        </w:rPr>
        <w:t xml:space="preserve">до </w:t>
      </w:r>
      <w:r w:rsidR="007B49B1" w:rsidRPr="00951EA4">
        <w:rPr>
          <w:rFonts w:ascii="Liberation Serif" w:hAnsi="Liberation Serif" w:cs="Liberation Serif"/>
          <w:sz w:val="24"/>
          <w:szCs w:val="24"/>
        </w:rPr>
        <w:t>62 358,2</w:t>
      </w:r>
      <w:r w:rsidRPr="00951EA4">
        <w:rPr>
          <w:rFonts w:ascii="Liberation Serif" w:hAnsi="Liberation Serif" w:cs="Liberation Serif"/>
          <w:sz w:val="24"/>
          <w:szCs w:val="24"/>
        </w:rPr>
        <w:t xml:space="preserve"> руб</w:t>
      </w:r>
      <w:r w:rsidR="00631B40" w:rsidRPr="00951EA4">
        <w:rPr>
          <w:rFonts w:ascii="Liberation Serif" w:hAnsi="Liberation Serif" w:cs="Liberation Serif"/>
          <w:sz w:val="24"/>
          <w:szCs w:val="24"/>
        </w:rPr>
        <w:t>лей</w:t>
      </w:r>
      <w:r w:rsidRPr="00951EA4">
        <w:rPr>
          <w:rFonts w:ascii="Liberation Serif" w:hAnsi="Liberation Serif" w:cs="Liberation Serif"/>
          <w:sz w:val="24"/>
          <w:szCs w:val="24"/>
        </w:rPr>
        <w:t>, в торговле</w:t>
      </w:r>
      <w:r w:rsidR="00631B40" w:rsidRPr="00951EA4">
        <w:rPr>
          <w:rFonts w:ascii="Liberation Serif" w:hAnsi="Liberation Serif" w:cs="Liberation Serif"/>
          <w:sz w:val="24"/>
          <w:szCs w:val="24"/>
        </w:rPr>
        <w:t xml:space="preserve"> </w:t>
      </w:r>
      <w:r w:rsidR="00A35DDD" w:rsidRPr="00951EA4">
        <w:rPr>
          <w:rFonts w:ascii="Liberation Serif" w:hAnsi="Liberation Serif" w:cs="Liberation Serif"/>
          <w:sz w:val="24"/>
          <w:szCs w:val="24"/>
        </w:rPr>
        <w:t xml:space="preserve">до </w:t>
      </w:r>
      <w:r w:rsidR="007B49B1" w:rsidRPr="00951EA4">
        <w:rPr>
          <w:rFonts w:ascii="Liberation Serif" w:hAnsi="Liberation Serif" w:cs="Liberation Serif"/>
          <w:sz w:val="24"/>
          <w:szCs w:val="24"/>
        </w:rPr>
        <w:t>47 008,6</w:t>
      </w:r>
      <w:r w:rsidRPr="00951EA4">
        <w:rPr>
          <w:rFonts w:ascii="Liberation Serif" w:hAnsi="Liberation Serif" w:cs="Liberation Serif"/>
          <w:sz w:val="24"/>
          <w:szCs w:val="24"/>
        </w:rPr>
        <w:t xml:space="preserve"> руб</w:t>
      </w:r>
      <w:r w:rsidR="00631B40" w:rsidRPr="00951EA4">
        <w:rPr>
          <w:rFonts w:ascii="Liberation Serif" w:hAnsi="Liberation Serif" w:cs="Liberation Serif"/>
          <w:sz w:val="24"/>
          <w:szCs w:val="24"/>
        </w:rPr>
        <w:t>лей</w:t>
      </w:r>
      <w:r w:rsidRPr="00951EA4">
        <w:rPr>
          <w:rFonts w:ascii="Liberation Serif" w:hAnsi="Liberation Serif" w:cs="Liberation Serif"/>
          <w:sz w:val="24"/>
          <w:szCs w:val="24"/>
        </w:rPr>
        <w:t>. Темп роста средней заработной платы за 20</w:t>
      </w:r>
      <w:r w:rsidR="00944351" w:rsidRPr="00951EA4">
        <w:rPr>
          <w:rFonts w:ascii="Liberation Serif" w:hAnsi="Liberation Serif" w:cs="Liberation Serif"/>
          <w:sz w:val="24"/>
          <w:szCs w:val="24"/>
        </w:rPr>
        <w:t>2</w:t>
      </w:r>
      <w:r w:rsidR="007B49B1"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 к уровню 20</w:t>
      </w:r>
      <w:r w:rsidR="00C96284" w:rsidRPr="00951EA4">
        <w:rPr>
          <w:rFonts w:ascii="Liberation Serif" w:hAnsi="Liberation Serif" w:cs="Liberation Serif"/>
          <w:sz w:val="24"/>
          <w:szCs w:val="24"/>
        </w:rPr>
        <w:t>2</w:t>
      </w:r>
      <w:r w:rsidR="007B49B1" w:rsidRPr="00951EA4">
        <w:rPr>
          <w:rFonts w:ascii="Liberation Serif" w:hAnsi="Liberation Serif" w:cs="Liberation Serif"/>
          <w:sz w:val="24"/>
          <w:szCs w:val="24"/>
        </w:rPr>
        <w:t>1</w:t>
      </w:r>
      <w:r w:rsidRPr="00951EA4">
        <w:rPr>
          <w:rFonts w:ascii="Liberation Serif" w:hAnsi="Liberation Serif" w:cs="Liberation Serif"/>
          <w:sz w:val="24"/>
          <w:szCs w:val="24"/>
        </w:rPr>
        <w:t xml:space="preserve"> года составил </w:t>
      </w:r>
      <w:r w:rsidR="007B49B1" w:rsidRPr="00951EA4">
        <w:rPr>
          <w:rFonts w:ascii="Liberation Serif" w:hAnsi="Liberation Serif" w:cs="Liberation Serif"/>
          <w:sz w:val="24"/>
          <w:szCs w:val="24"/>
        </w:rPr>
        <w:t>110,1%.</w:t>
      </w:r>
    </w:p>
    <w:p w14:paraId="36EF38EB" w14:textId="77777777" w:rsidR="008D50E1" w:rsidRPr="00951EA4" w:rsidRDefault="008D50E1" w:rsidP="00951EA4">
      <w:pPr>
        <w:tabs>
          <w:tab w:val="left" w:pos="851"/>
          <w:tab w:val="left" w:pos="993"/>
        </w:tabs>
        <w:spacing w:after="0" w:line="240" w:lineRule="auto"/>
        <w:ind w:firstLine="709"/>
        <w:jc w:val="both"/>
        <w:rPr>
          <w:rFonts w:ascii="Liberation Serif" w:hAnsi="Liberation Serif" w:cs="Liberation Serif"/>
          <w:sz w:val="24"/>
          <w:szCs w:val="24"/>
        </w:rPr>
      </w:pPr>
    </w:p>
    <w:p w14:paraId="37D29612" w14:textId="77777777" w:rsidR="00367032" w:rsidRDefault="0091609B" w:rsidP="00951EA4">
      <w:pPr>
        <w:spacing w:after="0" w:line="240" w:lineRule="auto"/>
        <w:jc w:val="center"/>
        <w:rPr>
          <w:rFonts w:ascii="Liberation Serif" w:eastAsia="Times New Roman" w:hAnsi="Liberation Serif" w:cs="Liberation Serif"/>
          <w:b/>
          <w:color w:val="000000"/>
          <w:sz w:val="24"/>
          <w:szCs w:val="24"/>
          <w:lang w:eastAsia="ru-RU"/>
        </w:rPr>
      </w:pPr>
      <w:r w:rsidRPr="00951EA4">
        <w:rPr>
          <w:rFonts w:ascii="Liberation Serif" w:eastAsia="Times New Roman" w:hAnsi="Liberation Serif" w:cs="Liberation Serif"/>
          <w:b/>
          <w:color w:val="000000"/>
          <w:sz w:val="24"/>
          <w:szCs w:val="24"/>
          <w:lang w:eastAsia="ru-RU"/>
        </w:rPr>
        <w:t xml:space="preserve">Средняя заработная плата работников учреждений бюджетной сферы </w:t>
      </w:r>
    </w:p>
    <w:p w14:paraId="53334FC7" w14:textId="24D4123F" w:rsidR="00E3199B" w:rsidRPr="00951EA4" w:rsidRDefault="0091609B" w:rsidP="00951EA4">
      <w:pPr>
        <w:spacing w:after="0" w:line="240" w:lineRule="auto"/>
        <w:jc w:val="center"/>
        <w:rPr>
          <w:rFonts w:ascii="Liberation Serif" w:eastAsia="Times New Roman" w:hAnsi="Liberation Serif" w:cs="Liberation Serif"/>
          <w:b/>
          <w:color w:val="000000"/>
          <w:sz w:val="24"/>
          <w:szCs w:val="24"/>
          <w:lang w:eastAsia="ru-RU"/>
        </w:rPr>
      </w:pPr>
      <w:r w:rsidRPr="00951EA4">
        <w:rPr>
          <w:rFonts w:ascii="Liberation Serif" w:eastAsia="Times New Roman" w:hAnsi="Liberation Serif" w:cs="Liberation Serif"/>
          <w:b/>
          <w:color w:val="000000"/>
          <w:sz w:val="24"/>
          <w:szCs w:val="24"/>
          <w:lang w:eastAsia="ru-RU"/>
        </w:rPr>
        <w:t xml:space="preserve">по категориям, в отношении которых Указами Президента от </w:t>
      </w:r>
    </w:p>
    <w:p w14:paraId="353ABE32" w14:textId="000ECF4C" w:rsidR="002041CA" w:rsidRPr="00951EA4" w:rsidRDefault="0091609B" w:rsidP="00951EA4">
      <w:pPr>
        <w:spacing w:after="0" w:line="240" w:lineRule="auto"/>
        <w:jc w:val="center"/>
        <w:rPr>
          <w:rFonts w:ascii="Liberation Serif" w:eastAsia="Times New Roman" w:hAnsi="Liberation Serif" w:cs="Liberation Serif"/>
          <w:b/>
          <w:color w:val="000000"/>
          <w:sz w:val="24"/>
          <w:szCs w:val="24"/>
          <w:lang w:eastAsia="ru-RU"/>
        </w:rPr>
      </w:pPr>
      <w:r w:rsidRPr="00951EA4">
        <w:rPr>
          <w:rFonts w:ascii="Liberation Serif" w:eastAsia="Times New Roman" w:hAnsi="Liberation Serif" w:cs="Liberation Serif"/>
          <w:b/>
          <w:color w:val="000000"/>
          <w:sz w:val="24"/>
          <w:szCs w:val="24"/>
          <w:lang w:eastAsia="ru-RU"/>
        </w:rPr>
        <w:t>7 мая 2012 года установ</w:t>
      </w:r>
      <w:r w:rsidR="00A33E5D" w:rsidRPr="00951EA4">
        <w:rPr>
          <w:rFonts w:ascii="Liberation Serif" w:eastAsia="Times New Roman" w:hAnsi="Liberation Serif" w:cs="Liberation Serif"/>
          <w:b/>
          <w:color w:val="000000"/>
          <w:sz w:val="24"/>
          <w:szCs w:val="24"/>
          <w:lang w:eastAsia="ru-RU"/>
        </w:rPr>
        <w:t>лены целевые показатели, рублей</w:t>
      </w:r>
    </w:p>
    <w:p w14:paraId="126FF608" w14:textId="77777777" w:rsidR="00E5090D" w:rsidRPr="00951EA4" w:rsidRDefault="00E5090D" w:rsidP="00951EA4">
      <w:pPr>
        <w:spacing w:after="0" w:line="240" w:lineRule="auto"/>
        <w:ind w:firstLine="709"/>
        <w:jc w:val="center"/>
        <w:rPr>
          <w:rFonts w:ascii="Liberation Serif" w:eastAsia="Times New Roman" w:hAnsi="Liberation Serif" w:cs="Liberation Serif"/>
          <w:b/>
          <w:color w:val="000000"/>
          <w:sz w:val="24"/>
          <w:szCs w:val="24"/>
          <w:highlight w:val="yellow"/>
          <w:lang w:eastAsia="ru-RU"/>
        </w:rPr>
      </w:pPr>
    </w:p>
    <w:tbl>
      <w:tblPr>
        <w:tblW w:w="5000" w:type="pct"/>
        <w:tblLook w:val="04A0" w:firstRow="1" w:lastRow="0" w:firstColumn="1" w:lastColumn="0" w:noHBand="0" w:noVBand="1"/>
      </w:tblPr>
      <w:tblGrid>
        <w:gridCol w:w="3222"/>
        <w:gridCol w:w="1169"/>
        <w:gridCol w:w="1167"/>
        <w:gridCol w:w="1167"/>
        <w:gridCol w:w="1458"/>
        <w:gridCol w:w="1446"/>
      </w:tblGrid>
      <w:tr w:rsidR="001944F1" w:rsidRPr="00951EA4" w14:paraId="73A36469" w14:textId="77777777" w:rsidTr="001B5F6A">
        <w:trPr>
          <w:tblHeader/>
        </w:trPr>
        <w:tc>
          <w:tcPr>
            <w:tcW w:w="1673"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5E7D19C8" w14:textId="77777777" w:rsidR="001944F1" w:rsidRPr="00002025" w:rsidRDefault="001944F1" w:rsidP="00951EA4">
            <w:pPr>
              <w:spacing w:after="0" w:line="240" w:lineRule="auto"/>
              <w:ind w:firstLine="37"/>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 </w:t>
            </w:r>
          </w:p>
        </w:tc>
        <w:tc>
          <w:tcPr>
            <w:tcW w:w="607" w:type="pct"/>
            <w:tcBorders>
              <w:top w:val="single" w:sz="4" w:space="0" w:color="auto"/>
              <w:left w:val="nil"/>
              <w:bottom w:val="single" w:sz="4" w:space="0" w:color="auto"/>
              <w:right w:val="single" w:sz="4" w:space="0" w:color="auto"/>
            </w:tcBorders>
            <w:vAlign w:val="center"/>
          </w:tcPr>
          <w:p w14:paraId="76D43F0C" w14:textId="2AE7004C" w:rsidR="001944F1" w:rsidRPr="00002025" w:rsidRDefault="005F4E28" w:rsidP="00951EA4">
            <w:pPr>
              <w:spacing w:after="0" w:line="240" w:lineRule="auto"/>
              <w:ind w:firstLine="37"/>
              <w:jc w:val="center"/>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2020</w:t>
            </w:r>
            <w:r w:rsidR="001944F1" w:rsidRPr="00002025">
              <w:rPr>
                <w:rFonts w:ascii="Liberation Serif" w:eastAsia="Times New Roman" w:hAnsi="Liberation Serif" w:cs="Liberation Serif"/>
                <w:bCs/>
                <w:lang w:eastAsia="ru-RU"/>
              </w:rPr>
              <w:t xml:space="preserve"> год</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08035F40" w14:textId="46F0B699" w:rsidR="001944F1" w:rsidRPr="00002025" w:rsidRDefault="001944F1" w:rsidP="00951EA4">
            <w:pPr>
              <w:spacing w:after="0" w:line="240" w:lineRule="auto"/>
              <w:ind w:firstLine="37"/>
              <w:jc w:val="center"/>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20</w:t>
            </w:r>
            <w:r w:rsidR="00913697" w:rsidRPr="00002025">
              <w:rPr>
                <w:rFonts w:ascii="Liberation Serif" w:eastAsia="Times New Roman" w:hAnsi="Liberation Serif" w:cs="Liberation Serif"/>
                <w:bCs/>
                <w:lang w:eastAsia="ru-RU"/>
              </w:rPr>
              <w:t>2</w:t>
            </w:r>
            <w:r w:rsidR="005F4E28" w:rsidRPr="00002025">
              <w:rPr>
                <w:rFonts w:ascii="Liberation Serif" w:eastAsia="Times New Roman" w:hAnsi="Liberation Serif" w:cs="Liberation Serif"/>
                <w:bCs/>
                <w:lang w:eastAsia="ru-RU"/>
              </w:rPr>
              <w:t>1</w:t>
            </w:r>
            <w:r w:rsidRPr="00002025">
              <w:rPr>
                <w:rFonts w:ascii="Liberation Serif" w:eastAsia="Times New Roman" w:hAnsi="Liberation Serif" w:cs="Liberation Serif"/>
                <w:bCs/>
                <w:lang w:eastAsia="ru-RU"/>
              </w:rPr>
              <w:t xml:space="preserve"> год</w:t>
            </w:r>
          </w:p>
        </w:tc>
        <w:tc>
          <w:tcPr>
            <w:tcW w:w="606" w:type="pct"/>
            <w:tcBorders>
              <w:top w:val="single" w:sz="4" w:space="0" w:color="auto"/>
              <w:left w:val="nil"/>
              <w:bottom w:val="single" w:sz="4" w:space="0" w:color="auto"/>
              <w:right w:val="single" w:sz="4" w:space="0" w:color="auto"/>
            </w:tcBorders>
            <w:shd w:val="clear" w:color="auto" w:fill="auto"/>
            <w:vAlign w:val="center"/>
          </w:tcPr>
          <w:p w14:paraId="0469DBE5" w14:textId="244B7954" w:rsidR="001944F1" w:rsidRPr="00002025" w:rsidRDefault="001944F1" w:rsidP="00951EA4">
            <w:pPr>
              <w:spacing w:after="0" w:line="240" w:lineRule="auto"/>
              <w:ind w:firstLine="37"/>
              <w:jc w:val="center"/>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202</w:t>
            </w:r>
            <w:r w:rsidR="005F4E28" w:rsidRPr="00002025">
              <w:rPr>
                <w:rFonts w:ascii="Liberation Serif" w:eastAsia="Times New Roman" w:hAnsi="Liberation Serif" w:cs="Liberation Serif"/>
                <w:bCs/>
                <w:lang w:eastAsia="ru-RU"/>
              </w:rPr>
              <w:t>2</w:t>
            </w:r>
            <w:r w:rsidRPr="00002025">
              <w:rPr>
                <w:rFonts w:ascii="Liberation Serif" w:eastAsia="Times New Roman" w:hAnsi="Liberation Serif" w:cs="Liberation Serif"/>
                <w:bCs/>
                <w:lang w:eastAsia="ru-RU"/>
              </w:rPr>
              <w:t xml:space="preserve"> год</w:t>
            </w:r>
          </w:p>
        </w:tc>
        <w:tc>
          <w:tcPr>
            <w:tcW w:w="757" w:type="pct"/>
            <w:tcBorders>
              <w:top w:val="single" w:sz="4" w:space="0" w:color="auto"/>
              <w:left w:val="nil"/>
              <w:bottom w:val="single" w:sz="4" w:space="0" w:color="auto"/>
              <w:right w:val="single" w:sz="4" w:space="0" w:color="auto"/>
            </w:tcBorders>
            <w:shd w:val="clear" w:color="auto" w:fill="auto"/>
            <w:vAlign w:val="center"/>
            <w:hideMark/>
          </w:tcPr>
          <w:p w14:paraId="6C25802D" w14:textId="27284D1F" w:rsidR="001944F1" w:rsidRPr="00002025" w:rsidRDefault="001944F1" w:rsidP="00951EA4">
            <w:pPr>
              <w:spacing w:after="0" w:line="240" w:lineRule="auto"/>
              <w:ind w:firstLine="37"/>
              <w:jc w:val="center"/>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план на 202</w:t>
            </w:r>
            <w:r w:rsidR="005F4E28" w:rsidRPr="00002025">
              <w:rPr>
                <w:rFonts w:ascii="Liberation Serif" w:eastAsia="Times New Roman" w:hAnsi="Liberation Serif" w:cs="Liberation Serif"/>
                <w:bCs/>
                <w:lang w:eastAsia="ru-RU"/>
              </w:rPr>
              <w:t>2</w:t>
            </w:r>
            <w:r w:rsidRPr="00002025">
              <w:rPr>
                <w:rFonts w:ascii="Liberation Serif" w:eastAsia="Times New Roman" w:hAnsi="Liberation Serif" w:cs="Liberation Serif"/>
                <w:bCs/>
                <w:lang w:eastAsia="ru-RU"/>
              </w:rPr>
              <w:t xml:space="preserve"> год по «Дорожной карте»</w:t>
            </w:r>
          </w:p>
        </w:tc>
        <w:tc>
          <w:tcPr>
            <w:tcW w:w="751" w:type="pct"/>
            <w:tcBorders>
              <w:top w:val="single" w:sz="4" w:space="0" w:color="auto"/>
              <w:left w:val="nil"/>
              <w:bottom w:val="single" w:sz="4" w:space="0" w:color="auto"/>
              <w:right w:val="single" w:sz="4" w:space="0" w:color="auto"/>
            </w:tcBorders>
            <w:shd w:val="clear" w:color="auto" w:fill="auto"/>
            <w:vAlign w:val="center"/>
            <w:hideMark/>
          </w:tcPr>
          <w:p w14:paraId="75B31E6E" w14:textId="77777777" w:rsidR="001944F1" w:rsidRPr="00002025" w:rsidRDefault="001944F1" w:rsidP="00951EA4">
            <w:pPr>
              <w:spacing w:after="0" w:line="240" w:lineRule="auto"/>
              <w:ind w:firstLine="37"/>
              <w:jc w:val="center"/>
              <w:rPr>
                <w:rFonts w:ascii="Liberation Serif" w:eastAsia="Times New Roman" w:hAnsi="Liberation Serif" w:cs="Liberation Serif"/>
                <w:bCs/>
                <w:lang w:eastAsia="ru-RU"/>
              </w:rPr>
            </w:pPr>
            <w:r w:rsidRPr="00002025">
              <w:rPr>
                <w:rFonts w:ascii="Liberation Serif" w:eastAsia="Times New Roman" w:hAnsi="Liberation Serif" w:cs="Liberation Serif"/>
                <w:bCs/>
                <w:lang w:eastAsia="ru-RU"/>
              </w:rPr>
              <w:t xml:space="preserve">% исполнения </w:t>
            </w:r>
          </w:p>
        </w:tc>
      </w:tr>
      <w:tr w:rsidR="005F4E28" w:rsidRPr="00951EA4" w14:paraId="0E39E180" w14:textId="77777777" w:rsidTr="001B5F6A">
        <w:trPr>
          <w:tblHeader/>
        </w:trPr>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4FF320" w14:textId="77777777" w:rsidR="005F4E28" w:rsidRPr="00002025" w:rsidRDefault="005F4E28" w:rsidP="00951EA4">
            <w:pPr>
              <w:spacing w:after="0" w:line="240" w:lineRule="auto"/>
              <w:ind w:firstLine="37"/>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 xml:space="preserve">Общее образование </w:t>
            </w:r>
            <w:r w:rsidRPr="00002025">
              <w:rPr>
                <w:rFonts w:ascii="Liberation Serif" w:eastAsia="Times New Roman" w:hAnsi="Liberation Serif" w:cs="Liberation Serif"/>
                <w:lang w:eastAsia="ru-RU"/>
              </w:rPr>
              <w:br/>
              <w:t>(педагогические работники)</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14:paraId="1F8614FF" w14:textId="15BDD309"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45 266,09</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6EE7A643" w14:textId="28DD780F"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45 587,19</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47E25026" w14:textId="4CB3F655"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55 076,00</w:t>
            </w:r>
          </w:p>
        </w:tc>
        <w:tc>
          <w:tcPr>
            <w:tcW w:w="757" w:type="pct"/>
            <w:tcBorders>
              <w:top w:val="single" w:sz="4" w:space="0" w:color="auto"/>
              <w:left w:val="single" w:sz="4" w:space="0" w:color="auto"/>
              <w:bottom w:val="single" w:sz="4" w:space="0" w:color="auto"/>
              <w:right w:val="single" w:sz="4" w:space="0" w:color="auto"/>
            </w:tcBorders>
            <w:shd w:val="clear" w:color="auto" w:fill="auto"/>
            <w:vAlign w:val="center"/>
          </w:tcPr>
          <w:p w14:paraId="5029ACBA" w14:textId="5D85A0D4"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45 142,00</w:t>
            </w:r>
          </w:p>
        </w:tc>
        <w:tc>
          <w:tcPr>
            <w:tcW w:w="751" w:type="pct"/>
            <w:tcBorders>
              <w:top w:val="single" w:sz="4" w:space="0" w:color="auto"/>
              <w:left w:val="single" w:sz="4" w:space="0" w:color="auto"/>
              <w:bottom w:val="single" w:sz="4" w:space="0" w:color="auto"/>
              <w:right w:val="single" w:sz="4" w:space="0" w:color="auto"/>
            </w:tcBorders>
            <w:shd w:val="clear" w:color="auto" w:fill="auto"/>
            <w:vAlign w:val="center"/>
          </w:tcPr>
          <w:p w14:paraId="69D43D20" w14:textId="0FEFDD14"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122,0</w:t>
            </w:r>
          </w:p>
        </w:tc>
      </w:tr>
      <w:tr w:rsidR="005F4E28" w:rsidRPr="00951EA4" w14:paraId="260B090B" w14:textId="77777777" w:rsidTr="001B5F6A">
        <w:trPr>
          <w:tblHeader/>
        </w:trPr>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8C9C0D" w14:textId="77777777" w:rsidR="005F4E28" w:rsidRPr="00002025" w:rsidRDefault="005F4E28" w:rsidP="00951EA4">
            <w:pPr>
              <w:spacing w:after="0" w:line="240" w:lineRule="auto"/>
              <w:ind w:firstLine="37"/>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 xml:space="preserve">Дошкольное образование </w:t>
            </w:r>
            <w:r w:rsidRPr="00002025">
              <w:rPr>
                <w:rFonts w:ascii="Liberation Serif" w:eastAsia="Times New Roman" w:hAnsi="Liberation Serif" w:cs="Liberation Serif"/>
                <w:lang w:eastAsia="ru-RU"/>
              </w:rPr>
              <w:br/>
              <w:t>(педагогические работники)</w:t>
            </w:r>
          </w:p>
        </w:tc>
        <w:tc>
          <w:tcPr>
            <w:tcW w:w="607" w:type="pct"/>
            <w:tcBorders>
              <w:top w:val="single" w:sz="4" w:space="0" w:color="auto"/>
              <w:left w:val="nil"/>
              <w:bottom w:val="single" w:sz="4" w:space="0" w:color="auto"/>
              <w:right w:val="single" w:sz="4" w:space="0" w:color="auto"/>
            </w:tcBorders>
            <w:vAlign w:val="center"/>
          </w:tcPr>
          <w:p w14:paraId="367AE782" w14:textId="402580F0"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hAnsi="Liberation Serif" w:cs="Liberation Serif"/>
                <w:color w:val="000000"/>
              </w:rPr>
              <w:t>36 840,41</w:t>
            </w:r>
          </w:p>
        </w:tc>
        <w:tc>
          <w:tcPr>
            <w:tcW w:w="606" w:type="pct"/>
            <w:tcBorders>
              <w:top w:val="single" w:sz="4" w:space="0" w:color="auto"/>
              <w:left w:val="nil"/>
              <w:bottom w:val="single" w:sz="4" w:space="0" w:color="auto"/>
              <w:right w:val="single" w:sz="4" w:space="0" w:color="auto"/>
            </w:tcBorders>
            <w:vAlign w:val="center"/>
          </w:tcPr>
          <w:p w14:paraId="4C67CF6D" w14:textId="47C718D1"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44 522,12</w:t>
            </w:r>
          </w:p>
        </w:tc>
        <w:tc>
          <w:tcPr>
            <w:tcW w:w="606" w:type="pct"/>
            <w:tcBorders>
              <w:top w:val="single" w:sz="4" w:space="0" w:color="auto"/>
              <w:left w:val="nil"/>
              <w:bottom w:val="single" w:sz="4" w:space="0" w:color="auto"/>
              <w:right w:val="single" w:sz="4" w:space="0" w:color="auto"/>
            </w:tcBorders>
            <w:vAlign w:val="center"/>
          </w:tcPr>
          <w:p w14:paraId="458D6EBA" w14:textId="4ACF4EC9"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48 642,90</w:t>
            </w:r>
          </w:p>
        </w:tc>
        <w:tc>
          <w:tcPr>
            <w:tcW w:w="757" w:type="pct"/>
            <w:tcBorders>
              <w:top w:val="single" w:sz="4" w:space="0" w:color="auto"/>
              <w:left w:val="nil"/>
              <w:bottom w:val="single" w:sz="4" w:space="0" w:color="auto"/>
              <w:right w:val="single" w:sz="4" w:space="0" w:color="auto"/>
            </w:tcBorders>
            <w:vAlign w:val="center"/>
          </w:tcPr>
          <w:p w14:paraId="5DDD9F26" w14:textId="56CE95C4"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49 805,00</w:t>
            </w:r>
          </w:p>
        </w:tc>
        <w:tc>
          <w:tcPr>
            <w:tcW w:w="751" w:type="pct"/>
            <w:tcBorders>
              <w:top w:val="single" w:sz="4" w:space="0" w:color="auto"/>
              <w:left w:val="nil"/>
              <w:bottom w:val="single" w:sz="4" w:space="0" w:color="auto"/>
              <w:right w:val="single" w:sz="4" w:space="0" w:color="auto"/>
            </w:tcBorders>
            <w:vAlign w:val="center"/>
          </w:tcPr>
          <w:p w14:paraId="1A2F5CE2" w14:textId="140C754F" w:rsidR="005F4E28" w:rsidRPr="00002025" w:rsidRDefault="005F4E28" w:rsidP="00951EA4">
            <w:pPr>
              <w:spacing w:after="0" w:line="240" w:lineRule="auto"/>
              <w:ind w:firstLine="37"/>
              <w:jc w:val="center"/>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97,7</w:t>
            </w:r>
          </w:p>
        </w:tc>
      </w:tr>
      <w:tr w:rsidR="005F4E28" w:rsidRPr="00951EA4" w14:paraId="3778DFA7" w14:textId="77777777" w:rsidTr="001B5F6A">
        <w:trPr>
          <w:tblHeader/>
        </w:trPr>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6B4A7" w14:textId="77777777" w:rsidR="005F4E28" w:rsidRPr="00002025" w:rsidRDefault="005F4E28" w:rsidP="00951EA4">
            <w:pPr>
              <w:spacing w:after="0" w:line="240" w:lineRule="auto"/>
              <w:ind w:firstLine="37"/>
              <w:rPr>
                <w:rFonts w:ascii="Liberation Serif" w:eastAsia="Times New Roman" w:hAnsi="Liberation Serif" w:cs="Liberation Serif"/>
                <w:lang w:eastAsia="ru-RU"/>
              </w:rPr>
            </w:pPr>
            <w:r w:rsidRPr="00002025">
              <w:rPr>
                <w:rFonts w:ascii="Liberation Serif" w:eastAsia="Times New Roman" w:hAnsi="Liberation Serif" w:cs="Liberation Serif"/>
                <w:lang w:eastAsia="ru-RU"/>
              </w:rPr>
              <w:t xml:space="preserve">Дополнительное образование </w:t>
            </w:r>
            <w:r w:rsidRPr="00002025">
              <w:rPr>
                <w:rFonts w:ascii="Liberation Serif" w:eastAsia="Times New Roman" w:hAnsi="Liberation Serif" w:cs="Liberation Serif"/>
                <w:lang w:eastAsia="ru-RU"/>
              </w:rPr>
              <w:br/>
              <w:t>(педагогические работники)</w:t>
            </w:r>
          </w:p>
        </w:tc>
        <w:tc>
          <w:tcPr>
            <w:tcW w:w="607" w:type="pct"/>
            <w:tcBorders>
              <w:top w:val="single" w:sz="4" w:space="0" w:color="auto"/>
              <w:left w:val="single" w:sz="4" w:space="0" w:color="auto"/>
              <w:bottom w:val="single" w:sz="4" w:space="0" w:color="auto"/>
              <w:right w:val="single" w:sz="4" w:space="0" w:color="auto"/>
            </w:tcBorders>
            <w:vAlign w:val="center"/>
          </w:tcPr>
          <w:p w14:paraId="1B6E80C5" w14:textId="038C415F" w:rsidR="005F4E28" w:rsidRPr="00002025" w:rsidRDefault="005F4E28" w:rsidP="00951EA4">
            <w:pPr>
              <w:spacing w:after="0" w:line="240" w:lineRule="auto"/>
              <w:ind w:firstLine="37"/>
              <w:jc w:val="center"/>
              <w:rPr>
                <w:rFonts w:ascii="Liberation Serif" w:eastAsia="Times New Roman" w:hAnsi="Liberation Serif" w:cs="Liberation Serif"/>
                <w:highlight w:val="yellow"/>
                <w:lang w:eastAsia="ru-RU"/>
              </w:rPr>
            </w:pPr>
            <w:r w:rsidRPr="00002025">
              <w:rPr>
                <w:rFonts w:ascii="Liberation Serif" w:eastAsia="Times New Roman" w:hAnsi="Liberation Serif" w:cs="Liberation Serif"/>
                <w:lang w:eastAsia="ru-RU"/>
              </w:rPr>
              <w:t>36 122,41</w:t>
            </w:r>
          </w:p>
        </w:tc>
        <w:tc>
          <w:tcPr>
            <w:tcW w:w="606" w:type="pct"/>
            <w:tcBorders>
              <w:top w:val="single" w:sz="4" w:space="0" w:color="auto"/>
              <w:left w:val="single" w:sz="4" w:space="0" w:color="auto"/>
              <w:bottom w:val="single" w:sz="4" w:space="0" w:color="auto"/>
              <w:right w:val="single" w:sz="4" w:space="0" w:color="auto"/>
            </w:tcBorders>
            <w:vAlign w:val="center"/>
          </w:tcPr>
          <w:p w14:paraId="1417BE84" w14:textId="44E8563B" w:rsidR="005F4E28" w:rsidRPr="00002025" w:rsidRDefault="005F4E28" w:rsidP="00951EA4">
            <w:pPr>
              <w:spacing w:after="0" w:line="240" w:lineRule="auto"/>
              <w:ind w:firstLine="37"/>
              <w:jc w:val="center"/>
              <w:rPr>
                <w:rFonts w:ascii="Liberation Serif" w:eastAsia="Times New Roman" w:hAnsi="Liberation Serif" w:cs="Liberation Serif"/>
                <w:highlight w:val="yellow"/>
                <w:lang w:eastAsia="ru-RU"/>
              </w:rPr>
            </w:pPr>
            <w:r w:rsidRPr="00002025">
              <w:rPr>
                <w:rFonts w:ascii="Liberation Serif" w:eastAsia="Times New Roman" w:hAnsi="Liberation Serif" w:cs="Liberation Serif"/>
                <w:lang w:eastAsia="ru-RU"/>
              </w:rPr>
              <w:t>45 217,28</w:t>
            </w:r>
          </w:p>
        </w:tc>
        <w:tc>
          <w:tcPr>
            <w:tcW w:w="606" w:type="pct"/>
            <w:tcBorders>
              <w:top w:val="single" w:sz="4" w:space="0" w:color="auto"/>
              <w:left w:val="single" w:sz="4" w:space="0" w:color="auto"/>
              <w:bottom w:val="single" w:sz="4" w:space="0" w:color="auto"/>
              <w:right w:val="single" w:sz="4" w:space="0" w:color="auto"/>
            </w:tcBorders>
            <w:vAlign w:val="center"/>
          </w:tcPr>
          <w:p w14:paraId="6DF497FB" w14:textId="78BA647C" w:rsidR="005F4E28" w:rsidRPr="00002025" w:rsidRDefault="005F4E28" w:rsidP="00951EA4">
            <w:pPr>
              <w:spacing w:after="0" w:line="240" w:lineRule="auto"/>
              <w:ind w:firstLine="37"/>
              <w:jc w:val="center"/>
              <w:rPr>
                <w:rFonts w:ascii="Liberation Serif" w:eastAsia="Times New Roman" w:hAnsi="Liberation Serif" w:cs="Liberation Serif"/>
                <w:highlight w:val="yellow"/>
                <w:lang w:eastAsia="ru-RU"/>
              </w:rPr>
            </w:pPr>
            <w:r w:rsidRPr="00002025">
              <w:rPr>
                <w:rFonts w:ascii="Liberation Serif" w:eastAsia="Times New Roman" w:hAnsi="Liberation Serif" w:cs="Liberation Serif"/>
                <w:lang w:eastAsia="ru-RU"/>
              </w:rPr>
              <w:t>63 155,60</w:t>
            </w:r>
          </w:p>
        </w:tc>
        <w:tc>
          <w:tcPr>
            <w:tcW w:w="757" w:type="pct"/>
            <w:tcBorders>
              <w:top w:val="single" w:sz="4" w:space="0" w:color="auto"/>
              <w:left w:val="single" w:sz="4" w:space="0" w:color="auto"/>
              <w:bottom w:val="single" w:sz="4" w:space="0" w:color="auto"/>
              <w:right w:val="single" w:sz="4" w:space="0" w:color="auto"/>
            </w:tcBorders>
            <w:vAlign w:val="center"/>
          </w:tcPr>
          <w:p w14:paraId="5B7763B4" w14:textId="2456568D" w:rsidR="005F4E28" w:rsidRPr="00002025" w:rsidRDefault="005F4E28" w:rsidP="00951EA4">
            <w:pPr>
              <w:spacing w:after="0" w:line="240" w:lineRule="auto"/>
              <w:ind w:firstLine="37"/>
              <w:jc w:val="center"/>
              <w:rPr>
                <w:rFonts w:ascii="Liberation Serif" w:eastAsia="Times New Roman" w:hAnsi="Liberation Serif" w:cs="Liberation Serif"/>
                <w:highlight w:val="yellow"/>
                <w:lang w:eastAsia="ru-RU"/>
              </w:rPr>
            </w:pPr>
            <w:r w:rsidRPr="00002025">
              <w:rPr>
                <w:rFonts w:ascii="Liberation Serif" w:eastAsia="Times New Roman" w:hAnsi="Liberation Serif" w:cs="Liberation Serif"/>
                <w:lang w:eastAsia="ru-RU"/>
              </w:rPr>
              <w:t>57 614,00</w:t>
            </w:r>
          </w:p>
        </w:tc>
        <w:tc>
          <w:tcPr>
            <w:tcW w:w="751" w:type="pct"/>
            <w:tcBorders>
              <w:top w:val="single" w:sz="4" w:space="0" w:color="auto"/>
              <w:left w:val="single" w:sz="4" w:space="0" w:color="auto"/>
              <w:bottom w:val="single" w:sz="4" w:space="0" w:color="auto"/>
              <w:right w:val="single" w:sz="4" w:space="0" w:color="auto"/>
            </w:tcBorders>
            <w:vAlign w:val="center"/>
          </w:tcPr>
          <w:p w14:paraId="0E38E369" w14:textId="70CB8E2A" w:rsidR="005F4E28" w:rsidRPr="00002025" w:rsidRDefault="005F4E28" w:rsidP="00951EA4">
            <w:pPr>
              <w:spacing w:after="0" w:line="240" w:lineRule="auto"/>
              <w:ind w:firstLine="37"/>
              <w:jc w:val="center"/>
              <w:rPr>
                <w:rFonts w:ascii="Liberation Serif" w:eastAsia="Times New Roman" w:hAnsi="Liberation Serif" w:cs="Liberation Serif"/>
                <w:highlight w:val="yellow"/>
                <w:lang w:eastAsia="ru-RU"/>
              </w:rPr>
            </w:pPr>
            <w:r w:rsidRPr="00002025">
              <w:rPr>
                <w:rFonts w:ascii="Liberation Serif" w:eastAsia="Times New Roman" w:hAnsi="Liberation Serif" w:cs="Liberation Serif"/>
                <w:lang w:eastAsia="ru-RU"/>
              </w:rPr>
              <w:t>109,6</w:t>
            </w:r>
          </w:p>
        </w:tc>
      </w:tr>
      <w:tr w:rsidR="00D85733" w:rsidRPr="00951EA4" w14:paraId="37D4579A" w14:textId="77777777" w:rsidTr="001B5F6A">
        <w:trPr>
          <w:tblHeader/>
        </w:trPr>
        <w:tc>
          <w:tcPr>
            <w:tcW w:w="16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8DF76" w14:textId="77777777" w:rsidR="00D85733" w:rsidRPr="00367032" w:rsidRDefault="00D85733" w:rsidP="00D85733">
            <w:pPr>
              <w:spacing w:after="0" w:line="240" w:lineRule="auto"/>
              <w:ind w:firstLine="37"/>
              <w:rPr>
                <w:rFonts w:ascii="Liberation Serif" w:eastAsia="Times New Roman" w:hAnsi="Liberation Serif" w:cs="Liberation Serif"/>
                <w:lang w:eastAsia="ru-RU"/>
              </w:rPr>
            </w:pPr>
            <w:r w:rsidRPr="00367032">
              <w:rPr>
                <w:rFonts w:ascii="Liberation Serif" w:eastAsia="Times New Roman" w:hAnsi="Liberation Serif" w:cs="Liberation Serif"/>
                <w:lang w:eastAsia="ru-RU"/>
              </w:rPr>
              <w:t>Культура</w:t>
            </w:r>
          </w:p>
        </w:tc>
        <w:tc>
          <w:tcPr>
            <w:tcW w:w="607" w:type="pct"/>
            <w:tcBorders>
              <w:top w:val="single" w:sz="4" w:space="0" w:color="auto"/>
              <w:left w:val="nil"/>
              <w:bottom w:val="single" w:sz="4" w:space="0" w:color="auto"/>
              <w:right w:val="single" w:sz="4" w:space="0" w:color="auto"/>
            </w:tcBorders>
            <w:vAlign w:val="center"/>
          </w:tcPr>
          <w:p w14:paraId="5C122D2F" w14:textId="5F510C15" w:rsidR="00D85733" w:rsidRPr="00367032" w:rsidRDefault="00D85733" w:rsidP="00D85733">
            <w:pPr>
              <w:spacing w:after="0" w:line="240" w:lineRule="auto"/>
              <w:ind w:firstLine="37"/>
              <w:jc w:val="center"/>
              <w:rPr>
                <w:rFonts w:ascii="Liberation Serif" w:eastAsia="Times New Roman" w:hAnsi="Liberation Serif" w:cs="Liberation Serif"/>
                <w:lang w:eastAsia="ru-RU"/>
              </w:rPr>
            </w:pPr>
            <w:r w:rsidRPr="00367032">
              <w:rPr>
                <w:rFonts w:ascii="Liberation Serif" w:eastAsia="Times New Roman" w:hAnsi="Liberation Serif" w:cs="Liberation Serif"/>
                <w:lang w:eastAsia="ru-RU"/>
              </w:rPr>
              <w:t>38 914,49</w:t>
            </w:r>
          </w:p>
        </w:tc>
        <w:tc>
          <w:tcPr>
            <w:tcW w:w="606" w:type="pct"/>
            <w:tcBorders>
              <w:top w:val="single" w:sz="4" w:space="0" w:color="auto"/>
              <w:left w:val="single" w:sz="4" w:space="0" w:color="auto"/>
              <w:bottom w:val="single" w:sz="4" w:space="0" w:color="auto"/>
              <w:right w:val="single" w:sz="4" w:space="0" w:color="auto"/>
            </w:tcBorders>
            <w:shd w:val="clear" w:color="auto" w:fill="auto"/>
            <w:vAlign w:val="center"/>
          </w:tcPr>
          <w:p w14:paraId="3609D1D9" w14:textId="71E1E9C5" w:rsidR="00D85733" w:rsidRPr="00367032" w:rsidRDefault="00D85733" w:rsidP="00D85733">
            <w:pPr>
              <w:spacing w:after="0" w:line="240" w:lineRule="auto"/>
              <w:ind w:firstLine="37"/>
              <w:jc w:val="center"/>
              <w:rPr>
                <w:rFonts w:ascii="Liberation Serif" w:eastAsia="Times New Roman" w:hAnsi="Liberation Serif" w:cs="Liberation Serif"/>
                <w:lang w:eastAsia="ru-RU"/>
              </w:rPr>
            </w:pPr>
            <w:r w:rsidRPr="00367032">
              <w:rPr>
                <w:rFonts w:ascii="Liberation Serif" w:eastAsia="Times New Roman" w:hAnsi="Liberation Serif" w:cs="Liberation Serif"/>
                <w:lang w:eastAsia="ru-RU"/>
              </w:rPr>
              <w:t>41 581,30</w:t>
            </w:r>
          </w:p>
        </w:tc>
        <w:tc>
          <w:tcPr>
            <w:tcW w:w="606" w:type="pct"/>
            <w:tcBorders>
              <w:top w:val="single" w:sz="4" w:space="0" w:color="auto"/>
              <w:left w:val="nil"/>
              <w:bottom w:val="single" w:sz="4" w:space="0" w:color="auto"/>
              <w:right w:val="single" w:sz="4" w:space="0" w:color="auto"/>
            </w:tcBorders>
            <w:shd w:val="clear" w:color="auto" w:fill="auto"/>
            <w:vAlign w:val="center"/>
          </w:tcPr>
          <w:p w14:paraId="31C45231" w14:textId="078198C8" w:rsidR="00D85733" w:rsidRPr="00367032" w:rsidRDefault="00D85733" w:rsidP="00D85733">
            <w:pPr>
              <w:spacing w:after="0" w:line="240" w:lineRule="auto"/>
              <w:ind w:firstLine="37"/>
              <w:jc w:val="center"/>
              <w:rPr>
                <w:rFonts w:ascii="Liberation Serif" w:eastAsia="Times New Roman" w:hAnsi="Liberation Serif" w:cs="Liberation Serif"/>
                <w:lang w:val="en-US" w:eastAsia="ru-RU"/>
              </w:rPr>
            </w:pPr>
            <w:r w:rsidRPr="00367032">
              <w:rPr>
                <w:rFonts w:ascii="Liberation Serif" w:eastAsia="Times New Roman" w:hAnsi="Liberation Serif" w:cs="Liberation Serif"/>
                <w:lang w:val="en-US" w:eastAsia="ru-RU"/>
              </w:rPr>
              <w:t>46 738</w:t>
            </w:r>
            <w:r w:rsidRPr="00367032">
              <w:rPr>
                <w:rFonts w:ascii="Liberation Serif" w:eastAsia="Times New Roman" w:hAnsi="Liberation Serif" w:cs="Liberation Serif"/>
                <w:lang w:eastAsia="ru-RU"/>
              </w:rPr>
              <w:t>,</w:t>
            </w:r>
            <w:r w:rsidRPr="00367032">
              <w:rPr>
                <w:rFonts w:ascii="Liberation Serif" w:eastAsia="Times New Roman" w:hAnsi="Liberation Serif" w:cs="Liberation Serif"/>
                <w:lang w:val="en-US" w:eastAsia="ru-RU"/>
              </w:rPr>
              <w:t>92</w:t>
            </w:r>
          </w:p>
        </w:tc>
        <w:tc>
          <w:tcPr>
            <w:tcW w:w="757" w:type="pct"/>
            <w:tcBorders>
              <w:top w:val="single" w:sz="4" w:space="0" w:color="auto"/>
              <w:left w:val="nil"/>
              <w:bottom w:val="single" w:sz="4" w:space="0" w:color="auto"/>
              <w:right w:val="single" w:sz="4" w:space="0" w:color="auto"/>
            </w:tcBorders>
            <w:shd w:val="clear" w:color="auto" w:fill="auto"/>
            <w:vAlign w:val="center"/>
          </w:tcPr>
          <w:p w14:paraId="5391EBE7" w14:textId="1E496270" w:rsidR="00D85733" w:rsidRPr="00367032" w:rsidRDefault="00D85733" w:rsidP="00D85733">
            <w:pPr>
              <w:spacing w:after="0" w:line="240" w:lineRule="auto"/>
              <w:ind w:firstLine="37"/>
              <w:jc w:val="center"/>
              <w:rPr>
                <w:rFonts w:ascii="Liberation Serif" w:eastAsia="Times New Roman" w:hAnsi="Liberation Serif" w:cs="Liberation Serif"/>
                <w:lang w:eastAsia="ru-RU"/>
              </w:rPr>
            </w:pPr>
            <w:r w:rsidRPr="00367032">
              <w:rPr>
                <w:rFonts w:ascii="Liberation Serif" w:eastAsia="Times New Roman" w:hAnsi="Liberation Serif" w:cs="Liberation Serif"/>
                <w:lang w:eastAsia="ru-RU"/>
              </w:rPr>
              <w:t>43 967,00</w:t>
            </w:r>
          </w:p>
        </w:tc>
        <w:tc>
          <w:tcPr>
            <w:tcW w:w="751" w:type="pct"/>
            <w:tcBorders>
              <w:top w:val="single" w:sz="4" w:space="0" w:color="auto"/>
              <w:left w:val="nil"/>
              <w:bottom w:val="single" w:sz="4" w:space="0" w:color="auto"/>
              <w:right w:val="single" w:sz="4" w:space="0" w:color="auto"/>
            </w:tcBorders>
            <w:shd w:val="clear" w:color="auto" w:fill="auto"/>
            <w:vAlign w:val="center"/>
          </w:tcPr>
          <w:p w14:paraId="2013EF69" w14:textId="0198ABB5" w:rsidR="00D85733" w:rsidRPr="00367032" w:rsidRDefault="00D85733" w:rsidP="00D85733">
            <w:pPr>
              <w:spacing w:after="0" w:line="240" w:lineRule="auto"/>
              <w:ind w:firstLine="37"/>
              <w:jc w:val="center"/>
              <w:rPr>
                <w:rFonts w:ascii="Liberation Serif" w:eastAsia="Times New Roman" w:hAnsi="Liberation Serif" w:cs="Liberation Serif"/>
                <w:lang w:eastAsia="ru-RU"/>
              </w:rPr>
            </w:pPr>
            <w:r w:rsidRPr="00367032">
              <w:rPr>
                <w:rFonts w:ascii="Liberation Serif" w:eastAsia="Times New Roman" w:hAnsi="Liberation Serif" w:cs="Liberation Serif"/>
                <w:lang w:eastAsia="ru-RU"/>
              </w:rPr>
              <w:t>106,3</w:t>
            </w:r>
          </w:p>
        </w:tc>
      </w:tr>
    </w:tbl>
    <w:p w14:paraId="5CE0DCF1" w14:textId="60210D06" w:rsidR="003D6762" w:rsidRPr="00951EA4" w:rsidRDefault="00121835" w:rsidP="00951EA4">
      <w:pPr>
        <w:tabs>
          <w:tab w:val="left" w:pos="851"/>
          <w:tab w:val="left" w:pos="993"/>
        </w:tabs>
        <w:spacing w:after="0" w:line="240" w:lineRule="auto"/>
        <w:jc w:val="center"/>
        <w:rPr>
          <w:rFonts w:ascii="Liberation Serif" w:hAnsi="Liberation Serif" w:cs="Liberation Serif"/>
          <w:b/>
          <w:sz w:val="24"/>
          <w:szCs w:val="24"/>
        </w:rPr>
      </w:pPr>
      <w:r w:rsidRPr="00951EA4">
        <w:rPr>
          <w:rFonts w:ascii="Liberation Serif" w:eastAsia="Times New Roman" w:hAnsi="Liberation Serif" w:cs="Liberation Serif"/>
          <w:b/>
          <w:sz w:val="24"/>
          <w:szCs w:val="24"/>
          <w:lang w:eastAsia="ru-RU"/>
        </w:rPr>
        <w:lastRenderedPageBreak/>
        <w:t>Промышленность и предпринимательство</w:t>
      </w:r>
    </w:p>
    <w:p w14:paraId="1095A080" w14:textId="77777777" w:rsidR="003D6762" w:rsidRPr="00951EA4" w:rsidRDefault="003D6762" w:rsidP="00951EA4">
      <w:pPr>
        <w:tabs>
          <w:tab w:val="left" w:pos="851"/>
          <w:tab w:val="left" w:pos="993"/>
        </w:tabs>
        <w:spacing w:after="0" w:line="240" w:lineRule="auto"/>
        <w:ind w:firstLine="709"/>
        <w:jc w:val="both"/>
        <w:rPr>
          <w:rFonts w:ascii="Liberation Serif" w:hAnsi="Liberation Serif" w:cs="Liberation Serif"/>
          <w:sz w:val="24"/>
          <w:szCs w:val="24"/>
          <w:u w:val="single"/>
        </w:rPr>
      </w:pPr>
    </w:p>
    <w:p w14:paraId="77821009" w14:textId="1906197C" w:rsidR="00FC0D6D" w:rsidRPr="00FC0D6D" w:rsidRDefault="00FC0D6D" w:rsidP="00FC0D6D">
      <w:pPr>
        <w:spacing w:after="0" w:line="240" w:lineRule="auto"/>
        <w:ind w:firstLine="709"/>
        <w:jc w:val="both"/>
        <w:rPr>
          <w:rFonts w:ascii="Liberation Serif" w:hAnsi="Liberation Serif" w:cs="Liberation Serif"/>
          <w:sz w:val="24"/>
          <w:szCs w:val="24"/>
        </w:rPr>
      </w:pPr>
      <w:r w:rsidRPr="00FC0D6D">
        <w:rPr>
          <w:rFonts w:ascii="Liberation Serif" w:hAnsi="Liberation Serif" w:cs="Liberation Serif"/>
          <w:sz w:val="24"/>
          <w:szCs w:val="24"/>
        </w:rPr>
        <w:t>Наблюдается положительная динамика показателей производственного сектора экономики.</w:t>
      </w:r>
    </w:p>
    <w:p w14:paraId="66B83AD3" w14:textId="439EB476" w:rsidR="00121835" w:rsidRPr="00951EA4" w:rsidRDefault="004951FD" w:rsidP="00FC0D6D">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Промышленность </w:t>
      </w:r>
      <w:r w:rsidRPr="004951FD">
        <w:rPr>
          <w:rFonts w:ascii="Liberation Serif" w:hAnsi="Liberation Serif" w:cs="Liberation Serif"/>
          <w:sz w:val="24"/>
          <w:szCs w:val="24"/>
        </w:rPr>
        <w:t>представлена предприятиями различных сфер экономической деятельности</w:t>
      </w:r>
      <w:r>
        <w:rPr>
          <w:rFonts w:ascii="Liberation Serif" w:hAnsi="Liberation Serif" w:cs="Liberation Serif"/>
          <w:sz w:val="24"/>
          <w:szCs w:val="24"/>
        </w:rPr>
        <w:t>, н</w:t>
      </w:r>
      <w:r w:rsidR="00EC5D20">
        <w:rPr>
          <w:rFonts w:ascii="Liberation Serif" w:hAnsi="Liberation Serif" w:cs="Liberation Serif"/>
          <w:sz w:val="24"/>
          <w:szCs w:val="24"/>
        </w:rPr>
        <w:t xml:space="preserve">а </w:t>
      </w:r>
      <w:r w:rsidR="00FC0D6D" w:rsidRPr="00FC0D6D">
        <w:rPr>
          <w:rFonts w:ascii="Liberation Serif" w:hAnsi="Liberation Serif" w:cs="Liberation Serif"/>
          <w:sz w:val="24"/>
          <w:szCs w:val="24"/>
        </w:rPr>
        <w:t xml:space="preserve">территории </w:t>
      </w:r>
      <w:r w:rsidR="00A93A60">
        <w:rPr>
          <w:rFonts w:ascii="Liberation Serif" w:hAnsi="Liberation Serif" w:cs="Liberation Serif"/>
          <w:sz w:val="24"/>
          <w:szCs w:val="24"/>
        </w:rPr>
        <w:t xml:space="preserve">округа </w:t>
      </w:r>
      <w:r w:rsidR="00FC0D6D" w:rsidRPr="00FC0D6D">
        <w:rPr>
          <w:rFonts w:ascii="Liberation Serif" w:hAnsi="Liberation Serif" w:cs="Liberation Serif"/>
          <w:sz w:val="24"/>
          <w:szCs w:val="24"/>
        </w:rPr>
        <w:t>расположено несколько предприятий, являющихся национальными лидерами в своей области</w:t>
      </w:r>
      <w:r w:rsidR="005A7523">
        <w:rPr>
          <w:rFonts w:ascii="Liberation Serif" w:hAnsi="Liberation Serif" w:cs="Liberation Serif"/>
          <w:sz w:val="24"/>
          <w:szCs w:val="24"/>
        </w:rPr>
        <w:t>:</w:t>
      </w:r>
      <w:r w:rsidR="00FC0D6D" w:rsidRPr="00FC0D6D">
        <w:rPr>
          <w:rFonts w:ascii="Liberation Serif" w:hAnsi="Liberation Serif" w:cs="Liberation Serif"/>
          <w:sz w:val="24"/>
          <w:szCs w:val="24"/>
        </w:rPr>
        <w:t xml:space="preserve"> </w:t>
      </w:r>
      <w:r w:rsidR="00693A9E">
        <w:rPr>
          <w:rFonts w:ascii="Liberation Serif" w:hAnsi="Liberation Serif" w:cs="Liberation Serif"/>
          <w:sz w:val="24"/>
          <w:szCs w:val="24"/>
        </w:rPr>
        <w:t>Филиал</w:t>
      </w:r>
      <w:r w:rsidR="00FC0D6D" w:rsidRPr="00FC0D6D">
        <w:rPr>
          <w:rFonts w:ascii="Liberation Serif" w:hAnsi="Liberation Serif" w:cs="Liberation Serif"/>
          <w:sz w:val="24"/>
          <w:szCs w:val="24"/>
        </w:rPr>
        <w:t xml:space="preserve"> АО «ОДК-Сервис «Арамиль</w:t>
      </w:r>
      <w:proofErr w:type="gramStart"/>
      <w:r w:rsidR="00FC0D6D" w:rsidRPr="00FC0D6D">
        <w:rPr>
          <w:rFonts w:ascii="Liberation Serif" w:hAnsi="Liberation Serif" w:cs="Liberation Serif"/>
          <w:sz w:val="24"/>
          <w:szCs w:val="24"/>
        </w:rPr>
        <w:t xml:space="preserve">», </w:t>
      </w:r>
      <w:r w:rsidR="00EB302B">
        <w:rPr>
          <w:rFonts w:ascii="Liberation Serif" w:hAnsi="Liberation Serif" w:cs="Liberation Serif"/>
          <w:sz w:val="24"/>
          <w:szCs w:val="24"/>
        </w:rPr>
        <w:t xml:space="preserve">  </w:t>
      </w:r>
      <w:proofErr w:type="gramEnd"/>
      <w:r w:rsidR="00EB302B">
        <w:rPr>
          <w:rFonts w:ascii="Liberation Serif" w:hAnsi="Liberation Serif" w:cs="Liberation Serif"/>
          <w:sz w:val="24"/>
          <w:szCs w:val="24"/>
        </w:rPr>
        <w:t xml:space="preserve">                            </w:t>
      </w:r>
      <w:r w:rsidR="00FC0D6D" w:rsidRPr="00FC0D6D">
        <w:rPr>
          <w:rFonts w:ascii="Liberation Serif" w:hAnsi="Liberation Serif" w:cs="Liberation Serif"/>
          <w:sz w:val="24"/>
          <w:szCs w:val="24"/>
        </w:rPr>
        <w:t>ООО «</w:t>
      </w:r>
      <w:proofErr w:type="spellStart"/>
      <w:r w:rsidR="00FC0D6D" w:rsidRPr="00FC0D6D">
        <w:rPr>
          <w:rFonts w:ascii="Liberation Serif" w:hAnsi="Liberation Serif" w:cs="Liberation Serif"/>
          <w:sz w:val="24"/>
          <w:szCs w:val="24"/>
        </w:rPr>
        <w:t>Монди</w:t>
      </w:r>
      <w:proofErr w:type="spellEnd"/>
      <w:r w:rsidR="00FC0D6D" w:rsidRPr="00FC0D6D">
        <w:rPr>
          <w:rFonts w:ascii="Liberation Serif" w:hAnsi="Liberation Serif" w:cs="Liberation Serif"/>
          <w:sz w:val="24"/>
          <w:szCs w:val="24"/>
        </w:rPr>
        <w:t xml:space="preserve"> Арамиль», ООО ТПГ «</w:t>
      </w:r>
      <w:proofErr w:type="spellStart"/>
      <w:r w:rsidR="00FC0D6D" w:rsidRPr="00FC0D6D">
        <w:rPr>
          <w:rFonts w:ascii="Liberation Serif" w:hAnsi="Liberation Serif" w:cs="Liberation Serif"/>
          <w:sz w:val="24"/>
          <w:szCs w:val="24"/>
        </w:rPr>
        <w:t>Солид</w:t>
      </w:r>
      <w:proofErr w:type="spellEnd"/>
      <w:r w:rsidR="00FC0D6D" w:rsidRPr="00FC0D6D">
        <w:rPr>
          <w:rFonts w:ascii="Liberation Serif" w:hAnsi="Liberation Serif" w:cs="Liberation Serif"/>
          <w:sz w:val="24"/>
          <w:szCs w:val="24"/>
        </w:rPr>
        <w:t>», ООО «Силур», ООО «</w:t>
      </w:r>
      <w:proofErr w:type="spellStart"/>
      <w:r w:rsidR="00FC0D6D" w:rsidRPr="00FC0D6D">
        <w:rPr>
          <w:rFonts w:ascii="Liberation Serif" w:hAnsi="Liberation Serif" w:cs="Liberation Serif"/>
          <w:sz w:val="24"/>
          <w:szCs w:val="24"/>
        </w:rPr>
        <w:t>Уралтермопласт</w:t>
      </w:r>
      <w:proofErr w:type="spellEnd"/>
      <w:r w:rsidR="00FC0D6D" w:rsidRPr="00FC0D6D">
        <w:rPr>
          <w:rFonts w:ascii="Liberation Serif" w:hAnsi="Liberation Serif" w:cs="Liberation Serif"/>
          <w:sz w:val="24"/>
          <w:szCs w:val="24"/>
        </w:rPr>
        <w:t xml:space="preserve">», </w:t>
      </w:r>
      <w:r w:rsidR="00EB302B">
        <w:rPr>
          <w:rFonts w:ascii="Liberation Serif" w:hAnsi="Liberation Serif" w:cs="Liberation Serif"/>
          <w:sz w:val="24"/>
          <w:szCs w:val="24"/>
        </w:rPr>
        <w:t xml:space="preserve">                        </w:t>
      </w:r>
      <w:r w:rsidR="00FC0D6D" w:rsidRPr="00FC0D6D">
        <w:rPr>
          <w:rFonts w:ascii="Liberation Serif" w:hAnsi="Liberation Serif" w:cs="Liberation Serif"/>
          <w:sz w:val="24"/>
          <w:szCs w:val="24"/>
        </w:rPr>
        <w:t>АО НПХ «ВМП», АО «АЗПТ».</w:t>
      </w:r>
      <w:r w:rsidR="00693A9E">
        <w:rPr>
          <w:rFonts w:ascii="Liberation Serif" w:hAnsi="Liberation Serif" w:cs="Liberation Serif"/>
          <w:sz w:val="24"/>
          <w:szCs w:val="24"/>
        </w:rPr>
        <w:t xml:space="preserve"> </w:t>
      </w:r>
      <w:r w:rsidR="000E608F" w:rsidRPr="00951EA4">
        <w:rPr>
          <w:rFonts w:ascii="Liberation Serif" w:hAnsi="Liberation Serif" w:cs="Liberation Serif"/>
          <w:sz w:val="24"/>
          <w:szCs w:val="24"/>
        </w:rPr>
        <w:t>По итогам 202</w:t>
      </w:r>
      <w:r w:rsidR="007B49B1" w:rsidRPr="00951EA4">
        <w:rPr>
          <w:rFonts w:ascii="Liberation Serif" w:hAnsi="Liberation Serif" w:cs="Liberation Serif"/>
          <w:sz w:val="24"/>
          <w:szCs w:val="24"/>
        </w:rPr>
        <w:t>2</w:t>
      </w:r>
      <w:r w:rsidR="00E67DDF" w:rsidRPr="00951EA4">
        <w:rPr>
          <w:rFonts w:ascii="Liberation Serif" w:hAnsi="Liberation Serif" w:cs="Liberation Serif"/>
          <w:sz w:val="24"/>
          <w:szCs w:val="24"/>
        </w:rPr>
        <w:t xml:space="preserve"> года о</w:t>
      </w:r>
      <w:r w:rsidR="00121835" w:rsidRPr="00951EA4">
        <w:rPr>
          <w:rFonts w:ascii="Liberation Serif" w:hAnsi="Liberation Serif" w:cs="Liberation Serif"/>
          <w:sz w:val="24"/>
          <w:szCs w:val="24"/>
        </w:rPr>
        <w:t xml:space="preserve">борот </w:t>
      </w:r>
      <w:r w:rsidR="00121835" w:rsidRPr="003B0EEB">
        <w:rPr>
          <w:rFonts w:ascii="Liberation Serif" w:hAnsi="Liberation Serif" w:cs="Liberation Serif"/>
          <w:sz w:val="24"/>
          <w:szCs w:val="24"/>
        </w:rPr>
        <w:t xml:space="preserve">предприятий </w:t>
      </w:r>
      <w:r w:rsidR="00E247E9" w:rsidRPr="003B0EEB">
        <w:rPr>
          <w:rFonts w:ascii="Liberation Serif" w:hAnsi="Liberation Serif" w:cs="Liberation Serif"/>
          <w:sz w:val="24"/>
          <w:szCs w:val="24"/>
        </w:rPr>
        <w:t xml:space="preserve">составил </w:t>
      </w:r>
      <w:r w:rsidR="00A93A60" w:rsidRPr="003B0EEB">
        <w:rPr>
          <w:rFonts w:ascii="Liberation Serif" w:hAnsi="Liberation Serif" w:cs="Liberation Serif"/>
          <w:sz w:val="24"/>
          <w:szCs w:val="24"/>
        </w:rPr>
        <w:t xml:space="preserve">22 277,5 </w:t>
      </w:r>
      <w:r w:rsidR="007525E5" w:rsidRPr="003B0EEB">
        <w:rPr>
          <w:rFonts w:ascii="Liberation Serif" w:hAnsi="Liberation Serif" w:cs="Liberation Serif"/>
          <w:sz w:val="24"/>
          <w:szCs w:val="24"/>
        </w:rPr>
        <w:t>мл</w:t>
      </w:r>
      <w:r w:rsidR="001A76ED" w:rsidRPr="003B0EEB">
        <w:rPr>
          <w:rFonts w:ascii="Liberation Serif" w:hAnsi="Liberation Serif" w:cs="Liberation Serif"/>
          <w:sz w:val="24"/>
          <w:szCs w:val="24"/>
        </w:rPr>
        <w:t>н</w:t>
      </w:r>
      <w:r w:rsidR="00631B40" w:rsidRPr="003B0EEB">
        <w:rPr>
          <w:rFonts w:ascii="Liberation Serif" w:hAnsi="Liberation Serif" w:cs="Liberation Serif"/>
          <w:sz w:val="24"/>
          <w:szCs w:val="24"/>
        </w:rPr>
        <w:t>. рублей</w:t>
      </w:r>
      <w:r w:rsidR="00121835" w:rsidRPr="003B0EEB">
        <w:rPr>
          <w:rFonts w:ascii="Liberation Serif" w:hAnsi="Liberation Serif" w:cs="Liberation Serif"/>
          <w:sz w:val="24"/>
          <w:szCs w:val="24"/>
        </w:rPr>
        <w:t xml:space="preserve">. Объем инвестиций по крупным и средним организациям составил </w:t>
      </w:r>
      <w:r w:rsidR="003B0EEB" w:rsidRPr="003B0EEB">
        <w:rPr>
          <w:rFonts w:ascii="Liberation Serif" w:hAnsi="Liberation Serif" w:cs="Liberation Serif"/>
          <w:sz w:val="24"/>
          <w:szCs w:val="24"/>
        </w:rPr>
        <w:t>694,1</w:t>
      </w:r>
      <w:r w:rsidR="00631B40" w:rsidRPr="003B0EEB">
        <w:rPr>
          <w:rFonts w:ascii="Liberation Serif" w:hAnsi="Liberation Serif" w:cs="Liberation Serif"/>
          <w:sz w:val="24"/>
          <w:szCs w:val="24"/>
        </w:rPr>
        <w:t xml:space="preserve"> млн. рублей</w:t>
      </w:r>
      <w:r w:rsidR="00121835" w:rsidRPr="00951EA4">
        <w:rPr>
          <w:rFonts w:ascii="Liberation Serif" w:hAnsi="Liberation Serif" w:cs="Liberation Serif"/>
          <w:sz w:val="24"/>
          <w:szCs w:val="24"/>
        </w:rPr>
        <w:t xml:space="preserve">. </w:t>
      </w:r>
    </w:p>
    <w:p w14:paraId="04FBE506" w14:textId="756B96FD" w:rsidR="00121835" w:rsidRPr="00951EA4" w:rsidRDefault="004951FD" w:rsidP="00951EA4">
      <w:pPr>
        <w:tabs>
          <w:tab w:val="left" w:pos="851"/>
          <w:tab w:val="left" w:pos="993"/>
        </w:tabs>
        <w:spacing w:after="0" w:line="240" w:lineRule="auto"/>
        <w:ind w:firstLine="709"/>
        <w:contextualSpacing/>
        <w:jc w:val="both"/>
        <w:rPr>
          <w:rFonts w:ascii="Liberation Serif" w:hAnsi="Liberation Serif" w:cs="Liberation Serif"/>
          <w:sz w:val="24"/>
          <w:szCs w:val="24"/>
        </w:rPr>
      </w:pPr>
      <w:r>
        <w:rPr>
          <w:rFonts w:ascii="Liberation Serif" w:hAnsi="Liberation Serif" w:cs="Liberation Serif"/>
          <w:sz w:val="24"/>
          <w:szCs w:val="24"/>
        </w:rPr>
        <w:t>Согласно Единого реестра малого и среднего предприним</w:t>
      </w:r>
      <w:r w:rsidRPr="00951EA4">
        <w:rPr>
          <w:rFonts w:ascii="Liberation Serif" w:hAnsi="Liberation Serif" w:cs="Liberation Serif"/>
          <w:sz w:val="24"/>
          <w:szCs w:val="24"/>
        </w:rPr>
        <w:t>а</w:t>
      </w:r>
      <w:r>
        <w:rPr>
          <w:rFonts w:ascii="Liberation Serif" w:hAnsi="Liberation Serif" w:cs="Liberation Serif"/>
          <w:sz w:val="24"/>
          <w:szCs w:val="24"/>
        </w:rPr>
        <w:t xml:space="preserve">тельства </w:t>
      </w:r>
      <w:r w:rsidR="007B72A3">
        <w:rPr>
          <w:rFonts w:ascii="Liberation Serif" w:hAnsi="Liberation Serif" w:cs="Liberation Serif"/>
          <w:sz w:val="24"/>
          <w:szCs w:val="24"/>
        </w:rPr>
        <w:t xml:space="preserve">на конец 2022 года </w:t>
      </w:r>
      <w:r>
        <w:rPr>
          <w:rFonts w:ascii="Liberation Serif" w:hAnsi="Liberation Serif" w:cs="Liberation Serif"/>
          <w:sz w:val="24"/>
          <w:szCs w:val="24"/>
        </w:rPr>
        <w:t>в</w:t>
      </w:r>
      <w:r w:rsidR="00121835" w:rsidRPr="00951EA4">
        <w:rPr>
          <w:rFonts w:ascii="Liberation Serif" w:hAnsi="Liberation Serif" w:cs="Liberation Serif"/>
          <w:sz w:val="24"/>
          <w:szCs w:val="24"/>
        </w:rPr>
        <w:t xml:space="preserve"> округ</w:t>
      </w:r>
      <w:r>
        <w:rPr>
          <w:rFonts w:ascii="Liberation Serif" w:hAnsi="Liberation Serif" w:cs="Liberation Serif"/>
          <w:sz w:val="24"/>
          <w:szCs w:val="24"/>
        </w:rPr>
        <w:t>е</w:t>
      </w:r>
      <w:r w:rsidR="00121835" w:rsidRPr="00951EA4">
        <w:rPr>
          <w:rFonts w:ascii="Liberation Serif" w:hAnsi="Liberation Serif" w:cs="Liberation Serif"/>
          <w:sz w:val="24"/>
          <w:szCs w:val="24"/>
        </w:rPr>
        <w:t xml:space="preserve"> свою деятельность </w:t>
      </w:r>
      <w:r w:rsidR="00E976B9" w:rsidRPr="00951EA4">
        <w:rPr>
          <w:rFonts w:ascii="Liberation Serif" w:hAnsi="Liberation Serif" w:cs="Liberation Serif"/>
          <w:sz w:val="24"/>
          <w:szCs w:val="24"/>
        </w:rPr>
        <w:t xml:space="preserve">осуществляют </w:t>
      </w:r>
      <w:r w:rsidR="00453116" w:rsidRPr="00951EA4">
        <w:rPr>
          <w:rFonts w:ascii="Liberation Serif" w:hAnsi="Liberation Serif" w:cs="Liberation Serif"/>
          <w:sz w:val="24"/>
          <w:szCs w:val="24"/>
        </w:rPr>
        <w:t>1</w:t>
      </w:r>
      <w:r w:rsidR="00E3199B" w:rsidRPr="00951EA4">
        <w:rPr>
          <w:rFonts w:ascii="Liberation Serif" w:hAnsi="Liberation Serif" w:cs="Liberation Serif"/>
          <w:sz w:val="24"/>
          <w:szCs w:val="24"/>
        </w:rPr>
        <w:t> </w:t>
      </w:r>
      <w:r w:rsidR="007B49B1" w:rsidRPr="00951EA4">
        <w:rPr>
          <w:rFonts w:ascii="Liberation Serif" w:hAnsi="Liberation Serif" w:cs="Liberation Serif"/>
          <w:sz w:val="24"/>
          <w:szCs w:val="24"/>
        </w:rPr>
        <w:t>469</w:t>
      </w:r>
      <w:r w:rsidR="002F587E" w:rsidRPr="00951EA4">
        <w:rPr>
          <w:rFonts w:ascii="Liberation Serif" w:hAnsi="Liberation Serif" w:cs="Liberation Serif"/>
          <w:sz w:val="24"/>
          <w:szCs w:val="24"/>
        </w:rPr>
        <w:t xml:space="preserve"> субъект</w:t>
      </w:r>
      <w:r w:rsidR="0027683D">
        <w:rPr>
          <w:rFonts w:ascii="Liberation Serif" w:hAnsi="Liberation Serif" w:cs="Liberation Serif"/>
          <w:sz w:val="24"/>
          <w:szCs w:val="24"/>
        </w:rPr>
        <w:t>ов</w:t>
      </w:r>
      <w:r w:rsidR="00121835" w:rsidRPr="00951EA4">
        <w:rPr>
          <w:rFonts w:ascii="Liberation Serif" w:hAnsi="Liberation Serif" w:cs="Liberation Serif"/>
          <w:sz w:val="24"/>
          <w:szCs w:val="24"/>
        </w:rPr>
        <w:t xml:space="preserve"> малого </w:t>
      </w:r>
      <w:r w:rsidR="00A449CD" w:rsidRPr="00951EA4">
        <w:rPr>
          <w:rFonts w:ascii="Liberation Serif" w:hAnsi="Liberation Serif" w:cs="Liberation Serif"/>
          <w:sz w:val="24"/>
          <w:szCs w:val="24"/>
        </w:rPr>
        <w:t xml:space="preserve">и среднего </w:t>
      </w:r>
      <w:r w:rsidR="00121835" w:rsidRPr="00951EA4">
        <w:rPr>
          <w:rFonts w:ascii="Liberation Serif" w:hAnsi="Liberation Serif" w:cs="Liberation Serif"/>
          <w:sz w:val="24"/>
          <w:szCs w:val="24"/>
        </w:rPr>
        <w:t xml:space="preserve">предпринимательства, </w:t>
      </w:r>
      <w:r w:rsidR="00A449CD" w:rsidRPr="00951EA4">
        <w:rPr>
          <w:rFonts w:ascii="Liberation Serif" w:hAnsi="Liberation Serif" w:cs="Liberation Serif"/>
          <w:sz w:val="24"/>
          <w:szCs w:val="24"/>
        </w:rPr>
        <w:t>в том числе</w:t>
      </w:r>
      <w:r w:rsidR="00121835" w:rsidRPr="00951EA4">
        <w:rPr>
          <w:rFonts w:ascii="Liberation Serif" w:hAnsi="Liberation Serif" w:cs="Liberation Serif"/>
          <w:sz w:val="24"/>
          <w:szCs w:val="24"/>
        </w:rPr>
        <w:t xml:space="preserve">: </w:t>
      </w:r>
      <w:r w:rsidR="007B49B1" w:rsidRPr="00951EA4">
        <w:rPr>
          <w:rFonts w:ascii="Liberation Serif" w:hAnsi="Liberation Serif" w:cs="Liberation Serif"/>
          <w:sz w:val="24"/>
          <w:szCs w:val="24"/>
        </w:rPr>
        <w:t>573</w:t>
      </w:r>
      <w:r w:rsidR="00556901" w:rsidRPr="00951EA4">
        <w:rPr>
          <w:rFonts w:ascii="Liberation Serif" w:hAnsi="Liberation Serif" w:cs="Liberation Serif"/>
          <w:sz w:val="24"/>
          <w:szCs w:val="24"/>
        </w:rPr>
        <w:t xml:space="preserve"> </w:t>
      </w:r>
      <w:r w:rsidR="00F44F4B" w:rsidRPr="00951EA4">
        <w:rPr>
          <w:rFonts w:ascii="Liberation Serif" w:hAnsi="Liberation Serif" w:cs="Liberation Serif"/>
          <w:sz w:val="24"/>
          <w:szCs w:val="24"/>
        </w:rPr>
        <w:t>юридических лиц</w:t>
      </w:r>
      <w:r w:rsidR="007B72A3">
        <w:rPr>
          <w:rFonts w:ascii="Liberation Serif" w:hAnsi="Liberation Serif" w:cs="Liberation Serif"/>
          <w:sz w:val="24"/>
          <w:szCs w:val="24"/>
        </w:rPr>
        <w:t>а</w:t>
      </w:r>
      <w:r w:rsidR="00121835" w:rsidRPr="00951EA4">
        <w:rPr>
          <w:rFonts w:ascii="Liberation Serif" w:hAnsi="Liberation Serif" w:cs="Liberation Serif"/>
          <w:sz w:val="24"/>
          <w:szCs w:val="24"/>
        </w:rPr>
        <w:t xml:space="preserve"> и</w:t>
      </w:r>
      <w:r w:rsidR="00423244" w:rsidRPr="00951EA4">
        <w:rPr>
          <w:rFonts w:ascii="Liberation Serif" w:hAnsi="Liberation Serif" w:cs="Liberation Serif"/>
          <w:sz w:val="24"/>
          <w:szCs w:val="24"/>
        </w:rPr>
        <w:t xml:space="preserve"> </w:t>
      </w:r>
      <w:r w:rsidR="007B49B1" w:rsidRPr="00951EA4">
        <w:rPr>
          <w:rFonts w:ascii="Liberation Serif" w:hAnsi="Liberation Serif" w:cs="Liberation Serif"/>
          <w:sz w:val="24"/>
          <w:szCs w:val="24"/>
        </w:rPr>
        <w:t>896</w:t>
      </w:r>
      <w:r w:rsidR="001A3725" w:rsidRPr="00951EA4">
        <w:rPr>
          <w:rFonts w:ascii="Liberation Serif" w:hAnsi="Liberation Serif" w:cs="Liberation Serif"/>
          <w:sz w:val="24"/>
          <w:szCs w:val="24"/>
        </w:rPr>
        <w:t xml:space="preserve"> </w:t>
      </w:r>
      <w:r w:rsidR="00121835" w:rsidRPr="00951EA4">
        <w:rPr>
          <w:rFonts w:ascii="Liberation Serif" w:hAnsi="Liberation Serif" w:cs="Liberation Serif"/>
          <w:sz w:val="24"/>
          <w:szCs w:val="24"/>
        </w:rPr>
        <w:t>индивидуальных предпринимателей</w:t>
      </w:r>
      <w:r w:rsidR="0027683D">
        <w:rPr>
          <w:rFonts w:ascii="Liberation Serif" w:hAnsi="Liberation Serif" w:cs="Liberation Serif"/>
          <w:sz w:val="24"/>
          <w:szCs w:val="24"/>
        </w:rPr>
        <w:t xml:space="preserve">, </w:t>
      </w:r>
      <w:r w:rsidR="001A3725" w:rsidRPr="00951EA4">
        <w:rPr>
          <w:rFonts w:ascii="Liberation Serif" w:hAnsi="Liberation Serif" w:cs="Liberation Serif"/>
          <w:sz w:val="24"/>
          <w:szCs w:val="24"/>
        </w:rPr>
        <w:t xml:space="preserve">зарегистрировано </w:t>
      </w:r>
      <w:r w:rsidR="007F3B9F" w:rsidRPr="00951EA4">
        <w:rPr>
          <w:rFonts w:ascii="Liberation Serif" w:hAnsi="Liberation Serif" w:cs="Liberation Serif"/>
          <w:sz w:val="24"/>
          <w:szCs w:val="24"/>
        </w:rPr>
        <w:t>4</w:t>
      </w:r>
      <w:r w:rsidR="007B49B1" w:rsidRPr="00951EA4">
        <w:rPr>
          <w:rFonts w:ascii="Liberation Serif" w:hAnsi="Liberation Serif" w:cs="Liberation Serif"/>
          <w:sz w:val="24"/>
          <w:szCs w:val="24"/>
        </w:rPr>
        <w:t xml:space="preserve">82 </w:t>
      </w:r>
      <w:r w:rsidR="001A3725" w:rsidRPr="00951EA4">
        <w:rPr>
          <w:rFonts w:ascii="Liberation Serif" w:hAnsi="Liberation Serif" w:cs="Liberation Serif"/>
          <w:sz w:val="24"/>
          <w:szCs w:val="24"/>
        </w:rPr>
        <w:t>самозанятых граждан</w:t>
      </w:r>
      <w:r w:rsidR="00221FEF">
        <w:rPr>
          <w:rFonts w:ascii="Liberation Serif" w:hAnsi="Liberation Serif" w:cs="Liberation Serif"/>
          <w:sz w:val="24"/>
          <w:szCs w:val="24"/>
        </w:rPr>
        <w:t>ина</w:t>
      </w:r>
      <w:r w:rsidR="001A3725" w:rsidRPr="00951EA4">
        <w:rPr>
          <w:rFonts w:ascii="Liberation Serif" w:hAnsi="Liberation Serif" w:cs="Liberation Serif"/>
          <w:sz w:val="24"/>
          <w:szCs w:val="24"/>
        </w:rPr>
        <w:t>.</w:t>
      </w:r>
    </w:p>
    <w:p w14:paraId="0ACB1802" w14:textId="64F21D30" w:rsidR="004D72FE" w:rsidRPr="00696850" w:rsidRDefault="00573E9A" w:rsidP="004D72FE">
      <w:pPr>
        <w:spacing w:after="0" w:line="240" w:lineRule="auto"/>
        <w:ind w:firstLine="709"/>
        <w:jc w:val="both"/>
        <w:rPr>
          <w:rFonts w:ascii="Liberation Serif" w:hAnsi="Liberation Serif" w:cs="Liberation Serif"/>
          <w:sz w:val="24"/>
          <w:szCs w:val="24"/>
        </w:rPr>
      </w:pPr>
      <w:r w:rsidRPr="004D72FE">
        <w:rPr>
          <w:rFonts w:ascii="Liberation Serif" w:hAnsi="Liberation Serif" w:cs="Liberation Serif"/>
          <w:sz w:val="24"/>
          <w:szCs w:val="24"/>
        </w:rPr>
        <w:t>В 20</w:t>
      </w:r>
      <w:r w:rsidR="00364E47" w:rsidRPr="004D72FE">
        <w:rPr>
          <w:rFonts w:ascii="Liberation Serif" w:hAnsi="Liberation Serif" w:cs="Liberation Serif"/>
          <w:sz w:val="24"/>
          <w:szCs w:val="24"/>
        </w:rPr>
        <w:t>2</w:t>
      </w:r>
      <w:r w:rsidR="00794691" w:rsidRPr="004D72FE">
        <w:rPr>
          <w:rFonts w:ascii="Liberation Serif" w:hAnsi="Liberation Serif" w:cs="Liberation Serif"/>
          <w:sz w:val="24"/>
          <w:szCs w:val="24"/>
        </w:rPr>
        <w:t>2</w:t>
      </w:r>
      <w:r w:rsidRPr="004D72FE">
        <w:rPr>
          <w:rFonts w:ascii="Liberation Serif" w:hAnsi="Liberation Serif" w:cs="Liberation Serif"/>
          <w:sz w:val="24"/>
          <w:szCs w:val="24"/>
        </w:rPr>
        <w:t xml:space="preserve"> году </w:t>
      </w:r>
      <w:r w:rsidR="00F26052" w:rsidRPr="004D72FE">
        <w:rPr>
          <w:rFonts w:ascii="Liberation Serif" w:hAnsi="Liberation Serif" w:cs="Liberation Serif"/>
          <w:sz w:val="24"/>
          <w:szCs w:val="24"/>
        </w:rPr>
        <w:t xml:space="preserve">на создание и обеспечение деятельности организации инфраструктуры поддержки предпринимательства на территории Арамильского городского округа </w:t>
      </w:r>
      <w:r w:rsidR="004D72FE" w:rsidRPr="004D72FE">
        <w:rPr>
          <w:rFonts w:ascii="Liberation Serif" w:hAnsi="Liberation Serif" w:cs="Liberation Serif"/>
          <w:sz w:val="24"/>
          <w:szCs w:val="24"/>
        </w:rPr>
        <w:t xml:space="preserve">из местного бюджета </w:t>
      </w:r>
      <w:r w:rsidR="00631B40" w:rsidRPr="004D72FE">
        <w:rPr>
          <w:rFonts w:ascii="Liberation Serif" w:hAnsi="Liberation Serif" w:cs="Liberation Serif"/>
          <w:sz w:val="24"/>
          <w:szCs w:val="24"/>
        </w:rPr>
        <w:t xml:space="preserve">направлено </w:t>
      </w:r>
      <w:r w:rsidR="00794691" w:rsidRPr="004D72FE">
        <w:rPr>
          <w:rFonts w:ascii="Liberation Serif" w:hAnsi="Liberation Serif" w:cs="Liberation Serif"/>
          <w:sz w:val="24"/>
          <w:szCs w:val="24"/>
        </w:rPr>
        <w:t>7</w:t>
      </w:r>
      <w:r w:rsidR="00B6774D" w:rsidRPr="004D72FE">
        <w:rPr>
          <w:rFonts w:ascii="Liberation Serif" w:hAnsi="Liberation Serif" w:cs="Liberation Serif"/>
          <w:sz w:val="24"/>
          <w:szCs w:val="24"/>
        </w:rPr>
        <w:t>00</w:t>
      </w:r>
      <w:r w:rsidR="004D72FE">
        <w:rPr>
          <w:rFonts w:ascii="Liberation Serif" w:hAnsi="Liberation Serif" w:cs="Liberation Serif"/>
          <w:sz w:val="24"/>
          <w:szCs w:val="24"/>
        </w:rPr>
        <w:t>,0</w:t>
      </w:r>
      <w:r w:rsidR="00631B40" w:rsidRPr="004D72FE">
        <w:rPr>
          <w:rFonts w:ascii="Liberation Serif" w:hAnsi="Liberation Serif" w:cs="Liberation Serif"/>
          <w:sz w:val="24"/>
          <w:szCs w:val="24"/>
        </w:rPr>
        <w:t xml:space="preserve"> тыс</w:t>
      </w:r>
      <w:r w:rsidR="00907D40" w:rsidRPr="004D72FE">
        <w:rPr>
          <w:rFonts w:ascii="Liberation Serif" w:hAnsi="Liberation Serif" w:cs="Liberation Serif"/>
          <w:sz w:val="24"/>
          <w:szCs w:val="24"/>
        </w:rPr>
        <w:t>.</w:t>
      </w:r>
      <w:r w:rsidR="00631B40" w:rsidRPr="004D72FE">
        <w:rPr>
          <w:rFonts w:ascii="Liberation Serif" w:hAnsi="Liberation Serif" w:cs="Liberation Serif"/>
          <w:sz w:val="24"/>
          <w:szCs w:val="24"/>
        </w:rPr>
        <w:t xml:space="preserve"> рублей</w:t>
      </w:r>
      <w:r w:rsidR="005E75FA" w:rsidRPr="004D72FE">
        <w:rPr>
          <w:rFonts w:ascii="Liberation Serif" w:hAnsi="Liberation Serif" w:cs="Liberation Serif"/>
          <w:sz w:val="24"/>
          <w:szCs w:val="24"/>
        </w:rPr>
        <w:t xml:space="preserve">. За счет выделенных средств </w:t>
      </w:r>
      <w:r w:rsidR="009963FF" w:rsidRPr="004D72FE">
        <w:rPr>
          <w:rFonts w:ascii="Liberation Serif" w:hAnsi="Liberation Serif" w:cs="Liberation Serif"/>
          <w:sz w:val="24"/>
          <w:szCs w:val="24"/>
        </w:rPr>
        <w:t xml:space="preserve">в Арамили функционирует </w:t>
      </w:r>
      <w:r w:rsidR="005E75FA" w:rsidRPr="004D72FE">
        <w:rPr>
          <w:rFonts w:ascii="Liberation Serif" w:hAnsi="Liberation Serif" w:cs="Liberation Serif"/>
          <w:sz w:val="24"/>
          <w:szCs w:val="24"/>
        </w:rPr>
        <w:t>Консультационный центр для предпринимателей, реализ</w:t>
      </w:r>
      <w:r w:rsidR="00364E47" w:rsidRPr="004D72FE">
        <w:rPr>
          <w:rFonts w:ascii="Liberation Serif" w:hAnsi="Liberation Serif" w:cs="Liberation Serif"/>
          <w:sz w:val="24"/>
          <w:szCs w:val="24"/>
        </w:rPr>
        <w:t>ован</w:t>
      </w:r>
      <w:r w:rsidR="005E75FA" w:rsidRPr="004D72FE">
        <w:rPr>
          <w:rFonts w:ascii="Liberation Serif" w:hAnsi="Liberation Serif" w:cs="Liberation Serif"/>
          <w:sz w:val="24"/>
          <w:szCs w:val="24"/>
        </w:rPr>
        <w:t xml:space="preserve"> проект «Школа бизнеса», </w:t>
      </w:r>
      <w:r w:rsidR="00364E47" w:rsidRPr="004D72FE">
        <w:rPr>
          <w:rFonts w:ascii="Liberation Serif" w:hAnsi="Liberation Serif" w:cs="Liberation Serif"/>
          <w:sz w:val="24"/>
          <w:szCs w:val="24"/>
        </w:rPr>
        <w:t>провед</w:t>
      </w:r>
      <w:r w:rsidR="00037E38" w:rsidRPr="004D72FE">
        <w:rPr>
          <w:rFonts w:ascii="Liberation Serif" w:hAnsi="Liberation Serif" w:cs="Liberation Serif"/>
          <w:sz w:val="24"/>
          <w:szCs w:val="24"/>
        </w:rPr>
        <w:t>е</w:t>
      </w:r>
      <w:r w:rsidR="00364E47" w:rsidRPr="004D72FE">
        <w:rPr>
          <w:rFonts w:ascii="Liberation Serif" w:hAnsi="Liberation Serif" w:cs="Liberation Serif"/>
          <w:sz w:val="24"/>
          <w:szCs w:val="24"/>
        </w:rPr>
        <w:t>н</w:t>
      </w:r>
      <w:r w:rsidR="00037E38" w:rsidRPr="004D72FE">
        <w:rPr>
          <w:rFonts w:ascii="Liberation Serif" w:hAnsi="Liberation Serif" w:cs="Liberation Serif"/>
          <w:sz w:val="24"/>
          <w:szCs w:val="24"/>
        </w:rPr>
        <w:t>ы</w:t>
      </w:r>
      <w:r w:rsidR="005E75FA" w:rsidRPr="004D72FE">
        <w:rPr>
          <w:rFonts w:ascii="Liberation Serif" w:hAnsi="Liberation Serif" w:cs="Liberation Serif"/>
          <w:sz w:val="24"/>
          <w:szCs w:val="24"/>
        </w:rPr>
        <w:t xml:space="preserve"> </w:t>
      </w:r>
      <w:r w:rsidR="00364E47" w:rsidRPr="004D72FE">
        <w:rPr>
          <w:rFonts w:ascii="Liberation Serif" w:hAnsi="Liberation Serif" w:cs="Liberation Serif"/>
          <w:sz w:val="24"/>
          <w:szCs w:val="24"/>
        </w:rPr>
        <w:t>конкурс</w:t>
      </w:r>
      <w:r w:rsidR="00037E38" w:rsidRPr="004D72FE">
        <w:rPr>
          <w:rFonts w:ascii="Liberation Serif" w:hAnsi="Liberation Serif" w:cs="Liberation Serif"/>
          <w:sz w:val="24"/>
          <w:szCs w:val="24"/>
        </w:rPr>
        <w:t>ы</w:t>
      </w:r>
      <w:r w:rsidR="00364E47" w:rsidRPr="004D72FE">
        <w:rPr>
          <w:rFonts w:ascii="Liberation Serif" w:hAnsi="Liberation Serif" w:cs="Liberation Serif"/>
          <w:sz w:val="24"/>
          <w:szCs w:val="24"/>
        </w:rPr>
        <w:t xml:space="preserve"> профессионального мастерства, </w:t>
      </w:r>
      <w:r w:rsidR="00BE3C66" w:rsidRPr="004D72FE">
        <w:rPr>
          <w:rFonts w:ascii="Liberation Serif" w:hAnsi="Liberation Serif" w:cs="Liberation Serif"/>
          <w:sz w:val="24"/>
          <w:szCs w:val="24"/>
        </w:rPr>
        <w:t xml:space="preserve">осуществляется </w:t>
      </w:r>
      <w:r w:rsidR="00364E47" w:rsidRPr="00696850">
        <w:rPr>
          <w:rFonts w:ascii="Liberation Serif" w:hAnsi="Liberation Serif" w:cs="Liberation Serif"/>
          <w:sz w:val="24"/>
          <w:szCs w:val="24"/>
        </w:rPr>
        <w:t>консультирование предпринимателей</w:t>
      </w:r>
      <w:r w:rsidR="00E3199B" w:rsidRPr="00696850">
        <w:rPr>
          <w:rFonts w:ascii="Liberation Serif" w:hAnsi="Liberation Serif" w:cs="Liberation Serif"/>
          <w:sz w:val="24"/>
          <w:szCs w:val="24"/>
        </w:rPr>
        <w:t>, проводятся обучающие мероприятия</w:t>
      </w:r>
      <w:r w:rsidR="00A449CD" w:rsidRPr="00696850">
        <w:rPr>
          <w:rFonts w:ascii="Liberation Serif" w:hAnsi="Liberation Serif" w:cs="Liberation Serif"/>
          <w:sz w:val="24"/>
          <w:szCs w:val="24"/>
        </w:rPr>
        <w:t>.</w:t>
      </w:r>
    </w:p>
    <w:p w14:paraId="4680DDFD" w14:textId="6C0310D0" w:rsidR="004D72FE" w:rsidRPr="00696850" w:rsidRDefault="00696850" w:rsidP="004D72FE">
      <w:pPr>
        <w:spacing w:after="0" w:line="240" w:lineRule="auto"/>
        <w:ind w:firstLine="709"/>
        <w:jc w:val="both"/>
        <w:rPr>
          <w:rFonts w:ascii="Liberation Serif" w:hAnsi="Liberation Serif" w:cs="Liberation Serif"/>
          <w:sz w:val="24"/>
          <w:szCs w:val="24"/>
        </w:rPr>
      </w:pPr>
      <w:r w:rsidRPr="00696850">
        <w:rPr>
          <w:rFonts w:ascii="Liberation Serif" w:hAnsi="Liberation Serif" w:cs="Liberation Serif"/>
          <w:sz w:val="24"/>
          <w:szCs w:val="24"/>
        </w:rPr>
        <w:t>О</w:t>
      </w:r>
      <w:r w:rsidR="00BD0065" w:rsidRPr="00696850">
        <w:rPr>
          <w:rFonts w:ascii="Liberation Serif" w:hAnsi="Liberation Serif" w:cs="Liberation Serif"/>
          <w:sz w:val="24"/>
          <w:szCs w:val="24"/>
        </w:rPr>
        <w:t xml:space="preserve">дной </w:t>
      </w:r>
      <w:r w:rsidRPr="00696850">
        <w:rPr>
          <w:rFonts w:ascii="Liberation Serif" w:hAnsi="Liberation Serif" w:cs="Liberation Serif"/>
          <w:sz w:val="24"/>
          <w:szCs w:val="24"/>
        </w:rPr>
        <w:t xml:space="preserve">из </w:t>
      </w:r>
      <w:r w:rsidR="00BD0065" w:rsidRPr="00696850">
        <w:rPr>
          <w:rFonts w:ascii="Liberation Serif" w:hAnsi="Liberation Serif" w:cs="Liberation Serif"/>
          <w:sz w:val="24"/>
          <w:szCs w:val="24"/>
        </w:rPr>
        <w:t>форм сотрудничества муниципалитета и бизнеса является реализация инвестиционных соглашений, в округе заключены и действуют 9 соглашений, в рамках которых органами местного самоуправления оказывается информационно-консультационная поддержка в вопросах, касающихся реализации объектов соглашений</w:t>
      </w:r>
      <w:r w:rsidRPr="00696850">
        <w:rPr>
          <w:rFonts w:ascii="Liberation Serif" w:hAnsi="Liberation Serif" w:cs="Liberation Serif"/>
          <w:sz w:val="24"/>
          <w:szCs w:val="24"/>
        </w:rPr>
        <w:t>, в</w:t>
      </w:r>
      <w:r w:rsidR="004D72FE" w:rsidRPr="00696850">
        <w:rPr>
          <w:rFonts w:ascii="Liberation Serif" w:hAnsi="Liberation Serif" w:cs="Liberation Serif"/>
          <w:sz w:val="24"/>
          <w:szCs w:val="24"/>
        </w:rPr>
        <w:t xml:space="preserve"> 2022 году заключены соглашения по реализации инвестиционных проектов с индивидуальными предпринимателями </w:t>
      </w:r>
      <w:proofErr w:type="spellStart"/>
      <w:r w:rsidR="004D72FE" w:rsidRPr="00696850">
        <w:rPr>
          <w:rFonts w:ascii="Liberation Serif" w:hAnsi="Liberation Serif" w:cs="Liberation Serif"/>
          <w:sz w:val="24"/>
          <w:szCs w:val="24"/>
        </w:rPr>
        <w:t>Склюевым</w:t>
      </w:r>
      <w:proofErr w:type="spellEnd"/>
      <w:r w:rsidR="004D72FE" w:rsidRPr="00696850">
        <w:rPr>
          <w:rFonts w:ascii="Liberation Serif" w:hAnsi="Liberation Serif" w:cs="Liberation Serif"/>
          <w:sz w:val="24"/>
          <w:szCs w:val="24"/>
        </w:rPr>
        <w:t xml:space="preserve"> В.В., Сазоновым А.А., </w:t>
      </w:r>
      <w:proofErr w:type="spellStart"/>
      <w:r w:rsidR="004D72FE" w:rsidRPr="00696850">
        <w:rPr>
          <w:rFonts w:ascii="Liberation Serif" w:hAnsi="Liberation Serif" w:cs="Liberation Serif"/>
          <w:sz w:val="24"/>
          <w:szCs w:val="24"/>
        </w:rPr>
        <w:t>Кургинян</w:t>
      </w:r>
      <w:proofErr w:type="spellEnd"/>
      <w:r w:rsidR="004D72FE" w:rsidRPr="00696850">
        <w:rPr>
          <w:rFonts w:ascii="Liberation Serif" w:hAnsi="Liberation Serif" w:cs="Liberation Serif"/>
          <w:sz w:val="24"/>
          <w:szCs w:val="24"/>
        </w:rPr>
        <w:t xml:space="preserve"> М.Р.</w:t>
      </w:r>
    </w:p>
    <w:p w14:paraId="1D95693A" w14:textId="3DB8468A" w:rsidR="005A7523" w:rsidRDefault="004D72FE" w:rsidP="004D72FE">
      <w:pPr>
        <w:spacing w:after="0" w:line="240" w:lineRule="auto"/>
        <w:ind w:firstLine="709"/>
        <w:jc w:val="both"/>
        <w:rPr>
          <w:rFonts w:ascii="Liberation Serif" w:hAnsi="Liberation Serif" w:cs="Liberation Serif"/>
          <w:sz w:val="24"/>
          <w:szCs w:val="24"/>
        </w:rPr>
      </w:pPr>
      <w:r w:rsidRPr="00696850">
        <w:rPr>
          <w:rFonts w:ascii="Liberation Serif" w:hAnsi="Liberation Serif" w:cs="Liberation Serif"/>
          <w:sz w:val="24"/>
          <w:szCs w:val="24"/>
        </w:rPr>
        <w:t>В стадии реализации инвестиционные проекты: деревня уникальных гостевых домиков, пляж (ООО «Парк Сказов»), Центр Казачьей Культуры «</w:t>
      </w:r>
      <w:proofErr w:type="spellStart"/>
      <w:r w:rsidRPr="00696850">
        <w:rPr>
          <w:rFonts w:ascii="Liberation Serif" w:hAnsi="Liberation Serif" w:cs="Liberation Serif"/>
          <w:sz w:val="24"/>
          <w:szCs w:val="24"/>
        </w:rPr>
        <w:t>Арамильская</w:t>
      </w:r>
      <w:proofErr w:type="spellEnd"/>
      <w:r w:rsidRPr="00696850">
        <w:rPr>
          <w:rFonts w:ascii="Liberation Serif" w:hAnsi="Liberation Serif" w:cs="Liberation Serif"/>
          <w:sz w:val="24"/>
          <w:szCs w:val="24"/>
        </w:rPr>
        <w:t xml:space="preserve"> Слобода» (НО ХКО </w:t>
      </w:r>
      <w:proofErr w:type="spellStart"/>
      <w:r w:rsidRPr="00696850">
        <w:rPr>
          <w:rFonts w:ascii="Liberation Serif" w:hAnsi="Liberation Serif" w:cs="Liberation Serif"/>
          <w:sz w:val="24"/>
          <w:szCs w:val="24"/>
        </w:rPr>
        <w:t>Арамильская</w:t>
      </w:r>
      <w:proofErr w:type="spellEnd"/>
      <w:r w:rsidRPr="00696850">
        <w:rPr>
          <w:rFonts w:ascii="Liberation Serif" w:hAnsi="Liberation Serif" w:cs="Liberation Serif"/>
          <w:sz w:val="24"/>
          <w:szCs w:val="24"/>
        </w:rPr>
        <w:t xml:space="preserve"> Слобода), развитие предприятия по производству изделий из натуральной кожи (ИП Геворкян А.К.), открытие сети газозаправочных станций (ИП </w:t>
      </w:r>
      <w:proofErr w:type="spellStart"/>
      <w:r w:rsidRPr="00696850">
        <w:rPr>
          <w:rFonts w:ascii="Liberation Serif" w:hAnsi="Liberation Serif" w:cs="Liberation Serif"/>
          <w:sz w:val="24"/>
          <w:szCs w:val="24"/>
        </w:rPr>
        <w:t>Шахбазян</w:t>
      </w:r>
      <w:proofErr w:type="spellEnd"/>
      <w:r w:rsidRPr="00696850">
        <w:rPr>
          <w:rFonts w:ascii="Liberation Serif" w:hAnsi="Liberation Serif" w:cs="Liberation Serif"/>
          <w:sz w:val="24"/>
          <w:szCs w:val="24"/>
        </w:rPr>
        <w:t xml:space="preserve"> Т.А.), устройство логистического центра для завода «ВМП» в г. Арамиль Свердловской области (ООО «ВМП»).</w:t>
      </w:r>
    </w:p>
    <w:p w14:paraId="58D10ACD" w14:textId="3CF4FCDC" w:rsidR="004D72FE" w:rsidRPr="00951EA4" w:rsidRDefault="004D72FE" w:rsidP="004D72FE">
      <w:pPr>
        <w:spacing w:after="0" w:line="240" w:lineRule="auto"/>
        <w:ind w:firstLine="709"/>
        <w:jc w:val="both"/>
        <w:rPr>
          <w:rFonts w:ascii="Liberation Serif" w:hAnsi="Liberation Serif" w:cs="Liberation Serif"/>
          <w:sz w:val="24"/>
          <w:szCs w:val="24"/>
        </w:rPr>
      </w:pPr>
      <w:r w:rsidRPr="00696850">
        <w:rPr>
          <w:rFonts w:ascii="Liberation Serif" w:eastAsia="Times New Roman" w:hAnsi="Liberation Serif" w:cs="Liberation Serif"/>
          <w:sz w:val="24"/>
          <w:szCs w:val="24"/>
          <w:lang w:eastAsia="ru-RU"/>
        </w:rPr>
        <w:t xml:space="preserve">Руководители ведущих предприятий округа входят в состав </w:t>
      </w:r>
      <w:r w:rsidRPr="00696850">
        <w:rPr>
          <w:rFonts w:ascii="Liberation Serif" w:hAnsi="Liberation Serif" w:cs="Liberation Serif"/>
          <w:sz w:val="24"/>
          <w:szCs w:val="24"/>
        </w:rPr>
        <w:t>Совета директоров, работает Координационный Совет по инвестициям и развитию предпринимательства.</w:t>
      </w:r>
    </w:p>
    <w:p w14:paraId="4E8DD7EB" w14:textId="669836C8" w:rsidR="005E75FA" w:rsidRPr="00951EA4" w:rsidRDefault="005E75FA" w:rsidP="00951EA4">
      <w:pPr>
        <w:pStyle w:val="a3"/>
        <w:spacing w:before="0" w:beforeAutospacing="0" w:after="0" w:afterAutospacing="0"/>
        <w:ind w:firstLine="709"/>
        <w:jc w:val="both"/>
        <w:rPr>
          <w:rFonts w:ascii="Liberation Serif" w:hAnsi="Liberation Serif" w:cs="Liberation Serif"/>
        </w:rPr>
      </w:pPr>
    </w:p>
    <w:p w14:paraId="32A129D0" w14:textId="3945268E" w:rsidR="00121835" w:rsidRPr="00951EA4" w:rsidRDefault="00121835" w:rsidP="00951EA4">
      <w:pPr>
        <w:pStyle w:val="a3"/>
        <w:spacing w:before="0" w:beforeAutospacing="0" w:after="0" w:afterAutospacing="0"/>
        <w:jc w:val="center"/>
        <w:rPr>
          <w:rFonts w:ascii="Liberation Serif" w:hAnsi="Liberation Serif" w:cs="Liberation Serif"/>
          <w:b/>
        </w:rPr>
      </w:pPr>
      <w:r w:rsidRPr="00951EA4">
        <w:rPr>
          <w:rFonts w:ascii="Liberation Serif" w:hAnsi="Liberation Serif" w:cs="Liberation Serif"/>
          <w:b/>
        </w:rPr>
        <w:t>Уровень безработицы</w:t>
      </w:r>
    </w:p>
    <w:p w14:paraId="1B4A0F84" w14:textId="77777777" w:rsidR="004D09FB" w:rsidRPr="00951EA4" w:rsidRDefault="004D09FB" w:rsidP="00951EA4">
      <w:pPr>
        <w:pStyle w:val="a3"/>
        <w:spacing w:before="0" w:beforeAutospacing="0" w:after="0" w:afterAutospacing="0"/>
        <w:ind w:firstLine="709"/>
        <w:jc w:val="both"/>
        <w:rPr>
          <w:rFonts w:ascii="Liberation Serif" w:hAnsi="Liberation Serif" w:cs="Liberation Serif"/>
          <w:u w:val="single"/>
        </w:rPr>
      </w:pPr>
    </w:p>
    <w:p w14:paraId="4A71F3B8" w14:textId="4E2142B0" w:rsidR="00D41CD2" w:rsidRPr="00951EA4" w:rsidRDefault="00364E47" w:rsidP="00951EA4">
      <w:pPr>
        <w:pStyle w:val="a3"/>
        <w:spacing w:before="0" w:beforeAutospacing="0" w:after="0" w:afterAutospacing="0"/>
        <w:ind w:firstLine="709"/>
        <w:jc w:val="both"/>
        <w:rPr>
          <w:rFonts w:ascii="Liberation Serif" w:eastAsia="Calibri" w:hAnsi="Liberation Serif" w:cs="Liberation Serif"/>
          <w:highlight w:val="yellow"/>
          <w:lang w:eastAsia="en-US"/>
        </w:rPr>
      </w:pPr>
      <w:r w:rsidRPr="00951EA4">
        <w:rPr>
          <w:rFonts w:ascii="Liberation Serif" w:eastAsia="Calibri" w:hAnsi="Liberation Serif" w:cs="Liberation Serif"/>
          <w:lang w:eastAsia="en-US"/>
        </w:rPr>
        <w:t>В 202</w:t>
      </w:r>
      <w:r w:rsidR="00327E8B" w:rsidRPr="00951EA4">
        <w:rPr>
          <w:rFonts w:ascii="Liberation Serif" w:eastAsia="Calibri" w:hAnsi="Liberation Serif" w:cs="Liberation Serif"/>
          <w:lang w:eastAsia="en-US"/>
        </w:rPr>
        <w:t>2</w:t>
      </w:r>
      <w:r w:rsidRPr="00951EA4">
        <w:rPr>
          <w:rFonts w:ascii="Liberation Serif" w:eastAsia="Calibri" w:hAnsi="Liberation Serif" w:cs="Liberation Serif"/>
          <w:lang w:eastAsia="en-US"/>
        </w:rPr>
        <w:t xml:space="preserve"> году наблюдал</w:t>
      </w:r>
      <w:r w:rsidR="00B6774D" w:rsidRPr="00951EA4">
        <w:rPr>
          <w:rFonts w:ascii="Liberation Serif" w:eastAsia="Calibri" w:hAnsi="Liberation Serif" w:cs="Liberation Serif"/>
          <w:lang w:eastAsia="en-US"/>
        </w:rPr>
        <w:t>ось</w:t>
      </w:r>
      <w:r w:rsidRPr="00951EA4">
        <w:rPr>
          <w:rFonts w:ascii="Liberation Serif" w:eastAsia="Calibri" w:hAnsi="Liberation Serif" w:cs="Liberation Serif"/>
          <w:lang w:eastAsia="en-US"/>
        </w:rPr>
        <w:t xml:space="preserve"> </w:t>
      </w:r>
      <w:r w:rsidR="00B6774D" w:rsidRPr="00951EA4">
        <w:rPr>
          <w:rFonts w:ascii="Liberation Serif" w:eastAsia="Calibri" w:hAnsi="Liberation Serif" w:cs="Liberation Serif"/>
          <w:lang w:eastAsia="en-US"/>
        </w:rPr>
        <w:t xml:space="preserve">снижение </w:t>
      </w:r>
      <w:r w:rsidRPr="00951EA4">
        <w:rPr>
          <w:rFonts w:ascii="Liberation Serif" w:eastAsia="Calibri" w:hAnsi="Liberation Serif" w:cs="Liberation Serif"/>
          <w:lang w:eastAsia="en-US"/>
        </w:rPr>
        <w:t xml:space="preserve">количества граждан, обращающихся в </w:t>
      </w:r>
      <w:r w:rsidR="002305D6">
        <w:rPr>
          <w:rFonts w:ascii="Liberation Serif" w:eastAsia="Calibri" w:hAnsi="Liberation Serif" w:cs="Liberation Serif"/>
          <w:lang w:eastAsia="en-US"/>
        </w:rPr>
        <w:t xml:space="preserve">                                ГКУ «</w:t>
      </w:r>
      <w:proofErr w:type="spellStart"/>
      <w:r w:rsidR="00DF1192" w:rsidRPr="00951EA4">
        <w:rPr>
          <w:rFonts w:ascii="Liberation Serif" w:eastAsia="Calibri" w:hAnsi="Liberation Serif" w:cs="Liberation Serif"/>
          <w:lang w:eastAsia="en-US"/>
        </w:rPr>
        <w:t>Сысертский</w:t>
      </w:r>
      <w:proofErr w:type="spellEnd"/>
      <w:r w:rsidR="00DF1192" w:rsidRPr="00951EA4">
        <w:rPr>
          <w:rFonts w:ascii="Liberation Serif" w:eastAsia="Calibri" w:hAnsi="Liberation Serif" w:cs="Liberation Serif"/>
          <w:lang w:eastAsia="en-US"/>
        </w:rPr>
        <w:t xml:space="preserve"> </w:t>
      </w:r>
      <w:r w:rsidRPr="00951EA4">
        <w:rPr>
          <w:rFonts w:ascii="Liberation Serif" w:eastAsia="Calibri" w:hAnsi="Liberation Serif" w:cs="Liberation Serif"/>
          <w:lang w:eastAsia="en-US"/>
        </w:rPr>
        <w:t>центр занятости населения</w:t>
      </w:r>
      <w:r w:rsidR="002305D6">
        <w:rPr>
          <w:rFonts w:ascii="Liberation Serif" w:eastAsia="Calibri" w:hAnsi="Liberation Serif" w:cs="Liberation Serif"/>
          <w:lang w:eastAsia="en-US"/>
        </w:rPr>
        <w:t>»</w:t>
      </w:r>
      <w:r w:rsidRPr="00951EA4">
        <w:rPr>
          <w:rFonts w:ascii="Liberation Serif" w:eastAsia="Calibri" w:hAnsi="Liberation Serif" w:cs="Liberation Serif"/>
          <w:lang w:eastAsia="en-US"/>
        </w:rPr>
        <w:t xml:space="preserve"> за содействием в поиске работы. Уровень регистрируемой безработицы </w:t>
      </w:r>
      <w:r w:rsidR="00C42504">
        <w:rPr>
          <w:rFonts w:ascii="Liberation Serif" w:eastAsia="Calibri" w:hAnsi="Liberation Serif" w:cs="Liberation Serif"/>
          <w:lang w:eastAsia="en-US"/>
        </w:rPr>
        <w:t>по итогам года</w:t>
      </w:r>
      <w:r w:rsidR="00DD40DB" w:rsidRPr="00951EA4">
        <w:rPr>
          <w:rFonts w:ascii="Liberation Serif" w:eastAsia="Calibri" w:hAnsi="Liberation Serif" w:cs="Liberation Serif"/>
          <w:lang w:eastAsia="en-US"/>
        </w:rPr>
        <w:t xml:space="preserve"> </w:t>
      </w:r>
      <w:r w:rsidR="002305D6" w:rsidRPr="00951EA4">
        <w:rPr>
          <w:rFonts w:ascii="Liberation Serif" w:eastAsia="Calibri" w:hAnsi="Liberation Serif" w:cs="Liberation Serif"/>
          <w:lang w:eastAsia="en-US"/>
        </w:rPr>
        <w:t xml:space="preserve">к численности экономически активного населения </w:t>
      </w:r>
      <w:r w:rsidR="00037E38" w:rsidRPr="00951EA4">
        <w:rPr>
          <w:rFonts w:ascii="Liberation Serif" w:eastAsia="Calibri" w:hAnsi="Liberation Serif" w:cs="Liberation Serif"/>
          <w:lang w:eastAsia="en-US"/>
        </w:rPr>
        <w:t>составил</w:t>
      </w:r>
      <w:r w:rsidRPr="00951EA4">
        <w:rPr>
          <w:rFonts w:ascii="Liberation Serif" w:eastAsia="Calibri" w:hAnsi="Liberation Serif" w:cs="Liberation Serif"/>
          <w:lang w:eastAsia="en-US"/>
        </w:rPr>
        <w:t xml:space="preserve"> </w:t>
      </w:r>
      <w:r w:rsidR="007B49B1" w:rsidRPr="00951EA4">
        <w:rPr>
          <w:rFonts w:ascii="Liberation Serif" w:eastAsia="Calibri" w:hAnsi="Liberation Serif" w:cs="Liberation Serif"/>
          <w:lang w:eastAsia="en-US"/>
        </w:rPr>
        <w:t>0,54</w:t>
      </w:r>
      <w:r w:rsidRPr="00951EA4">
        <w:rPr>
          <w:rFonts w:ascii="Liberation Serif" w:eastAsia="Calibri" w:hAnsi="Liberation Serif" w:cs="Liberation Serif"/>
          <w:lang w:eastAsia="en-US"/>
        </w:rPr>
        <w:t xml:space="preserve"> %</w:t>
      </w:r>
      <w:r w:rsidR="002E27AA">
        <w:rPr>
          <w:rFonts w:ascii="Liberation Serif" w:eastAsia="Calibri" w:hAnsi="Liberation Serif" w:cs="Liberation Serif"/>
          <w:lang w:eastAsia="en-US"/>
        </w:rPr>
        <w:t>,</w:t>
      </w:r>
      <w:r w:rsidRPr="00951EA4">
        <w:rPr>
          <w:rFonts w:ascii="Liberation Serif" w:eastAsia="Calibri" w:hAnsi="Liberation Serif" w:cs="Liberation Serif"/>
          <w:lang w:eastAsia="en-US"/>
        </w:rPr>
        <w:t xml:space="preserve"> </w:t>
      </w:r>
      <w:r w:rsidR="002E27AA">
        <w:rPr>
          <w:rFonts w:ascii="Liberation Serif" w:eastAsia="Calibri" w:hAnsi="Liberation Serif" w:cs="Liberation Serif"/>
          <w:lang w:eastAsia="en-US"/>
        </w:rPr>
        <w:t>ч</w:t>
      </w:r>
      <w:r w:rsidRPr="00951EA4">
        <w:rPr>
          <w:rFonts w:ascii="Liberation Serif" w:eastAsia="Calibri" w:hAnsi="Liberation Serif" w:cs="Liberation Serif"/>
          <w:lang w:eastAsia="en-US"/>
        </w:rPr>
        <w:t xml:space="preserve">исленность граждан, признанных </w:t>
      </w:r>
      <w:r w:rsidR="00630AB1" w:rsidRPr="00951EA4">
        <w:rPr>
          <w:rFonts w:ascii="Liberation Serif" w:eastAsia="Calibri" w:hAnsi="Liberation Serif" w:cs="Liberation Serif"/>
          <w:lang w:eastAsia="en-US"/>
        </w:rPr>
        <w:t>безработными,</w:t>
      </w:r>
      <w:r w:rsidRPr="00951EA4">
        <w:rPr>
          <w:rFonts w:ascii="Liberation Serif" w:eastAsia="Calibri" w:hAnsi="Liberation Serif" w:cs="Liberation Serif"/>
          <w:lang w:eastAsia="en-US"/>
        </w:rPr>
        <w:t xml:space="preserve"> составила </w:t>
      </w:r>
      <w:r w:rsidR="0013535F" w:rsidRPr="00951EA4">
        <w:rPr>
          <w:rFonts w:ascii="Liberation Serif" w:eastAsia="Calibri" w:hAnsi="Liberation Serif" w:cs="Liberation Serif"/>
          <w:lang w:eastAsia="en-US"/>
        </w:rPr>
        <w:t>184</w:t>
      </w:r>
      <w:r w:rsidRPr="00951EA4">
        <w:rPr>
          <w:rFonts w:ascii="Liberation Serif" w:eastAsia="Calibri" w:hAnsi="Liberation Serif" w:cs="Liberation Serif"/>
          <w:lang w:eastAsia="en-US"/>
        </w:rPr>
        <w:t xml:space="preserve"> человек</w:t>
      </w:r>
      <w:r w:rsidR="0013535F" w:rsidRPr="00951EA4">
        <w:rPr>
          <w:rFonts w:ascii="Liberation Serif" w:eastAsia="Calibri" w:hAnsi="Liberation Serif" w:cs="Liberation Serif"/>
          <w:lang w:eastAsia="en-US"/>
        </w:rPr>
        <w:t>а</w:t>
      </w:r>
      <w:r w:rsidRPr="00951EA4">
        <w:rPr>
          <w:rFonts w:ascii="Liberation Serif" w:eastAsia="Calibri" w:hAnsi="Liberation Serif" w:cs="Liberation Serif"/>
          <w:lang w:eastAsia="en-US"/>
        </w:rPr>
        <w:t>, нашли подходящую работу за 202</w:t>
      </w:r>
      <w:r w:rsidR="0013535F" w:rsidRPr="00951EA4">
        <w:rPr>
          <w:rFonts w:ascii="Liberation Serif" w:eastAsia="Calibri" w:hAnsi="Liberation Serif" w:cs="Liberation Serif"/>
          <w:lang w:eastAsia="en-US"/>
        </w:rPr>
        <w:t>2</w:t>
      </w:r>
      <w:r w:rsidRPr="00951EA4">
        <w:rPr>
          <w:rFonts w:ascii="Liberation Serif" w:eastAsia="Calibri" w:hAnsi="Liberation Serif" w:cs="Liberation Serif"/>
          <w:lang w:eastAsia="en-US"/>
        </w:rPr>
        <w:t xml:space="preserve"> год – </w:t>
      </w:r>
      <w:r w:rsidR="0013535F" w:rsidRPr="00951EA4">
        <w:rPr>
          <w:rFonts w:ascii="Liberation Serif" w:eastAsia="Calibri" w:hAnsi="Liberation Serif" w:cs="Liberation Serif"/>
          <w:lang w:eastAsia="en-US"/>
        </w:rPr>
        <w:t>182</w:t>
      </w:r>
      <w:r w:rsidRPr="00951EA4">
        <w:rPr>
          <w:rFonts w:ascii="Liberation Serif" w:eastAsia="Calibri" w:hAnsi="Liberation Serif" w:cs="Liberation Serif"/>
          <w:lang w:eastAsia="en-US"/>
        </w:rPr>
        <w:t xml:space="preserve"> человек</w:t>
      </w:r>
      <w:r w:rsidR="0013535F" w:rsidRPr="00951EA4">
        <w:rPr>
          <w:rFonts w:ascii="Liberation Serif" w:eastAsia="Calibri" w:hAnsi="Liberation Serif" w:cs="Liberation Serif"/>
          <w:lang w:eastAsia="en-US"/>
        </w:rPr>
        <w:t>а</w:t>
      </w:r>
      <w:r w:rsidRPr="00951EA4">
        <w:rPr>
          <w:rFonts w:ascii="Liberation Serif" w:eastAsia="Calibri" w:hAnsi="Liberation Serif" w:cs="Liberation Serif"/>
          <w:lang w:eastAsia="en-US"/>
        </w:rPr>
        <w:t xml:space="preserve">. </w:t>
      </w:r>
    </w:p>
    <w:p w14:paraId="6B4574C1" w14:textId="229D21DC" w:rsidR="007C1C7A" w:rsidRDefault="007C1C7A" w:rsidP="00951EA4">
      <w:pPr>
        <w:spacing w:after="0" w:line="240" w:lineRule="auto"/>
        <w:jc w:val="center"/>
        <w:rPr>
          <w:rFonts w:ascii="Liberation Serif" w:hAnsi="Liberation Serif" w:cs="Liberation Serif"/>
          <w:b/>
          <w:sz w:val="24"/>
          <w:szCs w:val="24"/>
          <w:highlight w:val="yellow"/>
        </w:rPr>
      </w:pPr>
    </w:p>
    <w:p w14:paraId="0F51535E" w14:textId="158004D1" w:rsidR="00C15493" w:rsidRPr="00951EA4" w:rsidRDefault="00C15493"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Взаимодействие с общественностью</w:t>
      </w:r>
    </w:p>
    <w:p w14:paraId="3DF8024F" w14:textId="77777777" w:rsidR="00C15493" w:rsidRPr="00951EA4" w:rsidRDefault="00C15493" w:rsidP="00951EA4">
      <w:pPr>
        <w:spacing w:after="0" w:line="240" w:lineRule="auto"/>
        <w:ind w:firstLine="709"/>
        <w:jc w:val="both"/>
        <w:rPr>
          <w:rFonts w:ascii="Liberation Serif" w:hAnsi="Liberation Serif" w:cs="Liberation Serif"/>
          <w:sz w:val="24"/>
          <w:szCs w:val="24"/>
          <w:highlight w:val="yellow"/>
          <w:u w:val="single"/>
        </w:rPr>
      </w:pPr>
    </w:p>
    <w:p w14:paraId="021D5B5A" w14:textId="6AE18EE0"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Администрацией Арамильского городского округа в 2022 году продолжена работа с общественными организациями и объединениями Арамильского городского округа. </w:t>
      </w:r>
      <w:r w:rsidR="00763B8D">
        <w:rPr>
          <w:rFonts w:ascii="Liberation Serif" w:hAnsi="Liberation Serif" w:cs="Liberation Serif"/>
          <w:sz w:val="24"/>
          <w:szCs w:val="24"/>
        </w:rPr>
        <w:t xml:space="preserve">На организацию и совместное проведение </w:t>
      </w:r>
      <w:r w:rsidR="00763B8D" w:rsidRPr="00763B8D">
        <w:rPr>
          <w:rFonts w:ascii="Liberation Serif" w:hAnsi="Liberation Serif" w:cs="Liberation Serif"/>
          <w:sz w:val="24"/>
          <w:szCs w:val="24"/>
        </w:rPr>
        <w:t>общегородских мероприятий</w:t>
      </w:r>
      <w:r w:rsidRPr="00951EA4">
        <w:rPr>
          <w:rFonts w:ascii="Liberation Serif" w:hAnsi="Liberation Serif" w:cs="Liberation Serif"/>
          <w:sz w:val="24"/>
          <w:szCs w:val="24"/>
        </w:rPr>
        <w:t>, по результатам отбора за счет средств местного бюджета были предоставлены субсидии в сумме 437,3 тыс. рублей, в том числе:</w:t>
      </w:r>
    </w:p>
    <w:p w14:paraId="3B463B80" w14:textId="77777777"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lastRenderedPageBreak/>
        <w:t xml:space="preserve">- </w:t>
      </w:r>
      <w:proofErr w:type="spellStart"/>
      <w:r w:rsidRPr="00951EA4">
        <w:rPr>
          <w:rFonts w:ascii="Liberation Serif" w:hAnsi="Liberation Serif" w:cs="Liberation Serif"/>
          <w:sz w:val="24"/>
          <w:szCs w:val="24"/>
        </w:rPr>
        <w:t>Арамильскому</w:t>
      </w:r>
      <w:proofErr w:type="spellEnd"/>
      <w:r w:rsidRPr="00951EA4">
        <w:rPr>
          <w:rFonts w:ascii="Liberation Serif" w:hAnsi="Liberation Serif" w:cs="Liberation Serif"/>
          <w:sz w:val="24"/>
          <w:szCs w:val="24"/>
        </w:rPr>
        <w:t xml:space="preserve"> отделению Свердловской областной общественной организации инвалидов, ветеранов войны, труда, боевых действий, государственной службы, пенсионеров – 109,2 тыс. рублей;</w:t>
      </w:r>
    </w:p>
    <w:p w14:paraId="10657300" w14:textId="6F05A5AF"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w:t>
      </w:r>
      <w:proofErr w:type="spellStart"/>
      <w:r w:rsidRPr="00951EA4">
        <w:rPr>
          <w:rFonts w:ascii="Liberation Serif" w:hAnsi="Liberation Serif" w:cs="Liberation Serif"/>
          <w:sz w:val="24"/>
          <w:szCs w:val="24"/>
        </w:rPr>
        <w:t>Арамильской</w:t>
      </w:r>
      <w:proofErr w:type="spellEnd"/>
      <w:r w:rsidRPr="00951EA4">
        <w:rPr>
          <w:rFonts w:ascii="Liberation Serif" w:hAnsi="Liberation Serif" w:cs="Liberation Serif"/>
          <w:sz w:val="24"/>
          <w:szCs w:val="24"/>
        </w:rPr>
        <w:t xml:space="preserve"> городской общественной организации инвалидов, сирот и </w:t>
      </w:r>
      <w:r w:rsidR="00AE486B" w:rsidRPr="00951EA4">
        <w:rPr>
          <w:rFonts w:ascii="Liberation Serif" w:hAnsi="Liberation Serif" w:cs="Liberation Serif"/>
          <w:sz w:val="24"/>
          <w:szCs w:val="24"/>
        </w:rPr>
        <w:t>членов семей,</w:t>
      </w:r>
      <w:r w:rsidRPr="00951EA4">
        <w:rPr>
          <w:rFonts w:ascii="Liberation Serif" w:hAnsi="Liberation Serif" w:cs="Liberation Serif"/>
          <w:sz w:val="24"/>
          <w:szCs w:val="24"/>
        </w:rPr>
        <w:t xml:space="preserve"> погибших и пропавших без вести во время Великой Отечественной войны «Надежда» - 74,2 тыс. рублей;</w:t>
      </w:r>
    </w:p>
    <w:p w14:paraId="1EF974C9" w14:textId="77777777"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w:t>
      </w:r>
      <w:proofErr w:type="spellStart"/>
      <w:r w:rsidRPr="00951EA4">
        <w:rPr>
          <w:rFonts w:ascii="Liberation Serif" w:hAnsi="Liberation Serif" w:cs="Liberation Serif"/>
          <w:sz w:val="24"/>
          <w:szCs w:val="24"/>
        </w:rPr>
        <w:t>Арамильскому</w:t>
      </w:r>
      <w:proofErr w:type="spellEnd"/>
      <w:r w:rsidRPr="00951EA4">
        <w:rPr>
          <w:rFonts w:ascii="Liberation Serif" w:hAnsi="Liberation Serif" w:cs="Liberation Serif"/>
          <w:sz w:val="24"/>
          <w:szCs w:val="24"/>
        </w:rPr>
        <w:t xml:space="preserve"> отделению Екатеринбургской городской местной организации Всероссийского общества слепых - 37,9 тыс. рублей;</w:t>
      </w:r>
    </w:p>
    <w:p w14:paraId="03883CC3" w14:textId="77777777"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Автономной некоммерческой организации Спортивный клуб боевых единоборств </w:t>
      </w:r>
      <w:proofErr w:type="spellStart"/>
      <w:r w:rsidRPr="00951EA4">
        <w:rPr>
          <w:rFonts w:ascii="Liberation Serif" w:hAnsi="Liberation Serif" w:cs="Liberation Serif"/>
          <w:sz w:val="24"/>
          <w:szCs w:val="24"/>
        </w:rPr>
        <w:t>Сысертского</w:t>
      </w:r>
      <w:proofErr w:type="spellEnd"/>
      <w:r w:rsidRPr="00951EA4">
        <w:rPr>
          <w:rFonts w:ascii="Liberation Serif" w:hAnsi="Liberation Serif" w:cs="Liberation Serif"/>
          <w:sz w:val="24"/>
          <w:szCs w:val="24"/>
        </w:rPr>
        <w:t xml:space="preserve"> района Свердловской области «МАКСЕР» - 216,0 тыс. рублей.</w:t>
      </w:r>
    </w:p>
    <w:p w14:paraId="7FC83D33" w14:textId="6E9BACD6" w:rsidR="00A41488" w:rsidRPr="00951EA4" w:rsidRDefault="00A41488"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Из резервного фонда Администрации Арамильского городского округа выделено </w:t>
      </w:r>
      <w:r w:rsidR="005A7523">
        <w:rPr>
          <w:rFonts w:ascii="Liberation Serif" w:hAnsi="Liberation Serif" w:cs="Liberation Serif"/>
          <w:sz w:val="24"/>
          <w:szCs w:val="24"/>
        </w:rPr>
        <w:t>521,3</w:t>
      </w:r>
      <w:r w:rsidRPr="00951EA4">
        <w:rPr>
          <w:rFonts w:ascii="Liberation Serif" w:hAnsi="Liberation Serif" w:cs="Liberation Serif"/>
          <w:sz w:val="24"/>
          <w:szCs w:val="24"/>
        </w:rPr>
        <w:t xml:space="preserve"> тысяч рублей, в том числе: </w:t>
      </w:r>
    </w:p>
    <w:p w14:paraId="3FE0D094" w14:textId="53AD246D"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68,8 тысяч рублей - лицам, оказавшимся в сложной жизненной ситуации;</w:t>
      </w:r>
    </w:p>
    <w:p w14:paraId="2EAE8BC4" w14:textId="4F93A7F4"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1B5F6A">
        <w:rPr>
          <w:rFonts w:ascii="Liberation Serif" w:hAnsi="Liberation Serif" w:cs="Liberation Serif"/>
          <w:sz w:val="24"/>
          <w:szCs w:val="24"/>
        </w:rPr>
        <w:t>6</w:t>
      </w:r>
      <w:r w:rsidR="001B5F6A" w:rsidRPr="001B5F6A">
        <w:rPr>
          <w:rFonts w:ascii="Liberation Serif" w:hAnsi="Liberation Serif" w:cs="Liberation Serif"/>
          <w:sz w:val="24"/>
          <w:szCs w:val="24"/>
        </w:rPr>
        <w:t>0</w:t>
      </w:r>
      <w:r w:rsidRPr="001B5F6A">
        <w:rPr>
          <w:rFonts w:ascii="Liberation Serif" w:hAnsi="Liberation Serif" w:cs="Liberation Serif"/>
          <w:sz w:val="24"/>
          <w:szCs w:val="24"/>
        </w:rPr>
        <w:t>,0</w:t>
      </w:r>
      <w:r w:rsidRPr="00951EA4">
        <w:rPr>
          <w:rFonts w:ascii="Liberation Serif" w:hAnsi="Liberation Serif" w:cs="Liberation Serif"/>
          <w:sz w:val="24"/>
          <w:szCs w:val="24"/>
        </w:rPr>
        <w:t xml:space="preserve"> тысяч рублей - на награждение выпускников общеобразовательных учреждений Арамильского городского округа, показавших отличные результаты при получении среднего общего образования;</w:t>
      </w:r>
    </w:p>
    <w:p w14:paraId="7934BB69" w14:textId="61AE1343"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215,0 тысяч рублей – на оказание материальной помощи в связи с пожарами;</w:t>
      </w:r>
    </w:p>
    <w:p w14:paraId="7706A9D8" w14:textId="750AD9A9" w:rsidR="00A41488" w:rsidRPr="00951EA4" w:rsidRDefault="005A7523" w:rsidP="00951EA4">
      <w:pPr>
        <w:pStyle w:val="a5"/>
        <w:numPr>
          <w:ilvl w:val="0"/>
          <w:numId w:val="7"/>
        </w:numPr>
        <w:spacing w:after="0" w:line="240" w:lineRule="auto"/>
        <w:ind w:left="0" w:firstLine="709"/>
        <w:jc w:val="both"/>
        <w:rPr>
          <w:rFonts w:ascii="Liberation Serif" w:hAnsi="Liberation Serif" w:cs="Liberation Serif"/>
          <w:sz w:val="24"/>
          <w:szCs w:val="24"/>
        </w:rPr>
      </w:pPr>
      <w:r>
        <w:rPr>
          <w:rFonts w:ascii="Liberation Serif" w:hAnsi="Liberation Serif" w:cs="Liberation Serif"/>
          <w:sz w:val="24"/>
          <w:szCs w:val="24"/>
        </w:rPr>
        <w:t>10</w:t>
      </w:r>
      <w:r w:rsidR="00A41488" w:rsidRPr="00951EA4">
        <w:rPr>
          <w:rFonts w:ascii="Liberation Serif" w:hAnsi="Liberation Serif" w:cs="Liberation Serif"/>
          <w:sz w:val="24"/>
          <w:szCs w:val="24"/>
        </w:rPr>
        <w:t>0,0 тысяч рублей – на оказани</w:t>
      </w:r>
      <w:r>
        <w:rPr>
          <w:rFonts w:ascii="Liberation Serif" w:hAnsi="Liberation Serif" w:cs="Liberation Serif"/>
          <w:sz w:val="24"/>
          <w:szCs w:val="24"/>
        </w:rPr>
        <w:t>е материальной помощи в связи со смертью в ходе участия в СВО</w:t>
      </w:r>
      <w:r w:rsidR="00A41488" w:rsidRPr="00951EA4">
        <w:rPr>
          <w:rFonts w:ascii="Liberation Serif" w:hAnsi="Liberation Serif" w:cs="Liberation Serif"/>
          <w:sz w:val="24"/>
          <w:szCs w:val="24"/>
        </w:rPr>
        <w:t>;</w:t>
      </w:r>
    </w:p>
    <w:p w14:paraId="55AEC9AA" w14:textId="09EC97AD"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43,6 тысячи рублей – на утилизацию биологических отходов;</w:t>
      </w:r>
    </w:p>
    <w:p w14:paraId="2D7B64E3" w14:textId="2AC79B94"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28,4 тысяч рублей – для участия спортсменов самбистов в </w:t>
      </w:r>
      <w:r w:rsidRPr="00951EA4">
        <w:rPr>
          <w:rFonts w:ascii="Liberation Serif" w:hAnsi="Liberation Serif" w:cs="Liberation Serif"/>
          <w:sz w:val="24"/>
          <w:szCs w:val="24"/>
          <w:lang w:val="en-US"/>
        </w:rPr>
        <w:t>I</w:t>
      </w:r>
      <w:r w:rsidRPr="00951EA4">
        <w:rPr>
          <w:rFonts w:ascii="Liberation Serif" w:hAnsi="Liberation Serif" w:cs="Liberation Serif"/>
          <w:sz w:val="24"/>
          <w:szCs w:val="24"/>
        </w:rPr>
        <w:t xml:space="preserve"> Всероссийском детском турнире самбо «Звезда» среди юношей и девушек 2007-2012 годов рождения, посвященного памяти Героев России Максима </w:t>
      </w:r>
      <w:proofErr w:type="spellStart"/>
      <w:r w:rsidRPr="00951EA4">
        <w:rPr>
          <w:rFonts w:ascii="Liberation Serif" w:hAnsi="Liberation Serif" w:cs="Liberation Serif"/>
          <w:sz w:val="24"/>
          <w:szCs w:val="24"/>
        </w:rPr>
        <w:t>Серафимова</w:t>
      </w:r>
      <w:proofErr w:type="spellEnd"/>
      <w:r w:rsidRPr="00951EA4">
        <w:rPr>
          <w:rFonts w:ascii="Liberation Serif" w:hAnsi="Liberation Serif" w:cs="Liberation Serif"/>
          <w:sz w:val="24"/>
          <w:szCs w:val="24"/>
        </w:rPr>
        <w:t xml:space="preserve">, Тамерлана </w:t>
      </w:r>
      <w:proofErr w:type="spellStart"/>
      <w:r w:rsidRPr="00951EA4">
        <w:rPr>
          <w:rFonts w:ascii="Liberation Serif" w:hAnsi="Liberation Serif" w:cs="Liberation Serif"/>
          <w:sz w:val="24"/>
          <w:szCs w:val="24"/>
        </w:rPr>
        <w:t>Ильгамова</w:t>
      </w:r>
      <w:proofErr w:type="spellEnd"/>
      <w:r w:rsidRPr="00951EA4">
        <w:rPr>
          <w:rFonts w:ascii="Liberation Serif" w:hAnsi="Liberation Serif" w:cs="Liberation Serif"/>
          <w:sz w:val="24"/>
          <w:szCs w:val="24"/>
        </w:rPr>
        <w:t xml:space="preserve"> и Игоря </w:t>
      </w:r>
      <w:proofErr w:type="spellStart"/>
      <w:r w:rsidRPr="00951EA4">
        <w:rPr>
          <w:rFonts w:ascii="Liberation Serif" w:hAnsi="Liberation Serif" w:cs="Liberation Serif"/>
          <w:sz w:val="24"/>
          <w:szCs w:val="24"/>
        </w:rPr>
        <w:t>Насибуллина</w:t>
      </w:r>
      <w:proofErr w:type="spellEnd"/>
      <w:r w:rsidRPr="00951EA4">
        <w:rPr>
          <w:rFonts w:ascii="Liberation Serif" w:hAnsi="Liberation Serif" w:cs="Liberation Serif"/>
          <w:sz w:val="24"/>
          <w:szCs w:val="24"/>
        </w:rPr>
        <w:t>, погибших при исполнении воинского долга во время С</w:t>
      </w:r>
      <w:r w:rsidR="002313E9" w:rsidRPr="00951EA4">
        <w:rPr>
          <w:rFonts w:ascii="Liberation Serif" w:hAnsi="Liberation Serif" w:cs="Liberation Serif"/>
          <w:sz w:val="24"/>
          <w:szCs w:val="24"/>
        </w:rPr>
        <w:t>пециальной военной операции (далее – СВО)</w:t>
      </w:r>
      <w:r w:rsidRPr="00951EA4">
        <w:rPr>
          <w:rFonts w:ascii="Liberation Serif" w:hAnsi="Liberation Serif" w:cs="Liberation Serif"/>
          <w:sz w:val="24"/>
          <w:szCs w:val="24"/>
        </w:rPr>
        <w:t>;</w:t>
      </w:r>
    </w:p>
    <w:p w14:paraId="5858E812" w14:textId="5CA9ABE8" w:rsidR="00A41488" w:rsidRPr="00951EA4" w:rsidRDefault="00A41488" w:rsidP="00951EA4">
      <w:pPr>
        <w:pStyle w:val="a5"/>
        <w:numPr>
          <w:ilvl w:val="0"/>
          <w:numId w:val="7"/>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5,5 тысяч рублей – оказание материальной помощи ГАПОУ СО «Екатеринбургский техникум отраслевых технологий и сервиса»</w:t>
      </w:r>
      <w:r w:rsidR="009F5A73">
        <w:rPr>
          <w:rFonts w:ascii="Liberation Serif" w:hAnsi="Liberation Serif" w:cs="Liberation Serif"/>
          <w:sz w:val="24"/>
          <w:szCs w:val="24"/>
        </w:rPr>
        <w:t xml:space="preserve"> (филиал в г. Арамиль)</w:t>
      </w:r>
      <w:r w:rsidRPr="00951EA4">
        <w:rPr>
          <w:rFonts w:ascii="Liberation Serif" w:hAnsi="Liberation Serif" w:cs="Liberation Serif"/>
          <w:sz w:val="24"/>
          <w:szCs w:val="24"/>
        </w:rPr>
        <w:t xml:space="preserve"> для участия в </w:t>
      </w:r>
      <w:r w:rsidRPr="00951EA4">
        <w:rPr>
          <w:rFonts w:ascii="Liberation Serif" w:hAnsi="Liberation Serif" w:cs="Liberation Serif"/>
          <w:sz w:val="24"/>
          <w:szCs w:val="24"/>
          <w:lang w:val="en-US"/>
        </w:rPr>
        <w:t>XXI</w:t>
      </w:r>
      <w:r w:rsidRPr="00951EA4">
        <w:rPr>
          <w:rFonts w:ascii="Liberation Serif" w:hAnsi="Liberation Serif" w:cs="Liberation Serif"/>
          <w:sz w:val="24"/>
          <w:szCs w:val="24"/>
        </w:rPr>
        <w:t xml:space="preserve"> Открытом чемпионате города Екатеринбурга по парикмахерскому искусству, декоративной косметике и маникюру.</w:t>
      </w:r>
    </w:p>
    <w:p w14:paraId="027333F0" w14:textId="1953C1BA" w:rsidR="00C60A0F" w:rsidRPr="00951EA4" w:rsidRDefault="00DB3463" w:rsidP="00C60A0F">
      <w:pPr>
        <w:spacing w:after="0" w:line="240" w:lineRule="auto"/>
        <w:ind w:firstLine="709"/>
        <w:jc w:val="both"/>
        <w:rPr>
          <w:rFonts w:ascii="Liberation Serif" w:hAnsi="Liberation Serif" w:cs="Liberation Serif"/>
          <w:sz w:val="24"/>
          <w:szCs w:val="24"/>
        </w:rPr>
      </w:pPr>
      <w:r w:rsidRPr="00294CC0">
        <w:rPr>
          <w:rFonts w:ascii="Liberation Serif" w:hAnsi="Liberation Serif" w:cs="Liberation Serif"/>
          <w:sz w:val="24"/>
          <w:szCs w:val="24"/>
        </w:rPr>
        <w:t>По направлениям: социальное обеспечение и материальная поддержка отдельных категорий граждан в</w:t>
      </w:r>
      <w:r w:rsidR="00A41488" w:rsidRPr="00294CC0">
        <w:rPr>
          <w:rFonts w:ascii="Liberation Serif" w:hAnsi="Liberation Serif" w:cs="Liberation Serif"/>
          <w:sz w:val="24"/>
          <w:szCs w:val="24"/>
        </w:rPr>
        <w:t xml:space="preserve">ыполнено финансирование </w:t>
      </w:r>
      <w:r w:rsidR="00C60A0F" w:rsidRPr="00294CC0">
        <w:rPr>
          <w:rFonts w:ascii="Liberation Serif" w:hAnsi="Liberation Serif" w:cs="Liberation Serif"/>
          <w:sz w:val="24"/>
          <w:szCs w:val="24"/>
        </w:rPr>
        <w:t>в сумме 483,2 тыс. рублей</w:t>
      </w:r>
      <w:r w:rsidRPr="00294CC0">
        <w:rPr>
          <w:rFonts w:ascii="Liberation Serif" w:hAnsi="Liberation Serif" w:cs="Liberation Serif"/>
          <w:sz w:val="24"/>
          <w:szCs w:val="24"/>
        </w:rPr>
        <w:t>, в том числе</w:t>
      </w:r>
      <w:r w:rsidR="00C60A0F" w:rsidRPr="00294CC0">
        <w:rPr>
          <w:rFonts w:ascii="Liberation Serif" w:hAnsi="Liberation Serif" w:cs="Liberation Serif"/>
          <w:sz w:val="24"/>
          <w:szCs w:val="24"/>
        </w:rPr>
        <w:t xml:space="preserve"> выплаты почетным гражданам Арамильского городского округа</w:t>
      </w:r>
      <w:r w:rsidR="00294CC0" w:rsidRPr="00294CC0">
        <w:rPr>
          <w:rFonts w:ascii="Liberation Serif" w:hAnsi="Liberation Serif" w:cs="Liberation Serif"/>
          <w:sz w:val="24"/>
          <w:szCs w:val="24"/>
        </w:rPr>
        <w:t>,</w:t>
      </w:r>
      <w:r w:rsidR="00C60A0F" w:rsidRPr="00294CC0">
        <w:rPr>
          <w:rFonts w:ascii="Liberation Serif" w:hAnsi="Liberation Serif" w:cs="Liberation Serif"/>
          <w:sz w:val="24"/>
          <w:szCs w:val="24"/>
        </w:rPr>
        <w:t xml:space="preserve"> материальная помощь лицам, достигшим пенсионного возраста и неработающим, инвалидам</w:t>
      </w:r>
      <w:r w:rsidR="00294CC0" w:rsidRPr="00294CC0">
        <w:rPr>
          <w:rFonts w:ascii="Liberation Serif" w:hAnsi="Liberation Serif" w:cs="Liberation Serif"/>
          <w:sz w:val="24"/>
          <w:szCs w:val="24"/>
        </w:rPr>
        <w:t>,</w:t>
      </w:r>
      <w:r w:rsidR="00C60A0F" w:rsidRPr="00294CC0">
        <w:rPr>
          <w:rFonts w:ascii="Liberation Serif" w:hAnsi="Liberation Serif" w:cs="Liberation Serif"/>
          <w:sz w:val="24"/>
          <w:szCs w:val="24"/>
        </w:rPr>
        <w:t xml:space="preserve"> выплаты семьям умерших почетных жителей Арамильского городского округа.</w:t>
      </w:r>
    </w:p>
    <w:p w14:paraId="1B9F6BA0" w14:textId="77777777" w:rsidR="00C15493" w:rsidRPr="00951EA4" w:rsidRDefault="00C15493" w:rsidP="00951EA4">
      <w:pPr>
        <w:pStyle w:val="a3"/>
        <w:spacing w:before="0" w:beforeAutospacing="0" w:after="0" w:afterAutospacing="0"/>
        <w:ind w:firstLine="709"/>
        <w:jc w:val="both"/>
        <w:rPr>
          <w:rFonts w:ascii="Liberation Serif" w:eastAsia="Calibri" w:hAnsi="Liberation Serif" w:cs="Liberation Serif"/>
          <w:lang w:eastAsia="en-US"/>
        </w:rPr>
      </w:pPr>
      <w:r w:rsidRPr="00951EA4">
        <w:rPr>
          <w:rFonts w:ascii="Liberation Serif" w:eastAsia="Calibri" w:hAnsi="Liberation Serif" w:cs="Liberation Serif"/>
          <w:lang w:eastAsia="en-US"/>
        </w:rPr>
        <w:t>В соответствии с Федеральным законом от 2 мая 2006 года № 59-ФЗ «О порядке рассмотрения обращений граждан Российской Федерации» проведена работа по письменным обращениям граждан.</w:t>
      </w:r>
    </w:p>
    <w:p w14:paraId="4DF09E22" w14:textId="625DCB76" w:rsidR="00C15493" w:rsidRDefault="00C15493" w:rsidP="00951EA4">
      <w:pPr>
        <w:pStyle w:val="a3"/>
        <w:spacing w:before="0" w:beforeAutospacing="0" w:after="0" w:afterAutospacing="0"/>
        <w:ind w:firstLine="709"/>
        <w:jc w:val="both"/>
        <w:rPr>
          <w:rFonts w:ascii="Liberation Serif" w:eastAsia="Calibri" w:hAnsi="Liberation Serif" w:cs="Liberation Serif"/>
          <w:highlight w:val="yellow"/>
          <w:lang w:eastAsia="en-US"/>
        </w:rPr>
      </w:pPr>
    </w:p>
    <w:tbl>
      <w:tblPr>
        <w:tblStyle w:val="3"/>
        <w:tblW w:w="5000" w:type="pct"/>
        <w:tblLook w:val="04A0" w:firstRow="1" w:lastRow="0" w:firstColumn="1" w:lastColumn="0" w:noHBand="0" w:noVBand="1"/>
      </w:tblPr>
      <w:tblGrid>
        <w:gridCol w:w="3114"/>
        <w:gridCol w:w="1843"/>
        <w:gridCol w:w="1134"/>
        <w:gridCol w:w="1943"/>
        <w:gridCol w:w="1595"/>
      </w:tblGrid>
      <w:tr w:rsidR="00A41488" w:rsidRPr="00951EA4" w14:paraId="7F87876D" w14:textId="77777777" w:rsidTr="00706B99">
        <w:tc>
          <w:tcPr>
            <w:tcW w:w="1617" w:type="pct"/>
          </w:tcPr>
          <w:p w14:paraId="22EF635B" w14:textId="77777777" w:rsidR="00A41488" w:rsidRPr="00951EA4" w:rsidRDefault="00A41488" w:rsidP="00951EA4">
            <w:pPr>
              <w:spacing w:after="0" w:line="240" w:lineRule="auto"/>
              <w:jc w:val="center"/>
              <w:rPr>
                <w:rFonts w:ascii="Liberation Serif" w:hAnsi="Liberation Serif" w:cs="Liberation Serif"/>
                <w:sz w:val="24"/>
                <w:szCs w:val="24"/>
              </w:rPr>
            </w:pPr>
          </w:p>
        </w:tc>
        <w:tc>
          <w:tcPr>
            <w:tcW w:w="957" w:type="pct"/>
            <w:vAlign w:val="center"/>
          </w:tcPr>
          <w:p w14:paraId="54C36E34" w14:textId="4E870940"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2020</w:t>
            </w:r>
          </w:p>
        </w:tc>
        <w:tc>
          <w:tcPr>
            <w:tcW w:w="589" w:type="pct"/>
            <w:vAlign w:val="center"/>
          </w:tcPr>
          <w:p w14:paraId="68679A0E" w14:textId="569D0E0E"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2021</w:t>
            </w:r>
          </w:p>
        </w:tc>
        <w:tc>
          <w:tcPr>
            <w:tcW w:w="1009" w:type="pct"/>
            <w:vAlign w:val="center"/>
          </w:tcPr>
          <w:p w14:paraId="698DEAC4" w14:textId="4931827C" w:rsidR="00A41488" w:rsidRPr="00951EA4" w:rsidRDefault="00A41488" w:rsidP="00951EA4">
            <w:pPr>
              <w:spacing w:after="0" w:line="240" w:lineRule="auto"/>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2022</w:t>
            </w:r>
          </w:p>
        </w:tc>
        <w:tc>
          <w:tcPr>
            <w:tcW w:w="828" w:type="pct"/>
          </w:tcPr>
          <w:p w14:paraId="04745FB0" w14:textId="5CB1908F"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Темп роста к уровню 2021 года в %</w:t>
            </w:r>
          </w:p>
        </w:tc>
      </w:tr>
      <w:tr w:rsidR="00A41488" w:rsidRPr="00951EA4" w14:paraId="4C646871" w14:textId="77777777" w:rsidTr="00706B99">
        <w:tc>
          <w:tcPr>
            <w:tcW w:w="1617" w:type="pct"/>
          </w:tcPr>
          <w:p w14:paraId="0D634C0C"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Всего</w:t>
            </w:r>
          </w:p>
        </w:tc>
        <w:tc>
          <w:tcPr>
            <w:tcW w:w="957" w:type="pct"/>
          </w:tcPr>
          <w:p w14:paraId="35692E1E" w14:textId="62310819"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965</w:t>
            </w:r>
          </w:p>
        </w:tc>
        <w:tc>
          <w:tcPr>
            <w:tcW w:w="589" w:type="pct"/>
          </w:tcPr>
          <w:p w14:paraId="1F1B12DC" w14:textId="2EB7FB29"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965</w:t>
            </w:r>
          </w:p>
        </w:tc>
        <w:tc>
          <w:tcPr>
            <w:tcW w:w="1009" w:type="pct"/>
          </w:tcPr>
          <w:p w14:paraId="6CAF5337" w14:textId="728F2054" w:rsidR="00A41488" w:rsidRPr="007A3981" w:rsidRDefault="00A41488" w:rsidP="00951EA4">
            <w:pPr>
              <w:spacing w:after="0" w:line="240" w:lineRule="auto"/>
              <w:jc w:val="center"/>
              <w:rPr>
                <w:rFonts w:ascii="Liberation Serif" w:hAnsi="Liberation Serif" w:cs="Liberation Serif"/>
                <w:sz w:val="24"/>
                <w:szCs w:val="24"/>
              </w:rPr>
            </w:pPr>
            <w:r w:rsidRPr="007A3981">
              <w:rPr>
                <w:rFonts w:ascii="Liberation Serif" w:hAnsi="Liberation Serif" w:cs="Liberation Serif"/>
                <w:sz w:val="24"/>
                <w:szCs w:val="24"/>
              </w:rPr>
              <w:t>962</w:t>
            </w:r>
          </w:p>
        </w:tc>
        <w:tc>
          <w:tcPr>
            <w:tcW w:w="828" w:type="pct"/>
          </w:tcPr>
          <w:p w14:paraId="1D186842" w14:textId="0E614D03"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99,6</w:t>
            </w:r>
          </w:p>
        </w:tc>
      </w:tr>
      <w:tr w:rsidR="00A41488" w:rsidRPr="00951EA4" w14:paraId="682CAD1B" w14:textId="77777777" w:rsidTr="00706B99">
        <w:tc>
          <w:tcPr>
            <w:tcW w:w="1617" w:type="pct"/>
          </w:tcPr>
          <w:p w14:paraId="4307A74B"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Письменных</w:t>
            </w:r>
          </w:p>
        </w:tc>
        <w:tc>
          <w:tcPr>
            <w:tcW w:w="957" w:type="pct"/>
          </w:tcPr>
          <w:p w14:paraId="17A9C5D6" w14:textId="632B1DFF"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552</w:t>
            </w:r>
          </w:p>
        </w:tc>
        <w:tc>
          <w:tcPr>
            <w:tcW w:w="589" w:type="pct"/>
          </w:tcPr>
          <w:p w14:paraId="67175132" w14:textId="69006471"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760</w:t>
            </w:r>
          </w:p>
        </w:tc>
        <w:tc>
          <w:tcPr>
            <w:tcW w:w="1009" w:type="pct"/>
          </w:tcPr>
          <w:p w14:paraId="0492DCAF" w14:textId="3AEC1749" w:rsidR="00A41488" w:rsidRPr="007A3981" w:rsidRDefault="00A41488" w:rsidP="00951EA4">
            <w:pPr>
              <w:spacing w:after="0" w:line="240" w:lineRule="auto"/>
              <w:jc w:val="center"/>
              <w:rPr>
                <w:rFonts w:ascii="Liberation Serif" w:hAnsi="Liberation Serif" w:cs="Liberation Serif"/>
                <w:sz w:val="24"/>
                <w:szCs w:val="24"/>
              </w:rPr>
            </w:pPr>
            <w:r w:rsidRPr="007A3981">
              <w:rPr>
                <w:rFonts w:ascii="Liberation Serif" w:hAnsi="Liberation Serif" w:cs="Liberation Serif"/>
                <w:sz w:val="24"/>
                <w:szCs w:val="24"/>
              </w:rPr>
              <w:t>954</w:t>
            </w:r>
          </w:p>
        </w:tc>
        <w:tc>
          <w:tcPr>
            <w:tcW w:w="828" w:type="pct"/>
          </w:tcPr>
          <w:p w14:paraId="1128E02C" w14:textId="1CC66002"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125,5</w:t>
            </w:r>
          </w:p>
        </w:tc>
      </w:tr>
      <w:tr w:rsidR="00A41488" w:rsidRPr="00951EA4" w14:paraId="53962A2B" w14:textId="77777777" w:rsidTr="00706B99">
        <w:tc>
          <w:tcPr>
            <w:tcW w:w="1617" w:type="pct"/>
          </w:tcPr>
          <w:p w14:paraId="14F9DCB2"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В форме электронного документа</w:t>
            </w:r>
          </w:p>
        </w:tc>
        <w:tc>
          <w:tcPr>
            <w:tcW w:w="957" w:type="pct"/>
          </w:tcPr>
          <w:p w14:paraId="5094641E" w14:textId="4F1A35B1"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411</w:t>
            </w:r>
          </w:p>
        </w:tc>
        <w:tc>
          <w:tcPr>
            <w:tcW w:w="589" w:type="pct"/>
          </w:tcPr>
          <w:p w14:paraId="67D1A95D" w14:textId="4FD079B3"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311</w:t>
            </w:r>
          </w:p>
        </w:tc>
        <w:tc>
          <w:tcPr>
            <w:tcW w:w="1009" w:type="pct"/>
          </w:tcPr>
          <w:p w14:paraId="715B4626" w14:textId="0C7E3725" w:rsidR="00A41488" w:rsidRPr="00F12CF6" w:rsidRDefault="00FC6B89" w:rsidP="00951EA4">
            <w:pPr>
              <w:spacing w:after="0" w:line="240" w:lineRule="auto"/>
              <w:jc w:val="center"/>
              <w:rPr>
                <w:rFonts w:ascii="Liberation Serif" w:hAnsi="Liberation Serif" w:cs="Liberation Serif"/>
                <w:sz w:val="24"/>
                <w:szCs w:val="24"/>
              </w:rPr>
            </w:pPr>
            <w:r w:rsidRPr="00F12CF6">
              <w:rPr>
                <w:rFonts w:ascii="Liberation Serif" w:hAnsi="Liberation Serif" w:cs="Liberation Serif"/>
                <w:sz w:val="24"/>
                <w:szCs w:val="24"/>
              </w:rPr>
              <w:t>354</w:t>
            </w:r>
          </w:p>
        </w:tc>
        <w:tc>
          <w:tcPr>
            <w:tcW w:w="828" w:type="pct"/>
          </w:tcPr>
          <w:p w14:paraId="559F1930" w14:textId="35F17796" w:rsidR="00A41488" w:rsidRPr="00F12CF6" w:rsidRDefault="00FC6B89" w:rsidP="00951EA4">
            <w:pPr>
              <w:spacing w:after="0" w:line="240" w:lineRule="auto"/>
              <w:jc w:val="center"/>
              <w:rPr>
                <w:rFonts w:ascii="Liberation Serif" w:hAnsi="Liberation Serif" w:cs="Liberation Serif"/>
                <w:sz w:val="24"/>
                <w:szCs w:val="24"/>
              </w:rPr>
            </w:pPr>
            <w:r w:rsidRPr="00F12CF6">
              <w:rPr>
                <w:rFonts w:ascii="Liberation Serif" w:hAnsi="Liberation Serif" w:cs="Liberation Serif"/>
                <w:sz w:val="24"/>
                <w:szCs w:val="24"/>
              </w:rPr>
              <w:t>113,8</w:t>
            </w:r>
          </w:p>
        </w:tc>
      </w:tr>
      <w:tr w:rsidR="00A41488" w:rsidRPr="00951EA4" w14:paraId="1F4BF392" w14:textId="77777777" w:rsidTr="00706B99">
        <w:tc>
          <w:tcPr>
            <w:tcW w:w="1617" w:type="pct"/>
          </w:tcPr>
          <w:p w14:paraId="42DC8465"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В т. ч. Администрация Президента</w:t>
            </w:r>
          </w:p>
        </w:tc>
        <w:tc>
          <w:tcPr>
            <w:tcW w:w="957" w:type="pct"/>
          </w:tcPr>
          <w:p w14:paraId="20CFE931" w14:textId="0BD99F2C"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7</w:t>
            </w:r>
          </w:p>
        </w:tc>
        <w:tc>
          <w:tcPr>
            <w:tcW w:w="589" w:type="pct"/>
          </w:tcPr>
          <w:p w14:paraId="6331AFC0" w14:textId="68F0A61D"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11</w:t>
            </w:r>
          </w:p>
        </w:tc>
        <w:tc>
          <w:tcPr>
            <w:tcW w:w="1009" w:type="pct"/>
          </w:tcPr>
          <w:p w14:paraId="04304660" w14:textId="4BC913E4" w:rsidR="00A41488" w:rsidRPr="00DF0D09" w:rsidRDefault="00A41488" w:rsidP="00951EA4">
            <w:pPr>
              <w:spacing w:after="0" w:line="240" w:lineRule="auto"/>
              <w:jc w:val="center"/>
              <w:rPr>
                <w:rFonts w:ascii="Liberation Serif" w:hAnsi="Liberation Serif" w:cs="Liberation Serif"/>
                <w:sz w:val="24"/>
                <w:szCs w:val="24"/>
              </w:rPr>
            </w:pPr>
            <w:r w:rsidRPr="00DF0D09">
              <w:rPr>
                <w:rFonts w:ascii="Liberation Serif" w:hAnsi="Liberation Serif" w:cs="Liberation Serif"/>
                <w:sz w:val="24"/>
                <w:szCs w:val="24"/>
              </w:rPr>
              <w:t>21</w:t>
            </w:r>
          </w:p>
        </w:tc>
        <w:tc>
          <w:tcPr>
            <w:tcW w:w="828" w:type="pct"/>
          </w:tcPr>
          <w:p w14:paraId="4B087A63" w14:textId="4D6B684A"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190,9</w:t>
            </w:r>
          </w:p>
        </w:tc>
      </w:tr>
      <w:tr w:rsidR="00A41488" w:rsidRPr="00951EA4" w14:paraId="3A55F804" w14:textId="77777777" w:rsidTr="00706B99">
        <w:tc>
          <w:tcPr>
            <w:tcW w:w="1617" w:type="pct"/>
            <w:tcBorders>
              <w:bottom w:val="single" w:sz="4" w:space="0" w:color="auto"/>
            </w:tcBorders>
          </w:tcPr>
          <w:p w14:paraId="3FCBE614"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Другие гос. органы</w:t>
            </w:r>
          </w:p>
        </w:tc>
        <w:tc>
          <w:tcPr>
            <w:tcW w:w="957" w:type="pct"/>
            <w:tcBorders>
              <w:bottom w:val="single" w:sz="4" w:space="0" w:color="auto"/>
            </w:tcBorders>
          </w:tcPr>
          <w:p w14:paraId="0C467665" w14:textId="73218DA2"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19</w:t>
            </w:r>
          </w:p>
        </w:tc>
        <w:tc>
          <w:tcPr>
            <w:tcW w:w="589" w:type="pct"/>
            <w:tcBorders>
              <w:bottom w:val="single" w:sz="4" w:space="0" w:color="auto"/>
            </w:tcBorders>
          </w:tcPr>
          <w:p w14:paraId="0638AE1A" w14:textId="5D386EF8"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72</w:t>
            </w:r>
          </w:p>
        </w:tc>
        <w:tc>
          <w:tcPr>
            <w:tcW w:w="1009" w:type="pct"/>
            <w:tcBorders>
              <w:bottom w:val="single" w:sz="4" w:space="0" w:color="auto"/>
            </w:tcBorders>
          </w:tcPr>
          <w:p w14:paraId="477BD1C5" w14:textId="153E61DE" w:rsidR="00A41488" w:rsidRPr="00DF0D09" w:rsidRDefault="00A41488" w:rsidP="00951EA4">
            <w:pPr>
              <w:spacing w:after="0" w:line="240" w:lineRule="auto"/>
              <w:jc w:val="center"/>
              <w:rPr>
                <w:rFonts w:ascii="Liberation Serif" w:hAnsi="Liberation Serif" w:cs="Liberation Serif"/>
                <w:sz w:val="24"/>
                <w:szCs w:val="24"/>
              </w:rPr>
            </w:pPr>
            <w:r w:rsidRPr="00DF0D09">
              <w:rPr>
                <w:rFonts w:ascii="Liberation Serif" w:hAnsi="Liberation Serif" w:cs="Liberation Serif"/>
                <w:sz w:val="24"/>
                <w:szCs w:val="24"/>
              </w:rPr>
              <w:t>71</w:t>
            </w:r>
          </w:p>
        </w:tc>
        <w:tc>
          <w:tcPr>
            <w:tcW w:w="828" w:type="pct"/>
            <w:tcBorders>
              <w:bottom w:val="single" w:sz="4" w:space="0" w:color="auto"/>
            </w:tcBorders>
          </w:tcPr>
          <w:p w14:paraId="742B407D" w14:textId="102F1A49"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98,6</w:t>
            </w:r>
          </w:p>
        </w:tc>
      </w:tr>
      <w:tr w:rsidR="00A41488" w:rsidRPr="00951EA4" w14:paraId="43BB6612" w14:textId="77777777" w:rsidTr="00706B99">
        <w:tc>
          <w:tcPr>
            <w:tcW w:w="1617" w:type="pct"/>
            <w:tcBorders>
              <w:top w:val="single" w:sz="4" w:space="0" w:color="auto"/>
              <w:left w:val="single" w:sz="4" w:space="0" w:color="auto"/>
              <w:bottom w:val="single" w:sz="4" w:space="0" w:color="auto"/>
              <w:right w:val="single" w:sz="4" w:space="0" w:color="auto"/>
            </w:tcBorders>
          </w:tcPr>
          <w:p w14:paraId="0F188DFE" w14:textId="77777777" w:rsidR="00A41488" w:rsidRPr="00951EA4" w:rsidRDefault="00A41488"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Устных</w:t>
            </w:r>
          </w:p>
        </w:tc>
        <w:tc>
          <w:tcPr>
            <w:tcW w:w="957" w:type="pct"/>
            <w:tcBorders>
              <w:top w:val="single" w:sz="4" w:space="0" w:color="auto"/>
              <w:left w:val="single" w:sz="4" w:space="0" w:color="auto"/>
              <w:bottom w:val="single" w:sz="4" w:space="0" w:color="auto"/>
              <w:right w:val="single" w:sz="4" w:space="0" w:color="auto"/>
            </w:tcBorders>
          </w:tcPr>
          <w:p w14:paraId="3C0C0943" w14:textId="5906113C"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w:t>
            </w:r>
          </w:p>
        </w:tc>
        <w:tc>
          <w:tcPr>
            <w:tcW w:w="589" w:type="pct"/>
            <w:tcBorders>
              <w:top w:val="single" w:sz="4" w:space="0" w:color="auto"/>
              <w:left w:val="single" w:sz="4" w:space="0" w:color="auto"/>
              <w:bottom w:val="single" w:sz="4" w:space="0" w:color="auto"/>
              <w:right w:val="single" w:sz="4" w:space="0" w:color="auto"/>
            </w:tcBorders>
          </w:tcPr>
          <w:p w14:paraId="34CC2DD3" w14:textId="40E6E086"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w:t>
            </w:r>
          </w:p>
        </w:tc>
        <w:tc>
          <w:tcPr>
            <w:tcW w:w="1009" w:type="pct"/>
            <w:tcBorders>
              <w:top w:val="single" w:sz="4" w:space="0" w:color="auto"/>
              <w:left w:val="single" w:sz="4" w:space="0" w:color="auto"/>
              <w:bottom w:val="single" w:sz="4" w:space="0" w:color="auto"/>
              <w:right w:val="single" w:sz="4" w:space="0" w:color="auto"/>
            </w:tcBorders>
          </w:tcPr>
          <w:p w14:paraId="1806D35E" w14:textId="6928D2EA" w:rsidR="00A41488" w:rsidRPr="00DF0D09" w:rsidRDefault="00A41488" w:rsidP="00951EA4">
            <w:pPr>
              <w:spacing w:after="0" w:line="240" w:lineRule="auto"/>
              <w:jc w:val="center"/>
              <w:rPr>
                <w:rFonts w:ascii="Liberation Serif" w:hAnsi="Liberation Serif" w:cs="Liberation Serif"/>
                <w:sz w:val="24"/>
                <w:szCs w:val="24"/>
              </w:rPr>
            </w:pPr>
            <w:r w:rsidRPr="00DF0D09">
              <w:rPr>
                <w:rFonts w:ascii="Liberation Serif" w:hAnsi="Liberation Serif" w:cs="Liberation Serif"/>
                <w:sz w:val="24"/>
                <w:szCs w:val="24"/>
              </w:rPr>
              <w:t>1</w:t>
            </w:r>
          </w:p>
        </w:tc>
        <w:tc>
          <w:tcPr>
            <w:tcW w:w="828" w:type="pct"/>
            <w:tcBorders>
              <w:top w:val="single" w:sz="4" w:space="0" w:color="auto"/>
              <w:left w:val="single" w:sz="4" w:space="0" w:color="auto"/>
              <w:bottom w:val="single" w:sz="4" w:space="0" w:color="auto"/>
              <w:right w:val="single" w:sz="4" w:space="0" w:color="auto"/>
            </w:tcBorders>
          </w:tcPr>
          <w:p w14:paraId="58E77D36" w14:textId="3D57CB7B" w:rsidR="00A41488" w:rsidRPr="00951EA4" w:rsidRDefault="00A41488"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50,0</w:t>
            </w:r>
          </w:p>
        </w:tc>
      </w:tr>
    </w:tbl>
    <w:p w14:paraId="4E2BEBE6" w14:textId="3BA202C8" w:rsidR="00C15493" w:rsidRDefault="00C15493" w:rsidP="00951EA4">
      <w:pPr>
        <w:pStyle w:val="a3"/>
        <w:spacing w:before="0" w:beforeAutospacing="0" w:after="0" w:afterAutospacing="0"/>
        <w:ind w:firstLine="709"/>
        <w:jc w:val="both"/>
        <w:rPr>
          <w:rFonts w:ascii="Liberation Serif" w:eastAsia="Calibri" w:hAnsi="Liberation Serif" w:cs="Liberation Serif"/>
          <w:b/>
          <w:highlight w:val="yellow"/>
          <w:lang w:eastAsia="en-US"/>
        </w:rPr>
      </w:pPr>
    </w:p>
    <w:p w14:paraId="51517A23" w14:textId="3B9EE414" w:rsidR="006A7458" w:rsidRDefault="006A7458" w:rsidP="00951EA4">
      <w:pPr>
        <w:pStyle w:val="a3"/>
        <w:spacing w:before="0" w:beforeAutospacing="0" w:after="0" w:afterAutospacing="0"/>
        <w:ind w:firstLine="709"/>
        <w:jc w:val="both"/>
        <w:rPr>
          <w:rFonts w:ascii="Liberation Serif" w:eastAsia="Calibri" w:hAnsi="Liberation Serif" w:cs="Liberation Serif"/>
          <w:b/>
          <w:highlight w:val="yellow"/>
          <w:lang w:eastAsia="en-US"/>
        </w:rPr>
      </w:pPr>
    </w:p>
    <w:p w14:paraId="59A0B233" w14:textId="77777777" w:rsidR="006A7458" w:rsidRDefault="006A7458" w:rsidP="00951EA4">
      <w:pPr>
        <w:pStyle w:val="a3"/>
        <w:spacing w:before="0" w:beforeAutospacing="0" w:after="0" w:afterAutospacing="0"/>
        <w:ind w:firstLine="709"/>
        <w:jc w:val="both"/>
        <w:rPr>
          <w:rFonts w:ascii="Liberation Serif" w:eastAsia="Calibri" w:hAnsi="Liberation Serif" w:cs="Liberation Serif"/>
          <w:b/>
          <w:highlight w:val="yellow"/>
          <w:lang w:eastAsia="en-US"/>
        </w:rPr>
      </w:pPr>
    </w:p>
    <w:tbl>
      <w:tblPr>
        <w:tblStyle w:val="a4"/>
        <w:tblW w:w="0" w:type="auto"/>
        <w:tblLook w:val="04A0" w:firstRow="1" w:lastRow="0" w:firstColumn="1" w:lastColumn="0" w:noHBand="0" w:noVBand="1"/>
      </w:tblPr>
      <w:tblGrid>
        <w:gridCol w:w="8075"/>
        <w:gridCol w:w="1554"/>
      </w:tblGrid>
      <w:tr w:rsidR="006A74D1" w14:paraId="1A1EE1D2" w14:textId="77777777" w:rsidTr="00194DC7">
        <w:tc>
          <w:tcPr>
            <w:tcW w:w="8075" w:type="dxa"/>
            <w:tcBorders>
              <w:top w:val="single" w:sz="4" w:space="0" w:color="auto"/>
            </w:tcBorders>
          </w:tcPr>
          <w:p w14:paraId="5E22E4DD" w14:textId="4F09BA0C" w:rsidR="006A74D1" w:rsidRPr="006A74D1" w:rsidRDefault="006A74D1" w:rsidP="006A74D1">
            <w:pPr>
              <w:pStyle w:val="a3"/>
              <w:spacing w:before="0" w:beforeAutospacing="0" w:after="0" w:afterAutospacing="0"/>
              <w:jc w:val="center"/>
              <w:rPr>
                <w:rFonts w:ascii="Liberation Serif" w:hAnsi="Liberation Serif" w:cs="Liberation Serif"/>
                <w:b/>
                <w:bCs/>
              </w:rPr>
            </w:pPr>
            <w:r w:rsidRPr="006A74D1">
              <w:rPr>
                <w:rFonts w:ascii="Liberation Serif" w:hAnsi="Liberation Serif" w:cs="Liberation Serif"/>
                <w:b/>
                <w:bCs/>
              </w:rPr>
              <w:lastRenderedPageBreak/>
              <w:t>Результаты рассмотрения</w:t>
            </w:r>
          </w:p>
        </w:tc>
        <w:tc>
          <w:tcPr>
            <w:tcW w:w="1554" w:type="dxa"/>
            <w:tcBorders>
              <w:top w:val="single" w:sz="4" w:space="0" w:color="auto"/>
            </w:tcBorders>
          </w:tcPr>
          <w:p w14:paraId="7BB2EC44" w14:textId="07DF2E67" w:rsidR="006A74D1" w:rsidRPr="006A74D1" w:rsidRDefault="006A74D1" w:rsidP="006A74D1">
            <w:pPr>
              <w:pStyle w:val="a3"/>
              <w:spacing w:before="0" w:beforeAutospacing="0" w:after="0" w:afterAutospacing="0"/>
              <w:jc w:val="center"/>
              <w:rPr>
                <w:rFonts w:ascii="Liberation Serif" w:hAnsi="Liberation Serif" w:cs="Liberation Serif"/>
                <w:b/>
                <w:bCs/>
              </w:rPr>
            </w:pPr>
            <w:r w:rsidRPr="006A74D1">
              <w:rPr>
                <w:rFonts w:ascii="Liberation Serif" w:hAnsi="Liberation Serif" w:cs="Liberation Serif"/>
                <w:b/>
                <w:bCs/>
              </w:rPr>
              <w:t>2022</w:t>
            </w:r>
          </w:p>
        </w:tc>
      </w:tr>
      <w:tr w:rsidR="009E6D98" w14:paraId="144A0E01" w14:textId="77777777" w:rsidTr="00194DC7">
        <w:tc>
          <w:tcPr>
            <w:tcW w:w="8075" w:type="dxa"/>
            <w:tcBorders>
              <w:top w:val="single" w:sz="4" w:space="0" w:color="auto"/>
            </w:tcBorders>
          </w:tcPr>
          <w:p w14:paraId="59279E1B" w14:textId="3D513FA2" w:rsidR="009E6D98" w:rsidRDefault="009E6D98" w:rsidP="009E6D98">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Переадресовано по компетенции</w:t>
            </w:r>
          </w:p>
        </w:tc>
        <w:tc>
          <w:tcPr>
            <w:tcW w:w="1554" w:type="dxa"/>
            <w:tcBorders>
              <w:top w:val="single" w:sz="4" w:space="0" w:color="auto"/>
            </w:tcBorders>
          </w:tcPr>
          <w:p w14:paraId="5FE94D5F" w14:textId="7B48E13C" w:rsidR="009E6D98" w:rsidRPr="00BB659F" w:rsidRDefault="00FC6B89"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56</w:t>
            </w:r>
          </w:p>
        </w:tc>
      </w:tr>
      <w:tr w:rsidR="009E6D98" w14:paraId="3B6E34C9" w14:textId="77777777" w:rsidTr="00194DC7">
        <w:tc>
          <w:tcPr>
            <w:tcW w:w="8075" w:type="dxa"/>
          </w:tcPr>
          <w:p w14:paraId="780803B1" w14:textId="7102FD65" w:rsidR="009E6D98" w:rsidRDefault="009E6D98" w:rsidP="009E6D98">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Принято к рассмотрению</w:t>
            </w:r>
          </w:p>
        </w:tc>
        <w:tc>
          <w:tcPr>
            <w:tcW w:w="1554" w:type="dxa"/>
          </w:tcPr>
          <w:p w14:paraId="66829A81" w14:textId="186E9965" w:rsidR="009E6D98" w:rsidRPr="00BB659F" w:rsidRDefault="00FC6B89"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917</w:t>
            </w:r>
          </w:p>
        </w:tc>
      </w:tr>
      <w:tr w:rsidR="009E6D98" w14:paraId="61207575" w14:textId="77777777" w:rsidTr="00194DC7">
        <w:tc>
          <w:tcPr>
            <w:tcW w:w="8075" w:type="dxa"/>
          </w:tcPr>
          <w:p w14:paraId="0DEBC868" w14:textId="1ABFF9D7" w:rsidR="009E6D98" w:rsidRDefault="009E6D98" w:rsidP="009E6D98">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Направлено запросов о предоставлении информации</w:t>
            </w:r>
          </w:p>
        </w:tc>
        <w:tc>
          <w:tcPr>
            <w:tcW w:w="1554" w:type="dxa"/>
          </w:tcPr>
          <w:p w14:paraId="2973F8E7" w14:textId="3D12B05B" w:rsidR="009E6D98" w:rsidRPr="00BB659F" w:rsidRDefault="009E6D98"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46</w:t>
            </w:r>
          </w:p>
        </w:tc>
      </w:tr>
      <w:tr w:rsidR="009E6D98" w14:paraId="3B63A338" w14:textId="77777777" w:rsidTr="00194DC7">
        <w:tc>
          <w:tcPr>
            <w:tcW w:w="8075" w:type="dxa"/>
          </w:tcPr>
          <w:p w14:paraId="3546E48B" w14:textId="32FDF710" w:rsidR="009E6D98" w:rsidRDefault="006A74D1" w:rsidP="009E6D98">
            <w:pPr>
              <w:pStyle w:val="a3"/>
              <w:spacing w:before="0" w:beforeAutospacing="0" w:after="0" w:afterAutospacing="0"/>
              <w:jc w:val="both"/>
              <w:rPr>
                <w:rFonts w:ascii="Liberation Serif" w:eastAsia="Calibri" w:hAnsi="Liberation Serif" w:cs="Liberation Serif"/>
                <w:b/>
                <w:highlight w:val="yellow"/>
                <w:lang w:eastAsia="en-US"/>
              </w:rPr>
            </w:pPr>
            <w:r w:rsidRPr="006A74D1">
              <w:rPr>
                <w:rFonts w:ascii="Liberation Serif" w:eastAsia="Calibri" w:hAnsi="Liberation Serif" w:cs="Liberation Serif"/>
                <w:b/>
                <w:lang w:eastAsia="en-US"/>
              </w:rPr>
              <w:t>Тематика</w:t>
            </w:r>
          </w:p>
        </w:tc>
        <w:tc>
          <w:tcPr>
            <w:tcW w:w="1554" w:type="dxa"/>
          </w:tcPr>
          <w:p w14:paraId="7BBA7691" w14:textId="37243504" w:rsidR="009E6D98" w:rsidRPr="00BB659F" w:rsidRDefault="009E6D98" w:rsidP="00DA663E">
            <w:pPr>
              <w:pStyle w:val="a3"/>
              <w:spacing w:before="0" w:beforeAutospacing="0" w:after="0" w:afterAutospacing="0"/>
              <w:jc w:val="center"/>
              <w:rPr>
                <w:rFonts w:ascii="Liberation Serif" w:eastAsia="Calibri" w:hAnsi="Liberation Serif" w:cs="Liberation Serif"/>
                <w:b/>
                <w:lang w:eastAsia="en-US"/>
              </w:rPr>
            </w:pPr>
          </w:p>
        </w:tc>
      </w:tr>
      <w:tr w:rsidR="006A74D1" w14:paraId="116BA5DF" w14:textId="77777777" w:rsidTr="00194DC7">
        <w:tc>
          <w:tcPr>
            <w:tcW w:w="8075" w:type="dxa"/>
          </w:tcPr>
          <w:p w14:paraId="78796FA3" w14:textId="1368DEF0" w:rsidR="006A74D1" w:rsidRDefault="006A74D1" w:rsidP="006A74D1">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Вопросы землепользования</w:t>
            </w:r>
          </w:p>
        </w:tc>
        <w:tc>
          <w:tcPr>
            <w:tcW w:w="1554" w:type="dxa"/>
          </w:tcPr>
          <w:p w14:paraId="65BCA750" w14:textId="497770D5" w:rsidR="006A74D1" w:rsidRPr="00BB659F" w:rsidRDefault="006A74D1"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106</w:t>
            </w:r>
          </w:p>
        </w:tc>
      </w:tr>
      <w:tr w:rsidR="006A74D1" w14:paraId="3F3E9E71" w14:textId="77777777" w:rsidTr="00194DC7">
        <w:tc>
          <w:tcPr>
            <w:tcW w:w="8075" w:type="dxa"/>
          </w:tcPr>
          <w:p w14:paraId="69C70E83" w14:textId="393D4BF2" w:rsidR="006A74D1" w:rsidRDefault="006A74D1" w:rsidP="006A74D1">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Вопросы выделения жилья, переселения из ветхого и аварийного жилья, предоставление помещений в аренду и др.</w:t>
            </w:r>
          </w:p>
        </w:tc>
        <w:tc>
          <w:tcPr>
            <w:tcW w:w="1554" w:type="dxa"/>
          </w:tcPr>
          <w:p w14:paraId="1484A1C4" w14:textId="06307FE6" w:rsidR="006A74D1" w:rsidRPr="00BB659F" w:rsidRDefault="006A74D1"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200</w:t>
            </w:r>
          </w:p>
        </w:tc>
      </w:tr>
      <w:tr w:rsidR="006A74D1" w14:paraId="10C9B1F2" w14:textId="77777777" w:rsidTr="00194DC7">
        <w:tc>
          <w:tcPr>
            <w:tcW w:w="8075" w:type="dxa"/>
          </w:tcPr>
          <w:p w14:paraId="60511E67" w14:textId="7F974393" w:rsidR="006A74D1" w:rsidRDefault="006A74D1" w:rsidP="006A74D1">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Вопросы, связанные со строительством</w:t>
            </w:r>
          </w:p>
        </w:tc>
        <w:tc>
          <w:tcPr>
            <w:tcW w:w="1554" w:type="dxa"/>
          </w:tcPr>
          <w:p w14:paraId="23084EF4" w14:textId="0DA7548D" w:rsidR="006A74D1" w:rsidRPr="00BB659F" w:rsidRDefault="006A74D1"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43</w:t>
            </w:r>
          </w:p>
        </w:tc>
      </w:tr>
      <w:tr w:rsidR="006A74D1" w14:paraId="320A4EAB" w14:textId="77777777" w:rsidTr="00194DC7">
        <w:tc>
          <w:tcPr>
            <w:tcW w:w="8075" w:type="dxa"/>
          </w:tcPr>
          <w:p w14:paraId="24BC5972" w14:textId="6908553D" w:rsidR="006A74D1" w:rsidRDefault="006A74D1" w:rsidP="006A74D1">
            <w:pPr>
              <w:pStyle w:val="a3"/>
              <w:spacing w:before="0" w:beforeAutospacing="0" w:after="0" w:afterAutospacing="0"/>
              <w:jc w:val="both"/>
              <w:rPr>
                <w:rFonts w:ascii="Liberation Serif" w:eastAsia="Calibri" w:hAnsi="Liberation Serif" w:cs="Liberation Serif"/>
                <w:b/>
                <w:highlight w:val="yellow"/>
                <w:lang w:eastAsia="en-US"/>
              </w:rPr>
            </w:pPr>
            <w:r w:rsidRPr="00951EA4">
              <w:rPr>
                <w:rFonts w:ascii="Liberation Serif" w:hAnsi="Liberation Serif" w:cs="Liberation Serif"/>
              </w:rPr>
              <w:t>Вопросы ЖКХ</w:t>
            </w:r>
          </w:p>
        </w:tc>
        <w:tc>
          <w:tcPr>
            <w:tcW w:w="1554" w:type="dxa"/>
          </w:tcPr>
          <w:p w14:paraId="68C03DA8" w14:textId="67636F53" w:rsidR="006A74D1" w:rsidRPr="00BB659F" w:rsidRDefault="006A74D1"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134</w:t>
            </w:r>
          </w:p>
        </w:tc>
      </w:tr>
      <w:tr w:rsidR="006A74D1" w14:paraId="05A8855C" w14:textId="77777777" w:rsidTr="00194DC7">
        <w:tc>
          <w:tcPr>
            <w:tcW w:w="8075" w:type="dxa"/>
          </w:tcPr>
          <w:p w14:paraId="66A258B5" w14:textId="6EF9A936" w:rsidR="006A74D1" w:rsidRPr="00951EA4" w:rsidRDefault="006A74D1" w:rsidP="006A74D1">
            <w:pPr>
              <w:pStyle w:val="a3"/>
              <w:spacing w:before="0" w:beforeAutospacing="0" w:after="0" w:afterAutospacing="0"/>
              <w:jc w:val="both"/>
              <w:rPr>
                <w:rFonts w:ascii="Liberation Serif" w:hAnsi="Liberation Serif" w:cs="Liberation Serif"/>
              </w:rPr>
            </w:pPr>
            <w:r w:rsidRPr="00951EA4">
              <w:rPr>
                <w:rFonts w:ascii="Liberation Serif" w:hAnsi="Liberation Serif" w:cs="Liberation Serif"/>
              </w:rPr>
              <w:t>Прочие</w:t>
            </w:r>
          </w:p>
        </w:tc>
        <w:tc>
          <w:tcPr>
            <w:tcW w:w="1554" w:type="dxa"/>
          </w:tcPr>
          <w:p w14:paraId="7D3216FB" w14:textId="4B2DF4BC" w:rsidR="006A74D1" w:rsidRPr="00BB659F" w:rsidRDefault="006A74D1" w:rsidP="00DA663E">
            <w:pPr>
              <w:pStyle w:val="a3"/>
              <w:spacing w:before="0" w:beforeAutospacing="0" w:after="0" w:afterAutospacing="0"/>
              <w:jc w:val="center"/>
              <w:rPr>
                <w:rFonts w:ascii="Liberation Serif" w:eastAsia="Calibri" w:hAnsi="Liberation Serif" w:cs="Liberation Serif"/>
                <w:b/>
                <w:lang w:eastAsia="en-US"/>
              </w:rPr>
            </w:pPr>
            <w:r w:rsidRPr="00BB659F">
              <w:rPr>
                <w:rFonts w:ascii="Liberation Serif" w:hAnsi="Liberation Serif" w:cs="Liberation Serif"/>
              </w:rPr>
              <w:t>441</w:t>
            </w:r>
          </w:p>
        </w:tc>
      </w:tr>
    </w:tbl>
    <w:p w14:paraId="294C139F" w14:textId="77777777" w:rsidR="00706B99" w:rsidRPr="00951EA4" w:rsidRDefault="00706B99" w:rsidP="00951EA4">
      <w:pPr>
        <w:pStyle w:val="a3"/>
        <w:spacing w:before="0" w:beforeAutospacing="0" w:after="0" w:afterAutospacing="0"/>
        <w:ind w:firstLine="709"/>
        <w:jc w:val="both"/>
        <w:rPr>
          <w:rFonts w:ascii="Liberation Serif" w:eastAsia="Calibri" w:hAnsi="Liberation Serif" w:cs="Liberation Serif"/>
          <w:b/>
          <w:highlight w:val="yellow"/>
          <w:lang w:eastAsia="en-US"/>
        </w:rPr>
      </w:pPr>
    </w:p>
    <w:p w14:paraId="0605B079" w14:textId="77777777" w:rsidR="00C15493" w:rsidRPr="00951EA4" w:rsidRDefault="00C15493" w:rsidP="00951EA4">
      <w:pPr>
        <w:pStyle w:val="a3"/>
        <w:spacing w:before="0" w:beforeAutospacing="0" w:after="0" w:afterAutospacing="0"/>
        <w:jc w:val="center"/>
        <w:rPr>
          <w:rFonts w:ascii="Liberation Serif" w:eastAsia="Calibri" w:hAnsi="Liberation Serif" w:cs="Liberation Serif"/>
          <w:b/>
          <w:lang w:eastAsia="en-US"/>
        </w:rPr>
      </w:pPr>
      <w:r w:rsidRPr="00951EA4">
        <w:rPr>
          <w:rFonts w:ascii="Liberation Serif" w:eastAsia="Calibri" w:hAnsi="Liberation Serif" w:cs="Liberation Serif"/>
          <w:b/>
          <w:lang w:eastAsia="en-US"/>
        </w:rPr>
        <w:t>Муниципальные и государственные услуги</w:t>
      </w:r>
    </w:p>
    <w:p w14:paraId="234FC43C" w14:textId="77777777" w:rsidR="00C15493" w:rsidRPr="00951EA4" w:rsidRDefault="00C15493" w:rsidP="00951EA4">
      <w:pPr>
        <w:pStyle w:val="a3"/>
        <w:spacing w:before="0" w:beforeAutospacing="0" w:after="0" w:afterAutospacing="0"/>
        <w:ind w:firstLine="709"/>
        <w:jc w:val="both"/>
        <w:rPr>
          <w:rFonts w:ascii="Liberation Serif" w:eastAsia="Calibri" w:hAnsi="Liberation Serif" w:cs="Liberation Serif"/>
          <w:u w:val="single"/>
          <w:lang w:eastAsia="en-US"/>
        </w:rPr>
      </w:pPr>
    </w:p>
    <w:p w14:paraId="46280711" w14:textId="3CF97C94" w:rsidR="00C15493" w:rsidRPr="00951EA4"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В 202</w:t>
      </w:r>
      <w:r w:rsidR="00EA052D" w:rsidRPr="00951EA4">
        <w:rPr>
          <w:rFonts w:ascii="Liberation Serif" w:hAnsi="Liberation Serif" w:cs="Liberation Serif"/>
          <w:sz w:val="24"/>
          <w:szCs w:val="24"/>
          <w:lang w:eastAsia="ru-RU"/>
        </w:rPr>
        <w:t>2</w:t>
      </w:r>
      <w:r w:rsidRPr="00951EA4">
        <w:rPr>
          <w:rFonts w:ascii="Liberation Serif" w:hAnsi="Liberation Serif" w:cs="Liberation Serif"/>
          <w:sz w:val="24"/>
          <w:szCs w:val="24"/>
          <w:lang w:eastAsia="ru-RU"/>
        </w:rPr>
        <w:t xml:space="preserve"> году органами местного самоуправления Арамильского городского округа было оказано </w:t>
      </w:r>
      <w:r w:rsidR="00EA052D" w:rsidRPr="00951EA4">
        <w:rPr>
          <w:rFonts w:ascii="Liberation Serif" w:hAnsi="Liberation Serif" w:cs="Liberation Serif"/>
          <w:sz w:val="24"/>
          <w:szCs w:val="24"/>
          <w:lang w:eastAsia="ru-RU"/>
        </w:rPr>
        <w:t>4 032</w:t>
      </w:r>
      <w:r w:rsidRPr="00951EA4">
        <w:rPr>
          <w:rFonts w:ascii="Liberation Serif" w:hAnsi="Liberation Serif" w:cs="Liberation Serif"/>
          <w:sz w:val="24"/>
          <w:szCs w:val="24"/>
          <w:lang w:eastAsia="ru-RU"/>
        </w:rPr>
        <w:t xml:space="preserve"> муниципальн</w:t>
      </w:r>
      <w:r w:rsidR="00767ED0">
        <w:rPr>
          <w:rFonts w:ascii="Liberation Serif" w:hAnsi="Liberation Serif" w:cs="Liberation Serif"/>
          <w:sz w:val="24"/>
          <w:szCs w:val="24"/>
          <w:lang w:eastAsia="ru-RU"/>
        </w:rPr>
        <w:t>ые</w:t>
      </w:r>
      <w:r w:rsidRPr="00951EA4">
        <w:rPr>
          <w:rFonts w:ascii="Liberation Serif" w:hAnsi="Liberation Serif" w:cs="Liberation Serif"/>
          <w:sz w:val="24"/>
          <w:szCs w:val="24"/>
          <w:lang w:eastAsia="ru-RU"/>
        </w:rPr>
        <w:t xml:space="preserve"> услуг</w:t>
      </w:r>
      <w:r w:rsidR="00EA052D" w:rsidRPr="00951EA4">
        <w:rPr>
          <w:rFonts w:ascii="Liberation Serif" w:hAnsi="Liberation Serif" w:cs="Liberation Serif"/>
          <w:sz w:val="24"/>
          <w:szCs w:val="24"/>
          <w:lang w:eastAsia="ru-RU"/>
        </w:rPr>
        <w:t>и</w:t>
      </w:r>
      <w:r w:rsidRPr="00951EA4">
        <w:rPr>
          <w:rFonts w:ascii="Liberation Serif" w:hAnsi="Liberation Serif" w:cs="Liberation Serif"/>
          <w:sz w:val="24"/>
          <w:szCs w:val="24"/>
          <w:lang w:eastAsia="ru-RU"/>
        </w:rPr>
        <w:t>, из них:</w:t>
      </w:r>
    </w:p>
    <w:p w14:paraId="08A3E5C7" w14:textId="7A976AE6" w:rsidR="00C15493" w:rsidRPr="00951EA4"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7347E3" w:rsidRPr="00951EA4">
        <w:rPr>
          <w:rFonts w:ascii="Liberation Serif" w:hAnsi="Liberation Serif" w:cs="Liberation Serif"/>
          <w:sz w:val="24"/>
          <w:szCs w:val="24"/>
          <w:lang w:eastAsia="ru-RU"/>
        </w:rPr>
        <w:t>49,4</w:t>
      </w:r>
      <w:r w:rsidRPr="00951EA4">
        <w:rPr>
          <w:rFonts w:ascii="Liberation Serif" w:hAnsi="Liberation Serif" w:cs="Liberation Serif"/>
          <w:sz w:val="24"/>
          <w:szCs w:val="24"/>
          <w:lang w:eastAsia="ru-RU"/>
        </w:rPr>
        <w:t xml:space="preserve"> % - через обращение в органы местного самоуправления; </w:t>
      </w:r>
    </w:p>
    <w:p w14:paraId="12B2CB87" w14:textId="29E2DFFB" w:rsidR="00C15493" w:rsidRPr="00951EA4"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7347E3" w:rsidRPr="00951EA4">
        <w:rPr>
          <w:rFonts w:ascii="Liberation Serif" w:hAnsi="Liberation Serif" w:cs="Liberation Serif"/>
          <w:sz w:val="24"/>
          <w:szCs w:val="24"/>
          <w:lang w:eastAsia="ru-RU"/>
        </w:rPr>
        <w:t>3,5</w:t>
      </w:r>
      <w:r w:rsidRPr="00951EA4">
        <w:rPr>
          <w:rFonts w:ascii="Liberation Serif" w:hAnsi="Liberation Serif" w:cs="Liberation Serif"/>
          <w:sz w:val="24"/>
          <w:szCs w:val="24"/>
          <w:lang w:eastAsia="ru-RU"/>
        </w:rPr>
        <w:t xml:space="preserve"> % - по принципу «одного окна» (филиал МФЦ «Мои документы»); </w:t>
      </w:r>
    </w:p>
    <w:p w14:paraId="7036B16A" w14:textId="519CF215" w:rsidR="00C15493" w:rsidRPr="00951EA4"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7347E3" w:rsidRPr="00951EA4">
        <w:rPr>
          <w:rFonts w:ascii="Liberation Serif" w:hAnsi="Liberation Serif" w:cs="Liberation Serif"/>
          <w:sz w:val="24"/>
          <w:szCs w:val="24"/>
          <w:lang w:eastAsia="ru-RU"/>
        </w:rPr>
        <w:t>37,9</w:t>
      </w:r>
      <w:r w:rsidRPr="00951EA4">
        <w:rPr>
          <w:rFonts w:ascii="Liberation Serif" w:hAnsi="Liberation Serif" w:cs="Liberation Serif"/>
          <w:sz w:val="24"/>
          <w:szCs w:val="24"/>
          <w:lang w:eastAsia="ru-RU"/>
        </w:rPr>
        <w:t xml:space="preserve"> % - через Единый портал государственных услуг;</w:t>
      </w:r>
    </w:p>
    <w:p w14:paraId="7D411243" w14:textId="2E4F3624" w:rsidR="00C15493" w:rsidRPr="00951EA4"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7347E3" w:rsidRPr="00951EA4">
        <w:rPr>
          <w:rFonts w:ascii="Liberation Serif" w:hAnsi="Liberation Serif" w:cs="Liberation Serif"/>
          <w:sz w:val="24"/>
          <w:szCs w:val="24"/>
          <w:lang w:eastAsia="ru-RU"/>
        </w:rPr>
        <w:t>9,3</w:t>
      </w:r>
      <w:r w:rsidRPr="00951EA4">
        <w:rPr>
          <w:rFonts w:ascii="Liberation Serif" w:hAnsi="Liberation Serif" w:cs="Liberation Serif"/>
          <w:sz w:val="24"/>
          <w:szCs w:val="24"/>
          <w:lang w:eastAsia="ru-RU"/>
        </w:rPr>
        <w:t xml:space="preserve"> % - через официальные сайты.</w:t>
      </w:r>
    </w:p>
    <w:p w14:paraId="44667DC4" w14:textId="27C43E3C" w:rsidR="00C15493" w:rsidRDefault="00C15493"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С целью облегчения получения государственных и муниципальных услуг, популяризации электронного способа взаимодействия с государственными органами и органами местного самоуправления, проводится информирование населения о возможностях специальных порталов.</w:t>
      </w:r>
    </w:p>
    <w:p w14:paraId="2E944FB3" w14:textId="77777777" w:rsidR="00146555" w:rsidRPr="00951EA4" w:rsidRDefault="00146555" w:rsidP="00951EA4">
      <w:pPr>
        <w:spacing w:after="0" w:line="240" w:lineRule="auto"/>
        <w:ind w:firstLine="709"/>
        <w:jc w:val="both"/>
        <w:rPr>
          <w:rFonts w:ascii="Liberation Serif" w:hAnsi="Liberation Serif" w:cs="Liberation Serif"/>
          <w:sz w:val="24"/>
          <w:szCs w:val="24"/>
          <w:lang w:eastAsia="ru-RU"/>
        </w:rPr>
      </w:pPr>
    </w:p>
    <w:p w14:paraId="6844ABC2" w14:textId="43FAE143" w:rsidR="00EA71AF" w:rsidRPr="00951EA4" w:rsidRDefault="007C725E" w:rsidP="00951EA4">
      <w:pPr>
        <w:numPr>
          <w:ilvl w:val="0"/>
          <w:numId w:val="1"/>
        </w:numPr>
        <w:tabs>
          <w:tab w:val="left" w:pos="993"/>
          <w:tab w:val="left" w:pos="5529"/>
        </w:tabs>
        <w:spacing w:after="0" w:line="240" w:lineRule="auto"/>
        <w:ind w:left="0" w:firstLine="709"/>
        <w:contextualSpacing/>
        <w:jc w:val="center"/>
        <w:rPr>
          <w:rFonts w:ascii="Liberation Serif" w:hAnsi="Liberation Serif" w:cs="Liberation Serif"/>
          <w:b/>
          <w:sz w:val="24"/>
          <w:szCs w:val="24"/>
        </w:rPr>
      </w:pPr>
      <w:r w:rsidRPr="00951EA4">
        <w:rPr>
          <w:rFonts w:ascii="Liberation Serif" w:hAnsi="Liberation Serif" w:cs="Liberation Serif"/>
          <w:b/>
          <w:sz w:val="24"/>
          <w:szCs w:val="24"/>
        </w:rPr>
        <w:t>ФОРМИРОВАНИЕ И ИСПОЛНЕНИЕ БЮДЖЕТА ГОРОДСКОГО ОКРУГА</w:t>
      </w:r>
    </w:p>
    <w:p w14:paraId="5B9D4AAB" w14:textId="77777777" w:rsidR="00B96019" w:rsidRPr="00951EA4" w:rsidRDefault="00B96019" w:rsidP="00951EA4">
      <w:pPr>
        <w:tabs>
          <w:tab w:val="left" w:pos="993"/>
          <w:tab w:val="left" w:pos="5529"/>
        </w:tabs>
        <w:spacing w:after="0" w:line="240" w:lineRule="auto"/>
        <w:ind w:firstLine="709"/>
        <w:contextualSpacing/>
        <w:jc w:val="both"/>
        <w:rPr>
          <w:rFonts w:ascii="Liberation Serif" w:hAnsi="Liberation Serif" w:cs="Liberation Serif"/>
          <w:b/>
          <w:sz w:val="24"/>
          <w:szCs w:val="24"/>
        </w:rPr>
      </w:pPr>
    </w:p>
    <w:p w14:paraId="69ED3887" w14:textId="2A76DDC0" w:rsidR="00027853" w:rsidRPr="00951EA4" w:rsidRDefault="00ED2819"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Объем бюджета по доходам в 202</w:t>
      </w:r>
      <w:r w:rsidR="00273BEC"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году с учетом всех трансфертов составил </w:t>
      </w:r>
      <w:r w:rsidR="007C725E"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1</w:t>
      </w:r>
      <w:r w:rsidR="00273BEC" w:rsidRPr="00951EA4">
        <w:rPr>
          <w:rFonts w:ascii="Liberation Serif" w:hAnsi="Liberation Serif" w:cs="Liberation Serif"/>
          <w:sz w:val="24"/>
          <w:szCs w:val="24"/>
        </w:rPr>
        <w:t> 420,9</w:t>
      </w:r>
      <w:r w:rsidRPr="00951EA4">
        <w:rPr>
          <w:rFonts w:ascii="Liberation Serif" w:hAnsi="Liberation Serif" w:cs="Liberation Serif"/>
          <w:sz w:val="24"/>
          <w:szCs w:val="24"/>
        </w:rPr>
        <w:t xml:space="preserve"> млн. рублей, из них налоговые и неналоговые доходы – </w:t>
      </w:r>
      <w:r w:rsidR="00273BEC" w:rsidRPr="00951EA4">
        <w:rPr>
          <w:rFonts w:ascii="Liberation Serif" w:hAnsi="Liberation Serif" w:cs="Liberation Serif"/>
          <w:sz w:val="24"/>
          <w:szCs w:val="24"/>
        </w:rPr>
        <w:t>334,3</w:t>
      </w:r>
      <w:r w:rsidRPr="00951EA4">
        <w:rPr>
          <w:rFonts w:ascii="Liberation Serif" w:hAnsi="Liberation Serif" w:cs="Liberation Serif"/>
          <w:sz w:val="24"/>
          <w:szCs w:val="24"/>
        </w:rPr>
        <w:t xml:space="preserve"> млн. рублей. </w:t>
      </w:r>
      <w:r w:rsidR="00273BEC" w:rsidRPr="00951EA4">
        <w:rPr>
          <w:rFonts w:ascii="Liberation Serif" w:hAnsi="Liberation Serif" w:cs="Liberation Serif"/>
          <w:sz w:val="24"/>
          <w:szCs w:val="24"/>
        </w:rPr>
        <w:t>Рост</w:t>
      </w:r>
      <w:r w:rsidRPr="00951EA4">
        <w:rPr>
          <w:rFonts w:ascii="Liberation Serif" w:hAnsi="Liberation Serif" w:cs="Liberation Serif"/>
          <w:sz w:val="24"/>
          <w:szCs w:val="24"/>
        </w:rPr>
        <w:t xml:space="preserve"> налоговых и неналоговых доходов </w:t>
      </w:r>
      <w:r w:rsidR="00A82FA1">
        <w:rPr>
          <w:rFonts w:ascii="Liberation Serif" w:hAnsi="Liberation Serif" w:cs="Liberation Serif"/>
          <w:sz w:val="24"/>
          <w:szCs w:val="24"/>
        </w:rPr>
        <w:t>составил</w:t>
      </w:r>
      <w:r w:rsidRPr="00951EA4">
        <w:rPr>
          <w:rFonts w:ascii="Liberation Serif" w:hAnsi="Liberation Serif" w:cs="Liberation Serif"/>
          <w:sz w:val="24"/>
          <w:szCs w:val="24"/>
        </w:rPr>
        <w:t xml:space="preserve"> </w:t>
      </w:r>
      <w:r w:rsidR="00273BEC" w:rsidRPr="00951EA4">
        <w:rPr>
          <w:rFonts w:ascii="Liberation Serif" w:hAnsi="Liberation Serif" w:cs="Liberation Serif"/>
          <w:sz w:val="24"/>
          <w:szCs w:val="24"/>
        </w:rPr>
        <w:t>23,6</w:t>
      </w:r>
      <w:r w:rsidRPr="00951EA4">
        <w:rPr>
          <w:rFonts w:ascii="Liberation Serif" w:hAnsi="Liberation Serif" w:cs="Liberation Serif"/>
          <w:sz w:val="24"/>
          <w:szCs w:val="24"/>
        </w:rPr>
        <w:t xml:space="preserve"> млн. рублей</w:t>
      </w:r>
      <w:r w:rsidR="00A82FA1">
        <w:rPr>
          <w:rFonts w:ascii="Liberation Serif" w:hAnsi="Liberation Serif" w:cs="Liberation Serif"/>
          <w:sz w:val="24"/>
          <w:szCs w:val="24"/>
        </w:rPr>
        <w:t xml:space="preserve"> или </w:t>
      </w:r>
      <w:r w:rsidR="00273BEC" w:rsidRPr="00951EA4">
        <w:rPr>
          <w:rFonts w:ascii="Liberation Serif" w:hAnsi="Liberation Serif" w:cs="Liberation Serif"/>
          <w:sz w:val="24"/>
          <w:szCs w:val="24"/>
        </w:rPr>
        <w:t xml:space="preserve">7,6% </w:t>
      </w:r>
      <w:r w:rsidRPr="00951EA4">
        <w:rPr>
          <w:rFonts w:ascii="Liberation Serif" w:hAnsi="Liberation Serif" w:cs="Liberation Serif"/>
          <w:sz w:val="24"/>
          <w:szCs w:val="24"/>
        </w:rPr>
        <w:t>к уровню 202</w:t>
      </w:r>
      <w:r w:rsidR="00273BEC" w:rsidRPr="00951EA4">
        <w:rPr>
          <w:rFonts w:ascii="Liberation Serif" w:hAnsi="Liberation Serif" w:cs="Liberation Serif"/>
          <w:sz w:val="24"/>
          <w:szCs w:val="24"/>
        </w:rPr>
        <w:t>1</w:t>
      </w:r>
      <w:r w:rsidRPr="00951EA4">
        <w:rPr>
          <w:rFonts w:ascii="Liberation Serif" w:hAnsi="Liberation Serif" w:cs="Liberation Serif"/>
          <w:sz w:val="24"/>
          <w:szCs w:val="24"/>
        </w:rPr>
        <w:t xml:space="preserve"> года</w:t>
      </w:r>
      <w:r w:rsidR="004D50C8">
        <w:rPr>
          <w:rFonts w:ascii="Liberation Serif" w:hAnsi="Liberation Serif" w:cs="Liberation Serif"/>
          <w:sz w:val="24"/>
          <w:szCs w:val="24"/>
        </w:rPr>
        <w:t>, что</w:t>
      </w:r>
      <w:r w:rsidRPr="00951EA4">
        <w:rPr>
          <w:rFonts w:ascii="Liberation Serif" w:hAnsi="Liberation Serif" w:cs="Liberation Serif"/>
          <w:sz w:val="24"/>
          <w:szCs w:val="24"/>
        </w:rPr>
        <w:t xml:space="preserve"> связано </w:t>
      </w:r>
      <w:r w:rsidR="00273BEC" w:rsidRPr="00951EA4">
        <w:rPr>
          <w:rFonts w:ascii="Liberation Serif" w:hAnsi="Liberation Serif" w:cs="Liberation Serif"/>
          <w:sz w:val="24"/>
          <w:szCs w:val="24"/>
        </w:rPr>
        <w:t>с увеличением</w:t>
      </w:r>
      <w:r w:rsidRPr="00951EA4">
        <w:rPr>
          <w:rFonts w:ascii="Liberation Serif" w:hAnsi="Liberation Serif" w:cs="Liberation Serif"/>
          <w:sz w:val="24"/>
          <w:szCs w:val="24"/>
        </w:rPr>
        <w:t xml:space="preserve"> норматива отчислений в местный бюджет от НДФЛ (202</w:t>
      </w:r>
      <w:r w:rsidR="00273BEC" w:rsidRPr="00951EA4">
        <w:rPr>
          <w:rFonts w:ascii="Liberation Serif" w:hAnsi="Liberation Serif" w:cs="Liberation Serif"/>
          <w:sz w:val="24"/>
          <w:szCs w:val="24"/>
        </w:rPr>
        <w:t>1 год – 28</w:t>
      </w:r>
      <w:r w:rsidRPr="00951EA4">
        <w:rPr>
          <w:rFonts w:ascii="Liberation Serif" w:hAnsi="Liberation Serif" w:cs="Liberation Serif"/>
          <w:sz w:val="24"/>
          <w:szCs w:val="24"/>
        </w:rPr>
        <w:t>%, 202</w:t>
      </w:r>
      <w:r w:rsidR="00273BEC" w:rsidRPr="00951EA4">
        <w:rPr>
          <w:rFonts w:ascii="Liberation Serif" w:hAnsi="Liberation Serif" w:cs="Liberation Serif"/>
          <w:sz w:val="24"/>
          <w:szCs w:val="24"/>
        </w:rPr>
        <w:t>2 год – 29</w:t>
      </w:r>
      <w:r w:rsidRPr="00951EA4">
        <w:rPr>
          <w:rFonts w:ascii="Liberation Serif" w:hAnsi="Liberation Serif" w:cs="Liberation Serif"/>
          <w:sz w:val="24"/>
          <w:szCs w:val="24"/>
        </w:rPr>
        <w:t>%).</w:t>
      </w:r>
    </w:p>
    <w:p w14:paraId="54CDFD24" w14:textId="77777777" w:rsidR="00E72958" w:rsidRPr="00951EA4" w:rsidRDefault="00E72958" w:rsidP="00951EA4">
      <w:pPr>
        <w:tabs>
          <w:tab w:val="left" w:pos="993"/>
          <w:tab w:val="left" w:pos="5529"/>
        </w:tabs>
        <w:spacing w:after="0" w:line="240" w:lineRule="auto"/>
        <w:ind w:firstLine="709"/>
        <w:contextualSpacing/>
        <w:jc w:val="center"/>
        <w:rPr>
          <w:rFonts w:ascii="Liberation Serif" w:hAnsi="Liberation Serif" w:cs="Liberation Serif"/>
          <w:b/>
          <w:sz w:val="24"/>
          <w:szCs w:val="24"/>
          <w:highlight w:val="yellow"/>
        </w:rPr>
      </w:pPr>
    </w:p>
    <w:p w14:paraId="5C2A93F8" w14:textId="65585796" w:rsidR="0091609B" w:rsidRPr="00951EA4" w:rsidRDefault="00EA71AF" w:rsidP="00951EA4">
      <w:pPr>
        <w:tabs>
          <w:tab w:val="left" w:pos="993"/>
          <w:tab w:val="left" w:pos="5529"/>
        </w:tabs>
        <w:spacing w:after="0" w:line="240" w:lineRule="auto"/>
        <w:contextualSpacing/>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Динамика </w:t>
      </w:r>
      <w:r w:rsidR="003E0725" w:rsidRPr="00951EA4">
        <w:rPr>
          <w:rFonts w:ascii="Liberation Serif" w:hAnsi="Liberation Serif" w:cs="Liberation Serif"/>
          <w:b/>
          <w:sz w:val="24"/>
          <w:szCs w:val="24"/>
        </w:rPr>
        <w:t>поступлений собственных доходов</w:t>
      </w:r>
      <w:r w:rsidR="004D0371" w:rsidRPr="00951EA4">
        <w:rPr>
          <w:rFonts w:ascii="Liberation Serif" w:hAnsi="Liberation Serif" w:cs="Liberation Serif"/>
          <w:b/>
          <w:sz w:val="24"/>
          <w:szCs w:val="24"/>
        </w:rPr>
        <w:t xml:space="preserve"> </w:t>
      </w:r>
      <w:r w:rsidRPr="00951EA4">
        <w:rPr>
          <w:rFonts w:ascii="Liberation Serif" w:hAnsi="Liberation Serif" w:cs="Liberation Serif"/>
          <w:b/>
          <w:sz w:val="24"/>
          <w:szCs w:val="24"/>
        </w:rPr>
        <w:t>(млн. руб</w:t>
      </w:r>
      <w:r w:rsidR="00980059" w:rsidRPr="00951EA4">
        <w:rPr>
          <w:rFonts w:ascii="Liberation Serif" w:hAnsi="Liberation Serif" w:cs="Liberation Serif"/>
          <w:b/>
          <w:sz w:val="24"/>
          <w:szCs w:val="24"/>
        </w:rPr>
        <w:t>лей</w:t>
      </w:r>
      <w:r w:rsidRPr="00951EA4">
        <w:rPr>
          <w:rFonts w:ascii="Liberation Serif" w:hAnsi="Liberation Serif" w:cs="Liberation Serif"/>
          <w:b/>
          <w:sz w:val="24"/>
          <w:szCs w:val="24"/>
        </w:rPr>
        <w:t>)</w:t>
      </w:r>
    </w:p>
    <w:p w14:paraId="6F57EFB5" w14:textId="77777777" w:rsidR="00EA71AF" w:rsidRPr="00951EA4" w:rsidRDefault="00EA71AF" w:rsidP="00951EA4">
      <w:pPr>
        <w:tabs>
          <w:tab w:val="left" w:pos="993"/>
          <w:tab w:val="left" w:pos="5529"/>
        </w:tabs>
        <w:spacing w:after="0" w:line="240" w:lineRule="auto"/>
        <w:contextualSpacing/>
        <w:rPr>
          <w:rFonts w:ascii="Liberation Serif" w:hAnsi="Liberation Serif" w:cs="Liberation Serif"/>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1273"/>
        <w:gridCol w:w="1275"/>
        <w:gridCol w:w="1275"/>
        <w:gridCol w:w="1415"/>
        <w:gridCol w:w="1558"/>
      </w:tblGrid>
      <w:tr w:rsidR="00DE0261" w:rsidRPr="00951EA4" w14:paraId="5BA68303" w14:textId="77777777" w:rsidTr="00763FBC">
        <w:trPr>
          <w:trHeight w:val="562"/>
          <w:tblHeader/>
        </w:trPr>
        <w:tc>
          <w:tcPr>
            <w:tcW w:w="1471" w:type="pct"/>
            <w:vMerge w:val="restart"/>
            <w:shd w:val="clear" w:color="auto" w:fill="auto"/>
            <w:vAlign w:val="center"/>
          </w:tcPr>
          <w:p w14:paraId="1B93DE47" w14:textId="77777777"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Показатель</w:t>
            </w:r>
          </w:p>
        </w:tc>
        <w:tc>
          <w:tcPr>
            <w:tcW w:w="661" w:type="pct"/>
            <w:vMerge w:val="restart"/>
            <w:vAlign w:val="center"/>
          </w:tcPr>
          <w:p w14:paraId="6216ADFD" w14:textId="240565F0" w:rsidR="00DE0261" w:rsidRPr="00951EA4" w:rsidRDefault="00DE0261" w:rsidP="005A7523">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w:t>
            </w:r>
            <w:r w:rsidR="00273BEC" w:rsidRPr="00951EA4">
              <w:rPr>
                <w:rFonts w:ascii="Liberation Serif" w:hAnsi="Liberation Serif" w:cs="Liberation Serif"/>
                <w:bCs/>
                <w:sz w:val="24"/>
                <w:szCs w:val="24"/>
              </w:rPr>
              <w:t>2</w:t>
            </w:r>
            <w:r w:rsidR="005A7523">
              <w:rPr>
                <w:rFonts w:ascii="Liberation Serif" w:hAnsi="Liberation Serif" w:cs="Liberation Serif"/>
                <w:bCs/>
                <w:sz w:val="24"/>
                <w:szCs w:val="24"/>
              </w:rPr>
              <w:t>2</w:t>
            </w:r>
            <w:r w:rsidRPr="00951EA4">
              <w:rPr>
                <w:rFonts w:ascii="Liberation Serif" w:hAnsi="Liberation Serif" w:cs="Liberation Serif"/>
                <w:bCs/>
                <w:sz w:val="24"/>
                <w:szCs w:val="24"/>
              </w:rPr>
              <w:t xml:space="preserve"> год</w:t>
            </w:r>
          </w:p>
        </w:tc>
        <w:tc>
          <w:tcPr>
            <w:tcW w:w="662" w:type="pct"/>
            <w:vMerge w:val="restart"/>
            <w:vAlign w:val="center"/>
          </w:tcPr>
          <w:p w14:paraId="6140E648" w14:textId="041E8985"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w:t>
            </w:r>
            <w:r w:rsidR="00273BEC" w:rsidRPr="00951EA4">
              <w:rPr>
                <w:rFonts w:ascii="Liberation Serif" w:hAnsi="Liberation Serif" w:cs="Liberation Serif"/>
                <w:bCs/>
                <w:sz w:val="24"/>
                <w:szCs w:val="24"/>
              </w:rPr>
              <w:t>21</w:t>
            </w:r>
            <w:r w:rsidRPr="00951EA4">
              <w:rPr>
                <w:rFonts w:ascii="Liberation Serif" w:hAnsi="Liberation Serif" w:cs="Liberation Serif"/>
                <w:bCs/>
                <w:sz w:val="24"/>
                <w:szCs w:val="24"/>
              </w:rPr>
              <w:t xml:space="preserve"> год</w:t>
            </w:r>
          </w:p>
        </w:tc>
        <w:tc>
          <w:tcPr>
            <w:tcW w:w="662" w:type="pct"/>
            <w:vMerge w:val="restart"/>
            <w:vAlign w:val="center"/>
          </w:tcPr>
          <w:p w14:paraId="15536B1F" w14:textId="22746534"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w:t>
            </w:r>
            <w:r w:rsidR="00ED2819" w:rsidRPr="00951EA4">
              <w:rPr>
                <w:rFonts w:ascii="Liberation Serif" w:hAnsi="Liberation Serif" w:cs="Liberation Serif"/>
                <w:bCs/>
                <w:sz w:val="24"/>
                <w:szCs w:val="24"/>
              </w:rPr>
              <w:t>02</w:t>
            </w:r>
            <w:r w:rsidR="005A7523">
              <w:rPr>
                <w:rFonts w:ascii="Liberation Serif" w:hAnsi="Liberation Serif" w:cs="Liberation Serif"/>
                <w:bCs/>
                <w:sz w:val="24"/>
                <w:szCs w:val="24"/>
              </w:rPr>
              <w:t>0</w:t>
            </w:r>
            <w:r w:rsidRPr="00951EA4">
              <w:rPr>
                <w:rFonts w:ascii="Liberation Serif" w:hAnsi="Liberation Serif" w:cs="Liberation Serif"/>
                <w:bCs/>
                <w:sz w:val="24"/>
                <w:szCs w:val="24"/>
              </w:rPr>
              <w:t xml:space="preserve"> год</w:t>
            </w:r>
          </w:p>
        </w:tc>
        <w:tc>
          <w:tcPr>
            <w:tcW w:w="1544" w:type="pct"/>
            <w:gridSpan w:val="2"/>
            <w:vAlign w:val="center"/>
          </w:tcPr>
          <w:p w14:paraId="04182C79" w14:textId="77777777" w:rsidR="000F4148"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 xml:space="preserve">Отклонение </w:t>
            </w:r>
          </w:p>
          <w:p w14:paraId="59E25A13" w14:textId="5C3A5D07"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w:t>
            </w:r>
            <w:r w:rsidR="00273BEC" w:rsidRPr="00951EA4">
              <w:rPr>
                <w:rFonts w:ascii="Liberation Serif" w:hAnsi="Liberation Serif" w:cs="Liberation Serif"/>
                <w:bCs/>
                <w:sz w:val="24"/>
                <w:szCs w:val="24"/>
              </w:rPr>
              <w:t>2 г.</w:t>
            </w:r>
            <w:r w:rsidRPr="00951EA4">
              <w:rPr>
                <w:rFonts w:ascii="Liberation Serif" w:hAnsi="Liberation Serif" w:cs="Liberation Serif"/>
                <w:bCs/>
                <w:sz w:val="24"/>
                <w:szCs w:val="24"/>
              </w:rPr>
              <w:t xml:space="preserve"> к 20</w:t>
            </w:r>
            <w:r w:rsidR="00ED2819" w:rsidRPr="00951EA4">
              <w:rPr>
                <w:rFonts w:ascii="Liberation Serif" w:hAnsi="Liberation Serif" w:cs="Liberation Serif"/>
                <w:bCs/>
                <w:sz w:val="24"/>
                <w:szCs w:val="24"/>
              </w:rPr>
              <w:t>2</w:t>
            </w:r>
            <w:r w:rsidR="00273BEC" w:rsidRPr="00951EA4">
              <w:rPr>
                <w:rFonts w:ascii="Liberation Serif" w:hAnsi="Liberation Serif" w:cs="Liberation Serif"/>
                <w:bCs/>
                <w:sz w:val="24"/>
                <w:szCs w:val="24"/>
              </w:rPr>
              <w:t>1 г.</w:t>
            </w:r>
            <w:r w:rsidRPr="00951EA4">
              <w:rPr>
                <w:rFonts w:ascii="Liberation Serif" w:hAnsi="Liberation Serif" w:cs="Liberation Serif"/>
                <w:bCs/>
                <w:sz w:val="24"/>
                <w:szCs w:val="24"/>
              </w:rPr>
              <w:t>)</w:t>
            </w:r>
          </w:p>
        </w:tc>
      </w:tr>
      <w:tr w:rsidR="00DE0261" w:rsidRPr="00951EA4" w14:paraId="7969F7EC" w14:textId="77777777" w:rsidTr="00763FBC">
        <w:trPr>
          <w:trHeight w:val="285"/>
          <w:tblHeader/>
        </w:trPr>
        <w:tc>
          <w:tcPr>
            <w:tcW w:w="1471" w:type="pct"/>
            <w:vMerge/>
            <w:tcBorders>
              <w:bottom w:val="single" w:sz="4" w:space="0" w:color="auto"/>
            </w:tcBorders>
            <w:shd w:val="clear" w:color="auto" w:fill="auto"/>
          </w:tcPr>
          <w:p w14:paraId="1DFCEA73" w14:textId="77777777" w:rsidR="00DE0261" w:rsidRPr="00951EA4" w:rsidRDefault="00DE0261"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p>
        </w:tc>
        <w:tc>
          <w:tcPr>
            <w:tcW w:w="661" w:type="pct"/>
            <w:vMerge/>
            <w:tcBorders>
              <w:bottom w:val="single" w:sz="4" w:space="0" w:color="auto"/>
            </w:tcBorders>
          </w:tcPr>
          <w:p w14:paraId="5D85BBB8" w14:textId="77777777" w:rsidR="00DE0261" w:rsidRPr="00951EA4" w:rsidRDefault="00DE0261"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p>
        </w:tc>
        <w:tc>
          <w:tcPr>
            <w:tcW w:w="662" w:type="pct"/>
            <w:vMerge/>
          </w:tcPr>
          <w:p w14:paraId="442A353B" w14:textId="77777777" w:rsidR="00DE0261" w:rsidRPr="00951EA4" w:rsidRDefault="00DE0261"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p>
        </w:tc>
        <w:tc>
          <w:tcPr>
            <w:tcW w:w="662" w:type="pct"/>
            <w:vMerge/>
          </w:tcPr>
          <w:p w14:paraId="2FA5A7C0" w14:textId="56D1FB91"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p>
        </w:tc>
        <w:tc>
          <w:tcPr>
            <w:tcW w:w="735" w:type="pct"/>
          </w:tcPr>
          <w:p w14:paraId="60E8571A" w14:textId="77777777"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w:t>
            </w:r>
          </w:p>
        </w:tc>
        <w:tc>
          <w:tcPr>
            <w:tcW w:w="809" w:type="pct"/>
          </w:tcPr>
          <w:p w14:paraId="4C627D33" w14:textId="77777777" w:rsidR="00DE0261" w:rsidRPr="00951EA4" w:rsidRDefault="00DE0261" w:rsidP="00951EA4">
            <w:pPr>
              <w:tabs>
                <w:tab w:val="left" w:pos="993"/>
                <w:tab w:val="left" w:pos="5529"/>
              </w:tabs>
              <w:spacing w:after="0" w:line="240" w:lineRule="auto"/>
              <w:ind w:firstLine="30"/>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w:t>
            </w:r>
          </w:p>
        </w:tc>
      </w:tr>
      <w:tr w:rsidR="00273BEC" w:rsidRPr="00951EA4" w14:paraId="150688D6" w14:textId="77777777" w:rsidTr="00273BEC">
        <w:trPr>
          <w:trHeight w:val="624"/>
        </w:trPr>
        <w:tc>
          <w:tcPr>
            <w:tcW w:w="1471" w:type="pct"/>
            <w:tcBorders>
              <w:bottom w:val="single" w:sz="4" w:space="0" w:color="auto"/>
            </w:tcBorders>
            <w:shd w:val="clear" w:color="auto" w:fill="auto"/>
          </w:tcPr>
          <w:p w14:paraId="7159163D" w14:textId="2A91966B"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
                <w:bCs/>
                <w:sz w:val="24"/>
                <w:szCs w:val="24"/>
              </w:rPr>
            </w:pPr>
            <w:r w:rsidRPr="00951EA4">
              <w:rPr>
                <w:rFonts w:ascii="Liberation Serif" w:hAnsi="Liberation Serif" w:cs="Liberation Serif"/>
                <w:b/>
                <w:bCs/>
                <w:sz w:val="24"/>
                <w:szCs w:val="24"/>
              </w:rPr>
              <w:t xml:space="preserve">Налоговые и неналоговые доходы </w:t>
            </w:r>
          </w:p>
        </w:tc>
        <w:tc>
          <w:tcPr>
            <w:tcW w:w="661" w:type="pct"/>
            <w:vAlign w:val="center"/>
          </w:tcPr>
          <w:p w14:paraId="26FB799A" w14:textId="075C0004"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
                <w:bCs/>
                <w:sz w:val="24"/>
                <w:szCs w:val="24"/>
              </w:rPr>
            </w:pPr>
            <w:r w:rsidRPr="00951EA4">
              <w:rPr>
                <w:rFonts w:ascii="Liberation Serif" w:hAnsi="Liberation Serif" w:cs="Liberation Serif"/>
                <w:b/>
                <w:sz w:val="24"/>
                <w:szCs w:val="24"/>
              </w:rPr>
              <w:t>334,3</w:t>
            </w:r>
          </w:p>
        </w:tc>
        <w:tc>
          <w:tcPr>
            <w:tcW w:w="662" w:type="pct"/>
            <w:vAlign w:val="center"/>
          </w:tcPr>
          <w:p w14:paraId="655E4D31" w14:textId="6F795219"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
                <w:bCs/>
                <w:sz w:val="24"/>
                <w:szCs w:val="24"/>
              </w:rPr>
            </w:pPr>
            <w:r w:rsidRPr="00951EA4">
              <w:rPr>
                <w:rFonts w:ascii="Liberation Serif" w:hAnsi="Liberation Serif" w:cs="Liberation Serif"/>
                <w:b/>
                <w:sz w:val="24"/>
                <w:szCs w:val="24"/>
              </w:rPr>
              <w:t>310,7</w:t>
            </w:r>
          </w:p>
        </w:tc>
        <w:tc>
          <w:tcPr>
            <w:tcW w:w="662" w:type="pct"/>
            <w:vAlign w:val="center"/>
          </w:tcPr>
          <w:p w14:paraId="10612727" w14:textId="1C4F6F36" w:rsidR="00273BEC" w:rsidRPr="00951EA4" w:rsidRDefault="00273BEC" w:rsidP="00951EA4">
            <w:pPr>
              <w:spacing w:after="0" w:line="240" w:lineRule="auto"/>
              <w:ind w:firstLine="30"/>
              <w:jc w:val="center"/>
              <w:rPr>
                <w:rFonts w:ascii="Liberation Serif" w:hAnsi="Liberation Serif" w:cs="Liberation Serif"/>
                <w:b/>
                <w:bCs/>
                <w:sz w:val="24"/>
                <w:szCs w:val="24"/>
              </w:rPr>
            </w:pPr>
            <w:r w:rsidRPr="00951EA4">
              <w:rPr>
                <w:rFonts w:ascii="Liberation Serif" w:hAnsi="Liberation Serif" w:cs="Liberation Serif"/>
                <w:b/>
                <w:sz w:val="24"/>
                <w:szCs w:val="24"/>
              </w:rPr>
              <w:t>338,4</w:t>
            </w:r>
          </w:p>
        </w:tc>
        <w:tc>
          <w:tcPr>
            <w:tcW w:w="735" w:type="pct"/>
            <w:vAlign w:val="center"/>
          </w:tcPr>
          <w:p w14:paraId="1C0EC273" w14:textId="2E6A3446" w:rsidR="00273BEC" w:rsidRPr="00951EA4" w:rsidRDefault="00273BEC" w:rsidP="00951EA4">
            <w:pPr>
              <w:spacing w:after="0" w:line="240" w:lineRule="auto"/>
              <w:ind w:firstLine="30"/>
              <w:jc w:val="center"/>
              <w:rPr>
                <w:rFonts w:ascii="Liberation Serif" w:hAnsi="Liberation Serif" w:cs="Liberation Serif"/>
                <w:bCs/>
                <w:sz w:val="24"/>
                <w:szCs w:val="24"/>
              </w:rPr>
            </w:pPr>
            <w:r w:rsidRPr="00951EA4">
              <w:rPr>
                <w:rFonts w:ascii="Liberation Serif" w:hAnsi="Liberation Serif" w:cs="Liberation Serif"/>
                <w:sz w:val="24"/>
                <w:szCs w:val="24"/>
              </w:rPr>
              <w:t>107,6</w:t>
            </w:r>
          </w:p>
        </w:tc>
        <w:tc>
          <w:tcPr>
            <w:tcW w:w="809" w:type="pct"/>
            <w:vAlign w:val="center"/>
          </w:tcPr>
          <w:p w14:paraId="7D46826D" w14:textId="3B642A1C" w:rsidR="00273BEC" w:rsidRPr="00951EA4" w:rsidRDefault="00273BEC" w:rsidP="00951EA4">
            <w:pPr>
              <w:spacing w:after="0" w:line="240" w:lineRule="auto"/>
              <w:ind w:firstLine="30"/>
              <w:jc w:val="center"/>
              <w:rPr>
                <w:rFonts w:ascii="Liberation Serif" w:hAnsi="Liberation Serif" w:cs="Liberation Serif"/>
                <w:bCs/>
                <w:sz w:val="24"/>
                <w:szCs w:val="24"/>
              </w:rPr>
            </w:pPr>
            <w:r w:rsidRPr="00951EA4">
              <w:rPr>
                <w:rFonts w:ascii="Liberation Serif" w:hAnsi="Liberation Serif" w:cs="Liberation Serif"/>
                <w:sz w:val="24"/>
                <w:szCs w:val="24"/>
              </w:rPr>
              <w:t>23,6</w:t>
            </w:r>
          </w:p>
        </w:tc>
      </w:tr>
      <w:tr w:rsidR="00ED2819" w:rsidRPr="00951EA4" w14:paraId="1215D7E9" w14:textId="77777777" w:rsidTr="001C7F86">
        <w:trPr>
          <w:gridAfter w:val="4"/>
          <w:wAfter w:w="2868" w:type="pct"/>
          <w:trHeight w:val="385"/>
        </w:trPr>
        <w:tc>
          <w:tcPr>
            <w:tcW w:w="1471" w:type="pct"/>
            <w:tcBorders>
              <w:top w:val="single" w:sz="4" w:space="0" w:color="auto"/>
              <w:left w:val="nil"/>
              <w:bottom w:val="single" w:sz="4" w:space="0" w:color="auto"/>
              <w:right w:val="nil"/>
            </w:tcBorders>
            <w:shd w:val="clear" w:color="auto" w:fill="auto"/>
          </w:tcPr>
          <w:p w14:paraId="7419BCC1" w14:textId="225D0A24" w:rsidR="00ED2819" w:rsidRPr="00951EA4" w:rsidRDefault="00ED2819"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i/>
                <w:iCs/>
                <w:sz w:val="24"/>
                <w:szCs w:val="24"/>
              </w:rPr>
              <w:t>в том числе</w:t>
            </w:r>
          </w:p>
        </w:tc>
        <w:tc>
          <w:tcPr>
            <w:tcW w:w="661" w:type="pct"/>
            <w:tcBorders>
              <w:top w:val="single" w:sz="4" w:space="0" w:color="auto"/>
              <w:left w:val="nil"/>
              <w:bottom w:val="single" w:sz="4" w:space="0" w:color="auto"/>
              <w:right w:val="nil"/>
            </w:tcBorders>
          </w:tcPr>
          <w:p w14:paraId="54082EE7" w14:textId="77777777" w:rsidR="00ED2819" w:rsidRPr="00951EA4" w:rsidRDefault="00ED2819" w:rsidP="00951EA4">
            <w:pPr>
              <w:spacing w:after="0" w:line="240" w:lineRule="auto"/>
              <w:ind w:firstLine="30"/>
              <w:jc w:val="center"/>
              <w:rPr>
                <w:rFonts w:ascii="Liberation Serif" w:hAnsi="Liberation Serif" w:cs="Liberation Serif"/>
                <w:bCs/>
                <w:sz w:val="24"/>
                <w:szCs w:val="24"/>
                <w:highlight w:val="yellow"/>
              </w:rPr>
            </w:pPr>
          </w:p>
        </w:tc>
      </w:tr>
      <w:tr w:rsidR="00273BEC" w:rsidRPr="00951EA4" w14:paraId="28B0E074" w14:textId="77777777" w:rsidTr="001C7F86">
        <w:trPr>
          <w:trHeight w:val="270"/>
        </w:trPr>
        <w:tc>
          <w:tcPr>
            <w:tcW w:w="1471" w:type="pct"/>
            <w:tcBorders>
              <w:top w:val="single" w:sz="4" w:space="0" w:color="auto"/>
              <w:bottom w:val="single" w:sz="4" w:space="0" w:color="auto"/>
            </w:tcBorders>
            <w:shd w:val="clear" w:color="auto" w:fill="auto"/>
          </w:tcPr>
          <w:p w14:paraId="24D5933A" w14:textId="77777777"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
                <w:bCs/>
                <w:sz w:val="24"/>
                <w:szCs w:val="24"/>
              </w:rPr>
            </w:pPr>
            <w:r w:rsidRPr="00951EA4">
              <w:rPr>
                <w:rFonts w:ascii="Liberation Serif" w:hAnsi="Liberation Serif" w:cs="Liberation Serif"/>
                <w:b/>
                <w:bCs/>
                <w:sz w:val="24"/>
                <w:szCs w:val="24"/>
              </w:rPr>
              <w:t>Налоговые доходы</w:t>
            </w:r>
          </w:p>
        </w:tc>
        <w:tc>
          <w:tcPr>
            <w:tcW w:w="661" w:type="pct"/>
            <w:tcBorders>
              <w:bottom w:val="single" w:sz="4" w:space="0" w:color="auto"/>
            </w:tcBorders>
          </w:tcPr>
          <w:p w14:paraId="5DD5F8C0" w14:textId="065971BF"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
                <w:bCs/>
                <w:sz w:val="24"/>
                <w:szCs w:val="24"/>
                <w:highlight w:val="yellow"/>
              </w:rPr>
            </w:pPr>
            <w:r w:rsidRPr="00951EA4">
              <w:rPr>
                <w:rFonts w:ascii="Liberation Serif" w:hAnsi="Liberation Serif" w:cs="Liberation Serif"/>
                <w:b/>
                <w:sz w:val="24"/>
                <w:szCs w:val="24"/>
              </w:rPr>
              <w:t>300,3</w:t>
            </w:r>
          </w:p>
        </w:tc>
        <w:tc>
          <w:tcPr>
            <w:tcW w:w="662" w:type="pct"/>
            <w:tcBorders>
              <w:right w:val="single" w:sz="4" w:space="0" w:color="auto"/>
            </w:tcBorders>
            <w:vAlign w:val="center"/>
          </w:tcPr>
          <w:p w14:paraId="6857C49A" w14:textId="71B553EB"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
                <w:bCs/>
                <w:sz w:val="24"/>
                <w:szCs w:val="24"/>
                <w:highlight w:val="yellow"/>
              </w:rPr>
            </w:pPr>
            <w:r w:rsidRPr="00951EA4">
              <w:rPr>
                <w:rFonts w:ascii="Liberation Serif" w:hAnsi="Liberation Serif" w:cs="Liberation Serif"/>
                <w:b/>
                <w:sz w:val="24"/>
                <w:szCs w:val="24"/>
              </w:rPr>
              <w:t>266,8</w:t>
            </w:r>
          </w:p>
        </w:tc>
        <w:tc>
          <w:tcPr>
            <w:tcW w:w="662" w:type="pct"/>
            <w:tcBorders>
              <w:top w:val="single" w:sz="4" w:space="0" w:color="auto"/>
              <w:left w:val="single" w:sz="4" w:space="0" w:color="auto"/>
              <w:bottom w:val="single" w:sz="4" w:space="0" w:color="auto"/>
              <w:right w:val="single" w:sz="4" w:space="0" w:color="auto"/>
            </w:tcBorders>
          </w:tcPr>
          <w:p w14:paraId="14A9C150" w14:textId="0C57160B" w:rsidR="00273BEC" w:rsidRPr="00951EA4" w:rsidRDefault="005A7523" w:rsidP="00951EA4">
            <w:pPr>
              <w:spacing w:after="0" w:line="240" w:lineRule="auto"/>
              <w:ind w:firstLine="30"/>
              <w:jc w:val="center"/>
              <w:rPr>
                <w:rFonts w:ascii="Liberation Serif" w:hAnsi="Liberation Serif" w:cs="Liberation Serif"/>
                <w:b/>
                <w:bCs/>
                <w:sz w:val="24"/>
                <w:szCs w:val="24"/>
                <w:highlight w:val="yellow"/>
              </w:rPr>
            </w:pPr>
            <w:r>
              <w:rPr>
                <w:rFonts w:ascii="Liberation Serif" w:hAnsi="Liberation Serif" w:cs="Liberation Serif"/>
                <w:b/>
                <w:sz w:val="24"/>
                <w:szCs w:val="24"/>
              </w:rPr>
              <w:t>271,5</w:t>
            </w:r>
          </w:p>
        </w:tc>
        <w:tc>
          <w:tcPr>
            <w:tcW w:w="735" w:type="pct"/>
            <w:tcBorders>
              <w:top w:val="single" w:sz="4" w:space="0" w:color="auto"/>
              <w:left w:val="single" w:sz="4" w:space="0" w:color="auto"/>
              <w:bottom w:val="single" w:sz="4" w:space="0" w:color="auto"/>
              <w:right w:val="single" w:sz="4" w:space="0" w:color="auto"/>
            </w:tcBorders>
            <w:vAlign w:val="center"/>
          </w:tcPr>
          <w:p w14:paraId="44C5E25E" w14:textId="185F240B"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112,6</w:t>
            </w:r>
          </w:p>
        </w:tc>
        <w:tc>
          <w:tcPr>
            <w:tcW w:w="809" w:type="pct"/>
            <w:tcBorders>
              <w:top w:val="single" w:sz="4" w:space="0" w:color="auto"/>
              <w:left w:val="single" w:sz="4" w:space="0" w:color="auto"/>
              <w:bottom w:val="single" w:sz="4" w:space="0" w:color="auto"/>
              <w:right w:val="single" w:sz="4" w:space="0" w:color="auto"/>
            </w:tcBorders>
            <w:vAlign w:val="center"/>
          </w:tcPr>
          <w:p w14:paraId="768A0A0F" w14:textId="4C513273"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33,5</w:t>
            </w:r>
          </w:p>
        </w:tc>
      </w:tr>
      <w:tr w:rsidR="00ED2819" w:rsidRPr="00951EA4" w14:paraId="5BCB6F7C" w14:textId="77777777" w:rsidTr="001C7F86">
        <w:trPr>
          <w:gridAfter w:val="4"/>
          <w:wAfter w:w="2868" w:type="pct"/>
          <w:trHeight w:val="270"/>
        </w:trPr>
        <w:tc>
          <w:tcPr>
            <w:tcW w:w="1471" w:type="pct"/>
            <w:tcBorders>
              <w:top w:val="single" w:sz="4" w:space="0" w:color="auto"/>
              <w:left w:val="nil"/>
              <w:bottom w:val="nil"/>
              <w:right w:val="nil"/>
            </w:tcBorders>
            <w:shd w:val="clear" w:color="auto" w:fill="auto"/>
          </w:tcPr>
          <w:p w14:paraId="010D8AF1" w14:textId="6F697E17" w:rsidR="00ED2819" w:rsidRPr="00951EA4" w:rsidRDefault="00ED2819"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i/>
                <w:sz w:val="24"/>
                <w:szCs w:val="24"/>
              </w:rPr>
              <w:t>из них</w:t>
            </w:r>
          </w:p>
        </w:tc>
        <w:tc>
          <w:tcPr>
            <w:tcW w:w="661" w:type="pct"/>
            <w:tcBorders>
              <w:top w:val="single" w:sz="4" w:space="0" w:color="auto"/>
              <w:left w:val="nil"/>
              <w:bottom w:val="nil"/>
              <w:right w:val="nil"/>
            </w:tcBorders>
          </w:tcPr>
          <w:p w14:paraId="55E25748" w14:textId="77777777" w:rsidR="00ED2819" w:rsidRPr="00951EA4" w:rsidRDefault="00ED2819" w:rsidP="00951EA4">
            <w:pPr>
              <w:spacing w:after="0" w:line="240" w:lineRule="auto"/>
              <w:ind w:firstLine="30"/>
              <w:jc w:val="center"/>
              <w:rPr>
                <w:rFonts w:ascii="Liberation Serif" w:hAnsi="Liberation Serif" w:cs="Liberation Serif"/>
                <w:bCs/>
                <w:sz w:val="24"/>
                <w:szCs w:val="24"/>
                <w:highlight w:val="yellow"/>
              </w:rPr>
            </w:pPr>
          </w:p>
        </w:tc>
      </w:tr>
      <w:tr w:rsidR="00273BEC" w:rsidRPr="00951EA4" w14:paraId="002F99B7" w14:textId="77777777" w:rsidTr="005A7523">
        <w:trPr>
          <w:trHeight w:val="421"/>
        </w:trPr>
        <w:tc>
          <w:tcPr>
            <w:tcW w:w="1471" w:type="pct"/>
            <w:tcBorders>
              <w:top w:val="single" w:sz="4" w:space="0" w:color="auto"/>
            </w:tcBorders>
            <w:shd w:val="clear" w:color="auto" w:fill="auto"/>
          </w:tcPr>
          <w:p w14:paraId="4D259356" w14:textId="46A4CD53"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НДФЛ (норматив отчислений в 2020-36%; 2021-28%, 2022-29%)</w:t>
            </w:r>
          </w:p>
        </w:tc>
        <w:tc>
          <w:tcPr>
            <w:tcW w:w="661" w:type="pct"/>
            <w:tcBorders>
              <w:top w:val="single" w:sz="4" w:space="0" w:color="auto"/>
            </w:tcBorders>
            <w:vAlign w:val="center"/>
          </w:tcPr>
          <w:p w14:paraId="69E36C2A" w14:textId="135FEEE6"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164,0</w:t>
            </w:r>
          </w:p>
        </w:tc>
        <w:tc>
          <w:tcPr>
            <w:tcW w:w="662" w:type="pct"/>
            <w:tcBorders>
              <w:top w:val="single" w:sz="4" w:space="0" w:color="auto"/>
            </w:tcBorders>
            <w:vAlign w:val="center"/>
          </w:tcPr>
          <w:p w14:paraId="434E01FD" w14:textId="1760D8A8"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137,3</w:t>
            </w:r>
          </w:p>
        </w:tc>
        <w:tc>
          <w:tcPr>
            <w:tcW w:w="662" w:type="pct"/>
            <w:vAlign w:val="center"/>
          </w:tcPr>
          <w:p w14:paraId="29FCA36E" w14:textId="052B93E1"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sz w:val="24"/>
                <w:szCs w:val="24"/>
              </w:rPr>
              <w:t>166,6</w:t>
            </w:r>
          </w:p>
        </w:tc>
        <w:tc>
          <w:tcPr>
            <w:tcW w:w="735" w:type="pct"/>
            <w:vAlign w:val="center"/>
          </w:tcPr>
          <w:p w14:paraId="34FDE69C" w14:textId="7261D1D3"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119,5</w:t>
            </w:r>
          </w:p>
        </w:tc>
        <w:tc>
          <w:tcPr>
            <w:tcW w:w="809" w:type="pct"/>
            <w:vAlign w:val="center"/>
          </w:tcPr>
          <w:p w14:paraId="0B84C96A" w14:textId="0BC0C70A"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26,7</w:t>
            </w:r>
          </w:p>
        </w:tc>
      </w:tr>
      <w:tr w:rsidR="00273BEC" w:rsidRPr="00951EA4" w14:paraId="1CBB5557" w14:textId="77777777" w:rsidTr="00273BEC">
        <w:trPr>
          <w:trHeight w:val="305"/>
        </w:trPr>
        <w:tc>
          <w:tcPr>
            <w:tcW w:w="1471" w:type="pct"/>
            <w:shd w:val="clear" w:color="auto" w:fill="auto"/>
          </w:tcPr>
          <w:p w14:paraId="384E7984" w14:textId="23AB5630"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Акцизы</w:t>
            </w:r>
          </w:p>
        </w:tc>
        <w:tc>
          <w:tcPr>
            <w:tcW w:w="661" w:type="pct"/>
            <w:vAlign w:val="center"/>
          </w:tcPr>
          <w:p w14:paraId="6A6C641C" w14:textId="0F387F30"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16,2</w:t>
            </w:r>
          </w:p>
        </w:tc>
        <w:tc>
          <w:tcPr>
            <w:tcW w:w="662" w:type="pct"/>
            <w:vAlign w:val="center"/>
          </w:tcPr>
          <w:p w14:paraId="35DB8997" w14:textId="4DBCC090"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12,7</w:t>
            </w:r>
          </w:p>
        </w:tc>
        <w:tc>
          <w:tcPr>
            <w:tcW w:w="662" w:type="pct"/>
            <w:vAlign w:val="center"/>
          </w:tcPr>
          <w:p w14:paraId="423A264B" w14:textId="43165E08"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sz w:val="24"/>
                <w:szCs w:val="24"/>
              </w:rPr>
              <w:t>10,5</w:t>
            </w:r>
          </w:p>
        </w:tc>
        <w:tc>
          <w:tcPr>
            <w:tcW w:w="735" w:type="pct"/>
            <w:vAlign w:val="center"/>
          </w:tcPr>
          <w:p w14:paraId="4BDBED2D" w14:textId="2050F84D"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127,5</w:t>
            </w:r>
          </w:p>
        </w:tc>
        <w:tc>
          <w:tcPr>
            <w:tcW w:w="809" w:type="pct"/>
            <w:vAlign w:val="center"/>
          </w:tcPr>
          <w:p w14:paraId="4F26C0B2" w14:textId="3AF56AD4"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3,5</w:t>
            </w:r>
          </w:p>
        </w:tc>
      </w:tr>
      <w:tr w:rsidR="00273BEC" w:rsidRPr="00951EA4" w14:paraId="6545931A" w14:textId="77777777" w:rsidTr="00273BEC">
        <w:trPr>
          <w:trHeight w:val="298"/>
        </w:trPr>
        <w:tc>
          <w:tcPr>
            <w:tcW w:w="1471" w:type="pct"/>
            <w:shd w:val="clear" w:color="auto" w:fill="auto"/>
          </w:tcPr>
          <w:p w14:paraId="3D28A96B" w14:textId="77777777"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Земельный налог</w:t>
            </w:r>
          </w:p>
        </w:tc>
        <w:tc>
          <w:tcPr>
            <w:tcW w:w="661" w:type="pct"/>
            <w:vAlign w:val="center"/>
          </w:tcPr>
          <w:p w14:paraId="2B3F8A61" w14:textId="2904D5F4"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30,6</w:t>
            </w:r>
          </w:p>
        </w:tc>
        <w:tc>
          <w:tcPr>
            <w:tcW w:w="662" w:type="pct"/>
            <w:vAlign w:val="center"/>
          </w:tcPr>
          <w:p w14:paraId="5DD2DD76" w14:textId="02AA218F"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45,5</w:t>
            </w:r>
          </w:p>
        </w:tc>
        <w:tc>
          <w:tcPr>
            <w:tcW w:w="662" w:type="pct"/>
            <w:vAlign w:val="center"/>
          </w:tcPr>
          <w:p w14:paraId="2D2248CE" w14:textId="12255C89"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sz w:val="24"/>
                <w:szCs w:val="24"/>
              </w:rPr>
              <w:t>39,0</w:t>
            </w:r>
          </w:p>
        </w:tc>
        <w:tc>
          <w:tcPr>
            <w:tcW w:w="735" w:type="pct"/>
            <w:vAlign w:val="center"/>
          </w:tcPr>
          <w:p w14:paraId="388C79E6" w14:textId="3B18B0C4"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67,3</w:t>
            </w:r>
          </w:p>
        </w:tc>
        <w:tc>
          <w:tcPr>
            <w:tcW w:w="809" w:type="pct"/>
            <w:vAlign w:val="center"/>
          </w:tcPr>
          <w:p w14:paraId="002D4F3D" w14:textId="2A95860E"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-14,9</w:t>
            </w:r>
          </w:p>
        </w:tc>
      </w:tr>
      <w:tr w:rsidR="00273BEC" w:rsidRPr="00951EA4" w14:paraId="7CD6AC53" w14:textId="77777777" w:rsidTr="00273BEC">
        <w:trPr>
          <w:trHeight w:val="420"/>
        </w:trPr>
        <w:tc>
          <w:tcPr>
            <w:tcW w:w="1471" w:type="pct"/>
            <w:shd w:val="clear" w:color="auto" w:fill="auto"/>
          </w:tcPr>
          <w:p w14:paraId="39293246" w14:textId="77777777"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Налоги на совокупный доход </w:t>
            </w:r>
          </w:p>
        </w:tc>
        <w:tc>
          <w:tcPr>
            <w:tcW w:w="661" w:type="pct"/>
            <w:vAlign w:val="center"/>
          </w:tcPr>
          <w:p w14:paraId="58E75D06" w14:textId="71355FED"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78,5</w:t>
            </w:r>
          </w:p>
        </w:tc>
        <w:tc>
          <w:tcPr>
            <w:tcW w:w="662" w:type="pct"/>
            <w:vAlign w:val="center"/>
          </w:tcPr>
          <w:p w14:paraId="040896DF" w14:textId="5A666633"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62,2</w:t>
            </w:r>
          </w:p>
        </w:tc>
        <w:tc>
          <w:tcPr>
            <w:tcW w:w="662" w:type="pct"/>
            <w:vAlign w:val="center"/>
          </w:tcPr>
          <w:p w14:paraId="1793B9EE" w14:textId="52A3091C"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sz w:val="24"/>
                <w:szCs w:val="24"/>
              </w:rPr>
              <w:t>43,3</w:t>
            </w:r>
          </w:p>
        </w:tc>
        <w:tc>
          <w:tcPr>
            <w:tcW w:w="735" w:type="pct"/>
            <w:vAlign w:val="center"/>
          </w:tcPr>
          <w:p w14:paraId="3CB99123" w14:textId="1265264A"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126,2</w:t>
            </w:r>
          </w:p>
        </w:tc>
        <w:tc>
          <w:tcPr>
            <w:tcW w:w="809" w:type="pct"/>
            <w:vAlign w:val="center"/>
          </w:tcPr>
          <w:p w14:paraId="3601C45B" w14:textId="724DDD70"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16,3</w:t>
            </w:r>
          </w:p>
        </w:tc>
      </w:tr>
      <w:tr w:rsidR="00273BEC" w:rsidRPr="00951EA4" w14:paraId="06CDB8F3" w14:textId="77777777" w:rsidTr="00273BEC">
        <w:trPr>
          <w:trHeight w:val="555"/>
        </w:trPr>
        <w:tc>
          <w:tcPr>
            <w:tcW w:w="1471" w:type="pct"/>
            <w:shd w:val="clear" w:color="auto" w:fill="auto"/>
          </w:tcPr>
          <w:p w14:paraId="529DE11D" w14:textId="77777777"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lastRenderedPageBreak/>
              <w:t>Налог на имущество физических лиц</w:t>
            </w:r>
          </w:p>
        </w:tc>
        <w:tc>
          <w:tcPr>
            <w:tcW w:w="661" w:type="pct"/>
            <w:vAlign w:val="center"/>
          </w:tcPr>
          <w:p w14:paraId="79535CB1" w14:textId="7C95053F"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7,8</w:t>
            </w:r>
          </w:p>
        </w:tc>
        <w:tc>
          <w:tcPr>
            <w:tcW w:w="662" w:type="pct"/>
            <w:vAlign w:val="center"/>
          </w:tcPr>
          <w:p w14:paraId="4CF82398" w14:textId="5898138D"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6,5</w:t>
            </w:r>
          </w:p>
        </w:tc>
        <w:tc>
          <w:tcPr>
            <w:tcW w:w="662" w:type="pct"/>
            <w:vAlign w:val="center"/>
          </w:tcPr>
          <w:p w14:paraId="0A0E4FD2" w14:textId="3BC7AAA9"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sz w:val="24"/>
                <w:szCs w:val="24"/>
              </w:rPr>
              <w:t>9,7</w:t>
            </w:r>
          </w:p>
        </w:tc>
        <w:tc>
          <w:tcPr>
            <w:tcW w:w="735" w:type="pct"/>
            <w:vAlign w:val="center"/>
          </w:tcPr>
          <w:p w14:paraId="7F4900D7" w14:textId="641683EC"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119,2</w:t>
            </w:r>
          </w:p>
        </w:tc>
        <w:tc>
          <w:tcPr>
            <w:tcW w:w="809" w:type="pct"/>
            <w:vAlign w:val="center"/>
          </w:tcPr>
          <w:p w14:paraId="2EB23CA8" w14:textId="1579ABF9"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1,3</w:t>
            </w:r>
          </w:p>
        </w:tc>
      </w:tr>
      <w:tr w:rsidR="00273BEC" w:rsidRPr="00951EA4" w14:paraId="2035934F" w14:textId="77777777" w:rsidTr="00273BEC">
        <w:trPr>
          <w:trHeight w:val="70"/>
        </w:trPr>
        <w:tc>
          <w:tcPr>
            <w:tcW w:w="1471" w:type="pct"/>
            <w:shd w:val="clear" w:color="auto" w:fill="auto"/>
          </w:tcPr>
          <w:p w14:paraId="1D3CF36F" w14:textId="77777777" w:rsidR="00273BEC" w:rsidRPr="00951EA4" w:rsidRDefault="00273BEC" w:rsidP="00951EA4">
            <w:pPr>
              <w:tabs>
                <w:tab w:val="left" w:pos="993"/>
                <w:tab w:val="left" w:pos="5529"/>
              </w:tabs>
              <w:spacing w:after="0" w:line="240" w:lineRule="auto"/>
              <w:ind w:firstLine="30"/>
              <w:contextualSpacing/>
              <w:jc w:val="both"/>
              <w:rPr>
                <w:rFonts w:ascii="Liberation Serif" w:hAnsi="Liberation Serif" w:cs="Liberation Serif"/>
                <w:b/>
                <w:bCs/>
                <w:sz w:val="24"/>
                <w:szCs w:val="24"/>
              </w:rPr>
            </w:pPr>
            <w:r w:rsidRPr="00951EA4">
              <w:rPr>
                <w:rFonts w:ascii="Liberation Serif" w:hAnsi="Liberation Serif" w:cs="Liberation Serif"/>
                <w:b/>
                <w:bCs/>
                <w:sz w:val="24"/>
                <w:szCs w:val="24"/>
              </w:rPr>
              <w:t>Неналоговые доходы</w:t>
            </w:r>
          </w:p>
        </w:tc>
        <w:tc>
          <w:tcPr>
            <w:tcW w:w="661" w:type="pct"/>
            <w:vAlign w:val="center"/>
          </w:tcPr>
          <w:p w14:paraId="4893C70A" w14:textId="2FEFA157"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b/>
                <w:sz w:val="24"/>
                <w:szCs w:val="24"/>
              </w:rPr>
              <w:t>34,0</w:t>
            </w:r>
          </w:p>
        </w:tc>
        <w:tc>
          <w:tcPr>
            <w:tcW w:w="662" w:type="pct"/>
            <w:vAlign w:val="center"/>
          </w:tcPr>
          <w:p w14:paraId="11992BCD" w14:textId="73F26CD9" w:rsidR="00273BEC" w:rsidRPr="00951EA4" w:rsidRDefault="00273BEC" w:rsidP="00951EA4">
            <w:pPr>
              <w:tabs>
                <w:tab w:val="left" w:pos="993"/>
                <w:tab w:val="left" w:pos="5529"/>
              </w:tabs>
              <w:spacing w:after="0" w:line="240" w:lineRule="auto"/>
              <w:ind w:firstLine="30"/>
              <w:contextualSpacing/>
              <w:jc w:val="center"/>
              <w:rPr>
                <w:rFonts w:ascii="Liberation Serif" w:hAnsi="Liberation Serif" w:cs="Liberation Serif"/>
                <w:bCs/>
                <w:sz w:val="24"/>
                <w:szCs w:val="24"/>
                <w:highlight w:val="yellow"/>
              </w:rPr>
            </w:pPr>
            <w:r w:rsidRPr="00951EA4">
              <w:rPr>
                <w:rFonts w:ascii="Liberation Serif" w:hAnsi="Liberation Serif" w:cs="Liberation Serif"/>
                <w:b/>
                <w:sz w:val="24"/>
                <w:szCs w:val="24"/>
              </w:rPr>
              <w:t>43,9</w:t>
            </w:r>
          </w:p>
        </w:tc>
        <w:tc>
          <w:tcPr>
            <w:tcW w:w="662" w:type="pct"/>
            <w:vAlign w:val="center"/>
          </w:tcPr>
          <w:p w14:paraId="1B0E9EDF" w14:textId="148127FC" w:rsidR="00273BEC" w:rsidRPr="00951EA4" w:rsidRDefault="005A7523" w:rsidP="00951EA4">
            <w:pPr>
              <w:spacing w:after="0" w:line="240" w:lineRule="auto"/>
              <w:ind w:firstLine="30"/>
              <w:jc w:val="center"/>
              <w:rPr>
                <w:rFonts w:ascii="Liberation Serif" w:hAnsi="Liberation Serif" w:cs="Liberation Serif"/>
                <w:bCs/>
                <w:sz w:val="24"/>
                <w:szCs w:val="24"/>
                <w:highlight w:val="yellow"/>
              </w:rPr>
            </w:pPr>
            <w:r>
              <w:rPr>
                <w:rFonts w:ascii="Liberation Serif" w:hAnsi="Liberation Serif" w:cs="Liberation Serif"/>
                <w:b/>
                <w:sz w:val="24"/>
                <w:szCs w:val="24"/>
              </w:rPr>
              <w:t>66,8</w:t>
            </w:r>
          </w:p>
        </w:tc>
        <w:tc>
          <w:tcPr>
            <w:tcW w:w="735" w:type="pct"/>
            <w:vAlign w:val="center"/>
          </w:tcPr>
          <w:p w14:paraId="691F83D3" w14:textId="60B00FC1"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77,5</w:t>
            </w:r>
          </w:p>
        </w:tc>
        <w:tc>
          <w:tcPr>
            <w:tcW w:w="809" w:type="pct"/>
            <w:vAlign w:val="center"/>
          </w:tcPr>
          <w:p w14:paraId="79111A94" w14:textId="428BDE95" w:rsidR="00273BEC" w:rsidRPr="00951EA4" w:rsidRDefault="00273BEC" w:rsidP="00951EA4">
            <w:pPr>
              <w:spacing w:after="0" w:line="240" w:lineRule="auto"/>
              <w:ind w:firstLine="30"/>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-9,9</w:t>
            </w:r>
          </w:p>
        </w:tc>
      </w:tr>
    </w:tbl>
    <w:p w14:paraId="10869160" w14:textId="77777777" w:rsidR="00F61FAF" w:rsidRPr="00951EA4" w:rsidRDefault="00F61FAF" w:rsidP="00951EA4">
      <w:pPr>
        <w:tabs>
          <w:tab w:val="left" w:pos="5529"/>
        </w:tabs>
        <w:spacing w:after="0" w:line="240" w:lineRule="auto"/>
        <w:ind w:firstLine="709"/>
        <w:jc w:val="both"/>
        <w:rPr>
          <w:rFonts w:ascii="Liberation Serif" w:hAnsi="Liberation Serif" w:cs="Liberation Serif"/>
          <w:sz w:val="24"/>
          <w:szCs w:val="24"/>
          <w:highlight w:val="yellow"/>
        </w:rPr>
      </w:pPr>
    </w:p>
    <w:p w14:paraId="05FB7FFF" w14:textId="77777777" w:rsidR="008E5BB9" w:rsidRPr="00951EA4" w:rsidRDefault="008E5BB9"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xml:space="preserve">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Арамильского городского округа (без учета субвенций) за 2022 год составила 25,75% (в 2021 году – 34,7%), что положительно характеризуется увеличением объема поступлений целевых средств из областного и федерального бюджетов по итогам отборов на участие в государственных программах. </w:t>
      </w:r>
    </w:p>
    <w:p w14:paraId="5ABDC6CB" w14:textId="481BEC76" w:rsidR="00340895" w:rsidRPr="00951EA4" w:rsidRDefault="00F158AD" w:rsidP="00951EA4">
      <w:pPr>
        <w:tabs>
          <w:tab w:val="left" w:pos="993"/>
          <w:tab w:val="left" w:pos="5529"/>
        </w:tabs>
        <w:spacing w:after="0" w:line="240" w:lineRule="auto"/>
        <w:ind w:firstLine="709"/>
        <w:contextualSpacing/>
        <w:jc w:val="both"/>
        <w:rPr>
          <w:rFonts w:ascii="Liberation Serif" w:hAnsi="Liberation Serif" w:cs="Liberation Serif"/>
          <w:sz w:val="24"/>
          <w:szCs w:val="24"/>
          <w:highlight w:val="yellow"/>
        </w:rPr>
      </w:pPr>
      <w:r w:rsidRPr="00951EA4">
        <w:rPr>
          <w:rFonts w:ascii="Liberation Serif" w:hAnsi="Liberation Serif" w:cs="Liberation Serif"/>
          <w:sz w:val="24"/>
          <w:szCs w:val="24"/>
        </w:rPr>
        <w:t>За период 202</w:t>
      </w:r>
      <w:r w:rsidR="008E5BB9"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года проведено </w:t>
      </w:r>
      <w:r w:rsidR="006D14E9" w:rsidRPr="00951EA4">
        <w:rPr>
          <w:rFonts w:ascii="Liberation Serif" w:hAnsi="Liberation Serif" w:cs="Liberation Serif"/>
          <w:sz w:val="24"/>
          <w:szCs w:val="24"/>
        </w:rPr>
        <w:t xml:space="preserve">11 </w:t>
      </w:r>
      <w:r w:rsidR="007C725E" w:rsidRPr="00951EA4">
        <w:rPr>
          <w:rFonts w:ascii="Liberation Serif" w:hAnsi="Liberation Serif" w:cs="Liberation Serif"/>
          <w:sz w:val="24"/>
          <w:szCs w:val="24"/>
        </w:rPr>
        <w:t>(</w:t>
      </w:r>
      <w:r w:rsidR="006D14E9" w:rsidRPr="00951EA4">
        <w:rPr>
          <w:rFonts w:ascii="Liberation Serif" w:hAnsi="Liberation Serif" w:cs="Liberation Serif"/>
          <w:sz w:val="24"/>
          <w:szCs w:val="24"/>
        </w:rPr>
        <w:t>одиннадцать</w:t>
      </w:r>
      <w:r w:rsidR="007C725E" w:rsidRPr="00951EA4">
        <w:rPr>
          <w:rFonts w:ascii="Liberation Serif" w:hAnsi="Liberation Serif" w:cs="Liberation Serif"/>
          <w:sz w:val="24"/>
          <w:szCs w:val="24"/>
        </w:rPr>
        <w:t>)</w:t>
      </w:r>
      <w:r w:rsidRPr="00951EA4">
        <w:rPr>
          <w:rFonts w:ascii="Liberation Serif" w:hAnsi="Liberation Serif" w:cs="Liberation Serif"/>
          <w:sz w:val="24"/>
          <w:szCs w:val="24"/>
        </w:rPr>
        <w:t xml:space="preserve"> заседани</w:t>
      </w:r>
      <w:r w:rsidR="006D14E9" w:rsidRPr="00951EA4">
        <w:rPr>
          <w:rFonts w:ascii="Liberation Serif" w:hAnsi="Liberation Serif" w:cs="Liberation Serif"/>
          <w:sz w:val="24"/>
          <w:szCs w:val="24"/>
        </w:rPr>
        <w:t>й</w:t>
      </w:r>
      <w:r w:rsidRPr="00951EA4">
        <w:rPr>
          <w:rFonts w:ascii="Liberation Serif" w:hAnsi="Liberation Serif" w:cs="Liberation Serif"/>
          <w:sz w:val="24"/>
          <w:szCs w:val="24"/>
        </w:rPr>
        <w:t xml:space="preserve"> М</w:t>
      </w:r>
      <w:r w:rsidR="00340895" w:rsidRPr="00951EA4">
        <w:rPr>
          <w:rFonts w:ascii="Liberation Serif" w:hAnsi="Liberation Serif" w:cs="Liberation Serif"/>
          <w:sz w:val="24"/>
          <w:szCs w:val="24"/>
        </w:rPr>
        <w:t xml:space="preserve">ежведомственной комиссии по вопросам укрепления финансовой самостоятельности бюджета и </w:t>
      </w:r>
      <w:r w:rsidR="006D14E9" w:rsidRPr="00951EA4">
        <w:rPr>
          <w:rFonts w:ascii="Liberation Serif" w:hAnsi="Liberation Serif" w:cs="Liberation Serif"/>
          <w:sz w:val="24"/>
          <w:szCs w:val="24"/>
        </w:rPr>
        <w:t xml:space="preserve">10 (десять) заседаний </w:t>
      </w:r>
      <w:r w:rsidR="00340895" w:rsidRPr="00951EA4">
        <w:rPr>
          <w:rFonts w:ascii="Liberation Serif" w:hAnsi="Liberation Serif" w:cs="Liberation Serif"/>
          <w:sz w:val="24"/>
          <w:szCs w:val="24"/>
        </w:rPr>
        <w:t>Межведомственной рабочей группы по снижению неформал</w:t>
      </w:r>
      <w:r w:rsidR="000F2D07" w:rsidRPr="00951EA4">
        <w:rPr>
          <w:rFonts w:ascii="Liberation Serif" w:hAnsi="Liberation Serif" w:cs="Liberation Serif"/>
          <w:sz w:val="24"/>
          <w:szCs w:val="24"/>
        </w:rPr>
        <w:t>ьной занятости населения</w:t>
      </w:r>
      <w:r w:rsidRPr="00951EA4">
        <w:rPr>
          <w:rFonts w:ascii="Liberation Serif" w:hAnsi="Liberation Serif" w:cs="Liberation Serif"/>
          <w:sz w:val="24"/>
          <w:szCs w:val="24"/>
        </w:rPr>
        <w:t>.</w:t>
      </w:r>
      <w:r w:rsidR="000F2D07"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По итогам работы </w:t>
      </w:r>
      <w:r w:rsidR="009A2EBF">
        <w:rPr>
          <w:rFonts w:ascii="Liberation Serif" w:hAnsi="Liberation Serif" w:cs="Liberation Serif"/>
          <w:sz w:val="24"/>
          <w:szCs w:val="24"/>
        </w:rPr>
        <w:t xml:space="preserve">указанных </w:t>
      </w:r>
      <w:r w:rsidRPr="00951EA4">
        <w:rPr>
          <w:rFonts w:ascii="Liberation Serif" w:hAnsi="Liberation Serif" w:cs="Liberation Serif"/>
          <w:sz w:val="24"/>
          <w:szCs w:val="24"/>
        </w:rPr>
        <w:t>комиссий</w:t>
      </w:r>
      <w:r w:rsidR="00340895" w:rsidRPr="00951EA4">
        <w:rPr>
          <w:rFonts w:ascii="Liberation Serif" w:hAnsi="Liberation Serif" w:cs="Liberation Serif"/>
          <w:sz w:val="24"/>
          <w:szCs w:val="24"/>
        </w:rPr>
        <w:t xml:space="preserve"> </w:t>
      </w:r>
      <w:r w:rsidR="006D14E9" w:rsidRPr="00951EA4">
        <w:rPr>
          <w:rFonts w:ascii="Liberation Serif" w:hAnsi="Liberation Serif" w:cs="Liberation Serif"/>
          <w:sz w:val="24"/>
          <w:szCs w:val="24"/>
        </w:rPr>
        <w:t>29</w:t>
      </w:r>
      <w:r w:rsidR="000F2D07" w:rsidRPr="00951EA4">
        <w:rPr>
          <w:rFonts w:ascii="Liberation Serif" w:hAnsi="Liberation Serif" w:cs="Liberation Serif"/>
          <w:sz w:val="24"/>
          <w:szCs w:val="24"/>
        </w:rPr>
        <w:t xml:space="preserve"> </w:t>
      </w:r>
      <w:r w:rsidR="00FF54C8" w:rsidRPr="00951EA4">
        <w:rPr>
          <w:rFonts w:ascii="Liberation Serif" w:hAnsi="Liberation Serif" w:cs="Liberation Serif"/>
          <w:sz w:val="24"/>
          <w:szCs w:val="24"/>
        </w:rPr>
        <w:t>организаций</w:t>
      </w:r>
      <w:r w:rsidR="000F2D07" w:rsidRPr="00951EA4">
        <w:rPr>
          <w:rFonts w:ascii="Liberation Serif" w:hAnsi="Liberation Serif" w:cs="Liberation Serif"/>
          <w:sz w:val="24"/>
          <w:szCs w:val="24"/>
        </w:rPr>
        <w:t xml:space="preserve"> погасили недоимку </w:t>
      </w:r>
      <w:r w:rsidR="00FF54C8" w:rsidRPr="00951EA4">
        <w:rPr>
          <w:rFonts w:ascii="Liberation Serif" w:hAnsi="Liberation Serif" w:cs="Liberation Serif"/>
          <w:sz w:val="24"/>
          <w:szCs w:val="24"/>
        </w:rPr>
        <w:t>по налогам</w:t>
      </w:r>
      <w:r w:rsidRPr="00951EA4">
        <w:rPr>
          <w:rFonts w:ascii="Liberation Serif" w:hAnsi="Liberation Serif" w:cs="Liberation Serif"/>
          <w:sz w:val="24"/>
          <w:szCs w:val="24"/>
        </w:rPr>
        <w:t xml:space="preserve">, </w:t>
      </w:r>
      <w:r w:rsidR="009A2EBF">
        <w:rPr>
          <w:rFonts w:ascii="Liberation Serif" w:hAnsi="Liberation Serif" w:cs="Liberation Serif"/>
          <w:sz w:val="24"/>
          <w:szCs w:val="24"/>
        </w:rPr>
        <w:t>заключены</w:t>
      </w:r>
      <w:r w:rsidR="006D14E9" w:rsidRPr="00951EA4">
        <w:rPr>
          <w:rFonts w:ascii="Liberation Serif" w:hAnsi="Liberation Serif" w:cs="Liberation Serif"/>
          <w:sz w:val="24"/>
          <w:szCs w:val="24"/>
        </w:rPr>
        <w:t xml:space="preserve"> трудовы</w:t>
      </w:r>
      <w:r w:rsidR="009A2EBF">
        <w:rPr>
          <w:rFonts w:ascii="Liberation Serif" w:hAnsi="Liberation Serif" w:cs="Liberation Serif"/>
          <w:sz w:val="24"/>
          <w:szCs w:val="24"/>
        </w:rPr>
        <w:t xml:space="preserve">е договоры </w:t>
      </w:r>
      <w:r w:rsidR="006D14E9" w:rsidRPr="00951EA4">
        <w:rPr>
          <w:rFonts w:ascii="Liberation Serif" w:hAnsi="Liberation Serif" w:cs="Liberation Serif"/>
          <w:sz w:val="24"/>
          <w:szCs w:val="24"/>
        </w:rPr>
        <w:t>с 84 сотрудниками.</w:t>
      </w:r>
    </w:p>
    <w:p w14:paraId="0DD9046A" w14:textId="73AF5178" w:rsidR="00577887" w:rsidRPr="00951EA4" w:rsidRDefault="00340895"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Исполнение бюджета по расходам за 20</w:t>
      </w:r>
      <w:r w:rsidR="00577887" w:rsidRPr="00951EA4">
        <w:rPr>
          <w:rFonts w:ascii="Liberation Serif" w:hAnsi="Liberation Serif" w:cs="Liberation Serif"/>
          <w:sz w:val="24"/>
          <w:szCs w:val="24"/>
        </w:rPr>
        <w:t>2</w:t>
      </w:r>
      <w:r w:rsidR="008E5BB9" w:rsidRPr="00951EA4">
        <w:rPr>
          <w:rFonts w:ascii="Liberation Serif" w:hAnsi="Liberation Serif" w:cs="Liberation Serif"/>
          <w:sz w:val="24"/>
          <w:szCs w:val="24"/>
        </w:rPr>
        <w:t>2</w:t>
      </w:r>
      <w:r w:rsidR="00577887" w:rsidRPr="00951EA4">
        <w:rPr>
          <w:rFonts w:ascii="Liberation Serif" w:hAnsi="Liberation Serif" w:cs="Liberation Serif"/>
          <w:sz w:val="24"/>
          <w:szCs w:val="24"/>
        </w:rPr>
        <w:t xml:space="preserve"> год составило – 1</w:t>
      </w:r>
      <w:r w:rsidR="008E5BB9" w:rsidRPr="00951EA4">
        <w:rPr>
          <w:rFonts w:ascii="Liberation Serif" w:hAnsi="Liberation Serif" w:cs="Liberation Serif"/>
          <w:sz w:val="24"/>
          <w:szCs w:val="24"/>
        </w:rPr>
        <w:t> 392,6</w:t>
      </w:r>
      <w:r w:rsidR="007525E5" w:rsidRPr="00951EA4">
        <w:rPr>
          <w:rFonts w:ascii="Liberation Serif" w:hAnsi="Liberation Serif" w:cs="Liberation Serif"/>
          <w:sz w:val="24"/>
          <w:szCs w:val="24"/>
        </w:rPr>
        <w:t xml:space="preserve"> мл</w:t>
      </w:r>
      <w:r w:rsidR="00C4531E" w:rsidRPr="00951EA4">
        <w:rPr>
          <w:rFonts w:ascii="Liberation Serif" w:hAnsi="Liberation Serif" w:cs="Liberation Serif"/>
          <w:sz w:val="24"/>
          <w:szCs w:val="24"/>
        </w:rPr>
        <w:t>н</w:t>
      </w:r>
      <w:r w:rsidRPr="00951EA4">
        <w:rPr>
          <w:rFonts w:ascii="Liberation Serif" w:hAnsi="Liberation Serif" w:cs="Liberation Serif"/>
          <w:sz w:val="24"/>
          <w:szCs w:val="24"/>
        </w:rPr>
        <w:t>. руб</w:t>
      </w:r>
      <w:r w:rsidR="00577887" w:rsidRPr="00951EA4">
        <w:rPr>
          <w:rFonts w:ascii="Liberation Serif" w:hAnsi="Liberation Serif" w:cs="Liberation Serif"/>
          <w:sz w:val="24"/>
          <w:szCs w:val="24"/>
        </w:rPr>
        <w:t>лей.</w:t>
      </w:r>
    </w:p>
    <w:p w14:paraId="6F1F630D" w14:textId="2E0BE762" w:rsidR="00577887" w:rsidRPr="00951EA4" w:rsidRDefault="00577887"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Распределение бюджетных средств по основным направлениям деятельности органов местного самоуправления представлено в таблице.</w:t>
      </w:r>
    </w:p>
    <w:p w14:paraId="5414F180" w14:textId="77777777" w:rsidR="00C15493" w:rsidRPr="00951EA4" w:rsidRDefault="00C15493" w:rsidP="00951EA4">
      <w:pPr>
        <w:tabs>
          <w:tab w:val="left" w:pos="993"/>
          <w:tab w:val="left" w:pos="5529"/>
        </w:tabs>
        <w:spacing w:after="0" w:line="240" w:lineRule="auto"/>
        <w:ind w:firstLine="709"/>
        <w:contextualSpacing/>
        <w:jc w:val="center"/>
        <w:rPr>
          <w:rFonts w:ascii="Liberation Serif" w:hAnsi="Liberation Serif" w:cs="Liberation Serif"/>
          <w:b/>
          <w:sz w:val="24"/>
          <w:szCs w:val="24"/>
          <w:highlight w:val="yellow"/>
        </w:rPr>
      </w:pPr>
    </w:p>
    <w:p w14:paraId="4EA527D9" w14:textId="41041135" w:rsidR="00FE14BC" w:rsidRPr="00951EA4" w:rsidRDefault="00FE14BC" w:rsidP="00951EA4">
      <w:pPr>
        <w:tabs>
          <w:tab w:val="left" w:pos="993"/>
          <w:tab w:val="left" w:pos="5529"/>
        </w:tabs>
        <w:spacing w:after="0" w:line="240" w:lineRule="auto"/>
        <w:ind w:firstLine="709"/>
        <w:contextualSpacing/>
        <w:jc w:val="center"/>
        <w:rPr>
          <w:rFonts w:ascii="Liberation Serif" w:hAnsi="Liberation Serif" w:cs="Liberation Serif"/>
          <w:b/>
          <w:sz w:val="24"/>
          <w:szCs w:val="24"/>
        </w:rPr>
      </w:pPr>
      <w:r w:rsidRPr="00951EA4">
        <w:rPr>
          <w:rFonts w:ascii="Liberation Serif" w:hAnsi="Liberation Serif" w:cs="Liberation Serif"/>
          <w:b/>
          <w:sz w:val="24"/>
          <w:szCs w:val="24"/>
        </w:rPr>
        <w:t>Функциональная структура расходов бюджета Арамильского городского округа</w:t>
      </w:r>
    </w:p>
    <w:p w14:paraId="56A47504" w14:textId="77777777" w:rsidR="00E74AB6" w:rsidRPr="00951EA4" w:rsidRDefault="00E74AB6" w:rsidP="00951EA4">
      <w:pPr>
        <w:tabs>
          <w:tab w:val="left" w:pos="993"/>
          <w:tab w:val="left" w:pos="5529"/>
        </w:tabs>
        <w:spacing w:after="0" w:line="240" w:lineRule="auto"/>
        <w:ind w:firstLine="709"/>
        <w:contextualSpacing/>
        <w:jc w:val="center"/>
        <w:rPr>
          <w:rFonts w:ascii="Liberation Serif" w:hAnsi="Liberation Serif" w:cs="Liberation Serif"/>
          <w:b/>
          <w:sz w:val="24"/>
          <w:szCs w:val="24"/>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8"/>
        <w:gridCol w:w="2066"/>
        <w:gridCol w:w="1625"/>
        <w:gridCol w:w="1720"/>
        <w:gridCol w:w="10"/>
      </w:tblGrid>
      <w:tr w:rsidR="005C5DA7" w:rsidRPr="00951EA4" w14:paraId="23AD82DE" w14:textId="77777777" w:rsidTr="00033CB6">
        <w:trPr>
          <w:trHeight w:val="399"/>
          <w:tblHeader/>
          <w:jc w:val="center"/>
        </w:trPr>
        <w:tc>
          <w:tcPr>
            <w:tcW w:w="2185" w:type="pct"/>
            <w:vMerge w:val="restart"/>
            <w:shd w:val="clear" w:color="auto" w:fill="auto"/>
            <w:noWrap/>
            <w:vAlign w:val="center"/>
            <w:hideMark/>
          </w:tcPr>
          <w:p w14:paraId="4D1EE83B" w14:textId="7BFCB045" w:rsidR="005C5DA7" w:rsidRPr="00951EA4" w:rsidRDefault="005C5DA7"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Структура расходов</w:t>
            </w:r>
          </w:p>
        </w:tc>
        <w:tc>
          <w:tcPr>
            <w:tcW w:w="2815" w:type="pct"/>
            <w:gridSpan w:val="4"/>
            <w:shd w:val="clear" w:color="auto" w:fill="auto"/>
            <w:noWrap/>
            <w:vAlign w:val="center"/>
            <w:hideMark/>
          </w:tcPr>
          <w:p w14:paraId="35C00C88" w14:textId="77777777" w:rsidR="005C5DA7" w:rsidRPr="00951EA4" w:rsidRDefault="005C5DA7"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Расходы бюджета, тыс. рублей</w:t>
            </w:r>
          </w:p>
        </w:tc>
      </w:tr>
      <w:tr w:rsidR="005C5DA7" w:rsidRPr="00951EA4" w14:paraId="3F4E27C7" w14:textId="77777777" w:rsidTr="00033CB6">
        <w:trPr>
          <w:gridAfter w:val="1"/>
          <w:wAfter w:w="5" w:type="pct"/>
          <w:trHeight w:val="300"/>
          <w:jc w:val="center"/>
        </w:trPr>
        <w:tc>
          <w:tcPr>
            <w:tcW w:w="2185" w:type="pct"/>
            <w:vMerge/>
            <w:shd w:val="clear" w:color="auto" w:fill="auto"/>
            <w:noWrap/>
            <w:vAlign w:val="center"/>
            <w:hideMark/>
          </w:tcPr>
          <w:p w14:paraId="528240BC" w14:textId="77777777" w:rsidR="005C5DA7" w:rsidRPr="00951EA4" w:rsidRDefault="005C5DA7" w:rsidP="00951EA4">
            <w:pPr>
              <w:tabs>
                <w:tab w:val="left" w:pos="993"/>
                <w:tab w:val="left" w:pos="5529"/>
              </w:tabs>
              <w:spacing w:after="0" w:line="240" w:lineRule="auto"/>
              <w:ind w:firstLine="22"/>
              <w:contextualSpacing/>
              <w:rPr>
                <w:rFonts w:ascii="Liberation Serif" w:hAnsi="Liberation Serif" w:cs="Liberation Serif"/>
                <w:bCs/>
                <w:sz w:val="24"/>
                <w:szCs w:val="24"/>
              </w:rPr>
            </w:pPr>
          </w:p>
        </w:tc>
        <w:tc>
          <w:tcPr>
            <w:tcW w:w="1073" w:type="pct"/>
            <w:shd w:val="clear" w:color="auto" w:fill="auto"/>
            <w:noWrap/>
            <w:vAlign w:val="center"/>
          </w:tcPr>
          <w:p w14:paraId="69FA4E13" w14:textId="2C9D6CCD" w:rsidR="005C5DA7"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2020</w:t>
            </w:r>
          </w:p>
        </w:tc>
        <w:tc>
          <w:tcPr>
            <w:tcW w:w="844" w:type="pct"/>
            <w:shd w:val="clear" w:color="auto" w:fill="auto"/>
            <w:noWrap/>
            <w:vAlign w:val="center"/>
          </w:tcPr>
          <w:p w14:paraId="429230AE" w14:textId="684ED28C" w:rsidR="005C5DA7" w:rsidRPr="00951EA4" w:rsidRDefault="005C5DA7"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w:t>
            </w:r>
            <w:r w:rsidR="00033CB6" w:rsidRPr="00951EA4">
              <w:rPr>
                <w:rFonts w:ascii="Liberation Serif" w:hAnsi="Liberation Serif" w:cs="Liberation Serif"/>
                <w:bCs/>
                <w:sz w:val="24"/>
                <w:szCs w:val="24"/>
              </w:rPr>
              <w:t>1</w:t>
            </w:r>
          </w:p>
        </w:tc>
        <w:tc>
          <w:tcPr>
            <w:tcW w:w="893" w:type="pct"/>
            <w:shd w:val="clear" w:color="auto" w:fill="auto"/>
            <w:noWrap/>
            <w:vAlign w:val="center"/>
          </w:tcPr>
          <w:p w14:paraId="7D624DC3" w14:textId="75F12C43" w:rsidR="005C5DA7" w:rsidRPr="00951EA4" w:rsidRDefault="005C5DA7"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w:t>
            </w:r>
            <w:r w:rsidR="00033CB6" w:rsidRPr="00951EA4">
              <w:rPr>
                <w:rFonts w:ascii="Liberation Serif" w:hAnsi="Liberation Serif" w:cs="Liberation Serif"/>
                <w:bCs/>
                <w:sz w:val="24"/>
                <w:szCs w:val="24"/>
              </w:rPr>
              <w:t>2</w:t>
            </w:r>
          </w:p>
        </w:tc>
      </w:tr>
      <w:tr w:rsidR="00033CB6" w:rsidRPr="00951EA4" w14:paraId="02823DBF" w14:textId="77777777" w:rsidTr="00033CB6">
        <w:trPr>
          <w:gridAfter w:val="1"/>
          <w:wAfter w:w="5" w:type="pct"/>
          <w:trHeight w:val="300"/>
          <w:jc w:val="center"/>
        </w:trPr>
        <w:tc>
          <w:tcPr>
            <w:tcW w:w="2185" w:type="pct"/>
            <w:shd w:val="clear" w:color="auto" w:fill="auto"/>
            <w:noWrap/>
            <w:vAlign w:val="center"/>
          </w:tcPr>
          <w:p w14:paraId="3458D389"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Общегосударственные вопросы</w:t>
            </w:r>
          </w:p>
        </w:tc>
        <w:tc>
          <w:tcPr>
            <w:tcW w:w="1073" w:type="pct"/>
            <w:shd w:val="clear" w:color="auto" w:fill="auto"/>
            <w:noWrap/>
            <w:vAlign w:val="center"/>
          </w:tcPr>
          <w:p w14:paraId="4EB80B3B" w14:textId="3540F11C"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56 234,7</w:t>
            </w:r>
          </w:p>
        </w:tc>
        <w:tc>
          <w:tcPr>
            <w:tcW w:w="844" w:type="pct"/>
            <w:shd w:val="clear" w:color="auto" w:fill="auto"/>
            <w:noWrap/>
            <w:vAlign w:val="center"/>
          </w:tcPr>
          <w:p w14:paraId="0593B5D2" w14:textId="099D5201"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66 784,0</w:t>
            </w:r>
          </w:p>
        </w:tc>
        <w:tc>
          <w:tcPr>
            <w:tcW w:w="893" w:type="pct"/>
            <w:shd w:val="clear" w:color="auto" w:fill="auto"/>
            <w:noWrap/>
            <w:vAlign w:val="center"/>
          </w:tcPr>
          <w:p w14:paraId="0EB2F589" w14:textId="3A3C5CD3"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39 817,1</w:t>
            </w:r>
          </w:p>
        </w:tc>
      </w:tr>
      <w:tr w:rsidR="00033CB6" w:rsidRPr="00951EA4" w14:paraId="2C6C360B" w14:textId="77777777" w:rsidTr="00033CB6">
        <w:trPr>
          <w:gridAfter w:val="1"/>
          <w:wAfter w:w="5" w:type="pct"/>
          <w:trHeight w:val="300"/>
          <w:jc w:val="center"/>
        </w:trPr>
        <w:tc>
          <w:tcPr>
            <w:tcW w:w="2185" w:type="pct"/>
            <w:shd w:val="clear" w:color="auto" w:fill="auto"/>
            <w:noWrap/>
            <w:vAlign w:val="center"/>
            <w:hideMark/>
          </w:tcPr>
          <w:p w14:paraId="59878BF9"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Национальная оборона</w:t>
            </w:r>
          </w:p>
        </w:tc>
        <w:tc>
          <w:tcPr>
            <w:tcW w:w="1073" w:type="pct"/>
            <w:shd w:val="clear" w:color="auto" w:fill="auto"/>
            <w:noWrap/>
            <w:vAlign w:val="center"/>
          </w:tcPr>
          <w:p w14:paraId="4011A328" w14:textId="021F7F2C"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1 082,1</w:t>
            </w:r>
          </w:p>
        </w:tc>
        <w:tc>
          <w:tcPr>
            <w:tcW w:w="844" w:type="pct"/>
            <w:shd w:val="clear" w:color="auto" w:fill="auto"/>
            <w:noWrap/>
            <w:vAlign w:val="center"/>
          </w:tcPr>
          <w:p w14:paraId="7FACFBE3" w14:textId="7B672F0A"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1 282,4</w:t>
            </w:r>
          </w:p>
        </w:tc>
        <w:tc>
          <w:tcPr>
            <w:tcW w:w="893" w:type="pct"/>
            <w:shd w:val="clear" w:color="auto" w:fill="auto"/>
            <w:noWrap/>
            <w:vAlign w:val="center"/>
          </w:tcPr>
          <w:p w14:paraId="2A4822CF" w14:textId="3550381D"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1 270,5</w:t>
            </w:r>
          </w:p>
        </w:tc>
      </w:tr>
      <w:tr w:rsidR="00033CB6" w:rsidRPr="00951EA4" w14:paraId="7641A700" w14:textId="77777777" w:rsidTr="00033CB6">
        <w:trPr>
          <w:gridAfter w:val="1"/>
          <w:wAfter w:w="5" w:type="pct"/>
          <w:trHeight w:val="615"/>
          <w:jc w:val="center"/>
        </w:trPr>
        <w:tc>
          <w:tcPr>
            <w:tcW w:w="2185" w:type="pct"/>
            <w:shd w:val="clear" w:color="auto" w:fill="auto"/>
            <w:vAlign w:val="center"/>
            <w:hideMark/>
          </w:tcPr>
          <w:p w14:paraId="4E620B7A"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Национальная безопасность и правоохранительная деятельность</w:t>
            </w:r>
          </w:p>
        </w:tc>
        <w:tc>
          <w:tcPr>
            <w:tcW w:w="1073" w:type="pct"/>
            <w:shd w:val="clear" w:color="auto" w:fill="auto"/>
            <w:noWrap/>
            <w:vAlign w:val="center"/>
          </w:tcPr>
          <w:p w14:paraId="225F2C1A" w14:textId="59570ADA"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7 292,2</w:t>
            </w:r>
          </w:p>
        </w:tc>
        <w:tc>
          <w:tcPr>
            <w:tcW w:w="844" w:type="pct"/>
            <w:shd w:val="clear" w:color="auto" w:fill="auto"/>
            <w:noWrap/>
            <w:vAlign w:val="center"/>
          </w:tcPr>
          <w:p w14:paraId="382BA0B0" w14:textId="1936BFA5"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8 891,0</w:t>
            </w:r>
          </w:p>
        </w:tc>
        <w:tc>
          <w:tcPr>
            <w:tcW w:w="893" w:type="pct"/>
            <w:shd w:val="clear" w:color="auto" w:fill="auto"/>
            <w:noWrap/>
            <w:vAlign w:val="center"/>
          </w:tcPr>
          <w:p w14:paraId="7CC03F19" w14:textId="3E276771"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11 203,5</w:t>
            </w:r>
          </w:p>
        </w:tc>
      </w:tr>
      <w:tr w:rsidR="00033CB6" w:rsidRPr="00951EA4" w14:paraId="43A344A2" w14:textId="77777777" w:rsidTr="00033CB6">
        <w:trPr>
          <w:gridAfter w:val="1"/>
          <w:wAfter w:w="5" w:type="pct"/>
          <w:trHeight w:val="300"/>
          <w:jc w:val="center"/>
        </w:trPr>
        <w:tc>
          <w:tcPr>
            <w:tcW w:w="2185" w:type="pct"/>
            <w:shd w:val="clear" w:color="auto" w:fill="auto"/>
            <w:noWrap/>
            <w:vAlign w:val="center"/>
            <w:hideMark/>
          </w:tcPr>
          <w:p w14:paraId="4FB0B431"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Национальная экономика</w:t>
            </w:r>
          </w:p>
        </w:tc>
        <w:tc>
          <w:tcPr>
            <w:tcW w:w="1073" w:type="pct"/>
            <w:shd w:val="clear" w:color="auto" w:fill="auto"/>
            <w:noWrap/>
            <w:vAlign w:val="center"/>
          </w:tcPr>
          <w:p w14:paraId="48FDAC1E" w14:textId="1A476A8F"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92 444,1</w:t>
            </w:r>
          </w:p>
        </w:tc>
        <w:tc>
          <w:tcPr>
            <w:tcW w:w="844" w:type="pct"/>
            <w:shd w:val="clear" w:color="auto" w:fill="auto"/>
            <w:noWrap/>
            <w:vAlign w:val="center"/>
          </w:tcPr>
          <w:p w14:paraId="46C0DF74" w14:textId="7B35C1D1"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35 280,8</w:t>
            </w:r>
          </w:p>
        </w:tc>
        <w:tc>
          <w:tcPr>
            <w:tcW w:w="893" w:type="pct"/>
            <w:shd w:val="clear" w:color="auto" w:fill="auto"/>
            <w:noWrap/>
            <w:vAlign w:val="center"/>
          </w:tcPr>
          <w:p w14:paraId="704935D6" w14:textId="76548169"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44 627,8</w:t>
            </w:r>
          </w:p>
        </w:tc>
      </w:tr>
      <w:tr w:rsidR="00033CB6" w:rsidRPr="00951EA4" w14:paraId="3AA98BEA" w14:textId="77777777" w:rsidTr="00033CB6">
        <w:trPr>
          <w:gridAfter w:val="1"/>
          <w:wAfter w:w="5" w:type="pct"/>
          <w:trHeight w:val="300"/>
          <w:jc w:val="center"/>
        </w:trPr>
        <w:tc>
          <w:tcPr>
            <w:tcW w:w="2185" w:type="pct"/>
            <w:shd w:val="clear" w:color="auto" w:fill="auto"/>
            <w:noWrap/>
            <w:vAlign w:val="center"/>
            <w:hideMark/>
          </w:tcPr>
          <w:p w14:paraId="698CD849"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Жилищно-коммунальное хозяйство</w:t>
            </w:r>
          </w:p>
        </w:tc>
        <w:tc>
          <w:tcPr>
            <w:tcW w:w="1073" w:type="pct"/>
            <w:shd w:val="clear" w:color="auto" w:fill="auto"/>
            <w:noWrap/>
            <w:vAlign w:val="center"/>
          </w:tcPr>
          <w:p w14:paraId="5B5255C3" w14:textId="40D83639"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92 324,2</w:t>
            </w:r>
          </w:p>
        </w:tc>
        <w:tc>
          <w:tcPr>
            <w:tcW w:w="844" w:type="pct"/>
            <w:shd w:val="clear" w:color="auto" w:fill="auto"/>
            <w:noWrap/>
            <w:vAlign w:val="center"/>
          </w:tcPr>
          <w:p w14:paraId="00B1139A" w14:textId="7200AACC"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222 909,5</w:t>
            </w:r>
          </w:p>
        </w:tc>
        <w:tc>
          <w:tcPr>
            <w:tcW w:w="893" w:type="pct"/>
            <w:shd w:val="clear" w:color="auto" w:fill="auto"/>
            <w:noWrap/>
            <w:vAlign w:val="center"/>
          </w:tcPr>
          <w:p w14:paraId="2449B4CB" w14:textId="44F151A5"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246 782,8</w:t>
            </w:r>
          </w:p>
        </w:tc>
      </w:tr>
      <w:tr w:rsidR="00033CB6" w:rsidRPr="00951EA4" w14:paraId="588798F6" w14:textId="77777777" w:rsidTr="00033CB6">
        <w:trPr>
          <w:gridAfter w:val="1"/>
          <w:wAfter w:w="5" w:type="pct"/>
          <w:trHeight w:val="300"/>
          <w:jc w:val="center"/>
        </w:trPr>
        <w:tc>
          <w:tcPr>
            <w:tcW w:w="2185" w:type="pct"/>
            <w:shd w:val="clear" w:color="auto" w:fill="auto"/>
            <w:noWrap/>
            <w:vAlign w:val="center"/>
            <w:hideMark/>
          </w:tcPr>
          <w:p w14:paraId="15696FE2"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Охрана окружающей среды</w:t>
            </w:r>
          </w:p>
        </w:tc>
        <w:tc>
          <w:tcPr>
            <w:tcW w:w="1073" w:type="pct"/>
            <w:shd w:val="clear" w:color="auto" w:fill="auto"/>
            <w:noWrap/>
            <w:vAlign w:val="center"/>
          </w:tcPr>
          <w:p w14:paraId="08F5E10F" w14:textId="42F780B4"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1 871,4</w:t>
            </w:r>
          </w:p>
        </w:tc>
        <w:tc>
          <w:tcPr>
            <w:tcW w:w="844" w:type="pct"/>
            <w:shd w:val="clear" w:color="auto" w:fill="auto"/>
            <w:noWrap/>
            <w:vAlign w:val="center"/>
          </w:tcPr>
          <w:p w14:paraId="5BC7B984" w14:textId="2D402C4D"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250,1</w:t>
            </w:r>
          </w:p>
        </w:tc>
        <w:tc>
          <w:tcPr>
            <w:tcW w:w="893" w:type="pct"/>
            <w:shd w:val="clear" w:color="auto" w:fill="auto"/>
            <w:noWrap/>
            <w:vAlign w:val="center"/>
          </w:tcPr>
          <w:p w14:paraId="1824D838" w14:textId="4A2EA78D"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158 467,2</w:t>
            </w:r>
          </w:p>
        </w:tc>
      </w:tr>
      <w:tr w:rsidR="00033CB6" w:rsidRPr="00951EA4" w14:paraId="73F23514" w14:textId="77777777" w:rsidTr="00033CB6">
        <w:trPr>
          <w:gridAfter w:val="1"/>
          <w:wAfter w:w="5" w:type="pct"/>
          <w:trHeight w:val="300"/>
          <w:jc w:val="center"/>
        </w:trPr>
        <w:tc>
          <w:tcPr>
            <w:tcW w:w="2185" w:type="pct"/>
            <w:shd w:val="clear" w:color="auto" w:fill="auto"/>
            <w:noWrap/>
            <w:vAlign w:val="center"/>
            <w:hideMark/>
          </w:tcPr>
          <w:p w14:paraId="6503ED2E"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Образование</w:t>
            </w:r>
          </w:p>
        </w:tc>
        <w:tc>
          <w:tcPr>
            <w:tcW w:w="1073" w:type="pct"/>
            <w:shd w:val="clear" w:color="auto" w:fill="auto"/>
            <w:noWrap/>
            <w:vAlign w:val="center"/>
          </w:tcPr>
          <w:p w14:paraId="62AEF96A" w14:textId="488A5D05"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985 953,3</w:t>
            </w:r>
          </w:p>
        </w:tc>
        <w:tc>
          <w:tcPr>
            <w:tcW w:w="844" w:type="pct"/>
            <w:shd w:val="clear" w:color="auto" w:fill="auto"/>
            <w:noWrap/>
            <w:vAlign w:val="center"/>
          </w:tcPr>
          <w:p w14:paraId="6DA35370" w14:textId="7531F502"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634 802,0</w:t>
            </w:r>
          </w:p>
        </w:tc>
        <w:tc>
          <w:tcPr>
            <w:tcW w:w="893" w:type="pct"/>
            <w:shd w:val="clear" w:color="auto" w:fill="auto"/>
            <w:noWrap/>
            <w:vAlign w:val="center"/>
          </w:tcPr>
          <w:p w14:paraId="2DC4DA29" w14:textId="15A1A0AA"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744 329,3</w:t>
            </w:r>
          </w:p>
        </w:tc>
      </w:tr>
      <w:tr w:rsidR="00033CB6" w:rsidRPr="00951EA4" w14:paraId="53504BA0" w14:textId="77777777" w:rsidTr="00033CB6">
        <w:trPr>
          <w:gridAfter w:val="1"/>
          <w:wAfter w:w="5" w:type="pct"/>
          <w:trHeight w:val="300"/>
          <w:jc w:val="center"/>
        </w:trPr>
        <w:tc>
          <w:tcPr>
            <w:tcW w:w="2185" w:type="pct"/>
            <w:shd w:val="clear" w:color="auto" w:fill="auto"/>
            <w:noWrap/>
            <w:vAlign w:val="center"/>
            <w:hideMark/>
          </w:tcPr>
          <w:p w14:paraId="2DEB2678"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Культура и кинематография</w:t>
            </w:r>
          </w:p>
        </w:tc>
        <w:tc>
          <w:tcPr>
            <w:tcW w:w="1073" w:type="pct"/>
            <w:shd w:val="clear" w:color="auto" w:fill="auto"/>
            <w:noWrap/>
            <w:vAlign w:val="center"/>
          </w:tcPr>
          <w:p w14:paraId="312F9A25" w14:textId="532CD702"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56 773,6</w:t>
            </w:r>
          </w:p>
        </w:tc>
        <w:tc>
          <w:tcPr>
            <w:tcW w:w="844" w:type="pct"/>
            <w:shd w:val="clear" w:color="auto" w:fill="auto"/>
            <w:noWrap/>
            <w:vAlign w:val="center"/>
          </w:tcPr>
          <w:p w14:paraId="0A393B09" w14:textId="374BC904"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51 003,8</w:t>
            </w:r>
          </w:p>
        </w:tc>
        <w:tc>
          <w:tcPr>
            <w:tcW w:w="893" w:type="pct"/>
            <w:shd w:val="clear" w:color="auto" w:fill="auto"/>
            <w:noWrap/>
            <w:vAlign w:val="center"/>
          </w:tcPr>
          <w:p w14:paraId="509A8795" w14:textId="43B61E20"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60 009,6</w:t>
            </w:r>
          </w:p>
        </w:tc>
      </w:tr>
      <w:tr w:rsidR="00033CB6" w:rsidRPr="00951EA4" w14:paraId="047DE64E" w14:textId="77777777" w:rsidTr="00033CB6">
        <w:trPr>
          <w:gridAfter w:val="1"/>
          <w:wAfter w:w="5" w:type="pct"/>
          <w:trHeight w:val="300"/>
          <w:jc w:val="center"/>
        </w:trPr>
        <w:tc>
          <w:tcPr>
            <w:tcW w:w="2185" w:type="pct"/>
            <w:shd w:val="clear" w:color="auto" w:fill="auto"/>
            <w:noWrap/>
            <w:vAlign w:val="center"/>
            <w:hideMark/>
          </w:tcPr>
          <w:p w14:paraId="4A721390"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Здравоохранение</w:t>
            </w:r>
          </w:p>
        </w:tc>
        <w:tc>
          <w:tcPr>
            <w:tcW w:w="1073" w:type="pct"/>
            <w:shd w:val="clear" w:color="auto" w:fill="auto"/>
            <w:noWrap/>
            <w:vAlign w:val="center"/>
          </w:tcPr>
          <w:p w14:paraId="15655E5F" w14:textId="0D5D3A99"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0,0</w:t>
            </w:r>
          </w:p>
        </w:tc>
        <w:tc>
          <w:tcPr>
            <w:tcW w:w="844" w:type="pct"/>
            <w:shd w:val="clear" w:color="auto" w:fill="auto"/>
            <w:noWrap/>
            <w:vAlign w:val="center"/>
          </w:tcPr>
          <w:p w14:paraId="6CE21AEE" w14:textId="59EDCC7B"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68,2</w:t>
            </w:r>
          </w:p>
        </w:tc>
        <w:tc>
          <w:tcPr>
            <w:tcW w:w="893" w:type="pct"/>
            <w:shd w:val="clear" w:color="auto" w:fill="auto"/>
            <w:noWrap/>
            <w:vAlign w:val="center"/>
          </w:tcPr>
          <w:p w14:paraId="3930140C" w14:textId="7B56A524"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68,5</w:t>
            </w:r>
          </w:p>
        </w:tc>
      </w:tr>
      <w:tr w:rsidR="00033CB6" w:rsidRPr="00951EA4" w14:paraId="59160CF9" w14:textId="77777777" w:rsidTr="00033CB6">
        <w:trPr>
          <w:gridAfter w:val="1"/>
          <w:wAfter w:w="5" w:type="pct"/>
          <w:trHeight w:val="300"/>
          <w:jc w:val="center"/>
        </w:trPr>
        <w:tc>
          <w:tcPr>
            <w:tcW w:w="2185" w:type="pct"/>
            <w:shd w:val="clear" w:color="auto" w:fill="auto"/>
            <w:noWrap/>
            <w:vAlign w:val="center"/>
            <w:hideMark/>
          </w:tcPr>
          <w:p w14:paraId="6CF8FEEC"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Социальная политика</w:t>
            </w:r>
          </w:p>
        </w:tc>
        <w:tc>
          <w:tcPr>
            <w:tcW w:w="1073" w:type="pct"/>
            <w:shd w:val="clear" w:color="auto" w:fill="auto"/>
            <w:noWrap/>
            <w:vAlign w:val="center"/>
          </w:tcPr>
          <w:p w14:paraId="2758939B" w14:textId="11FF438D"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63 236,3</w:t>
            </w:r>
          </w:p>
        </w:tc>
        <w:tc>
          <w:tcPr>
            <w:tcW w:w="844" w:type="pct"/>
            <w:shd w:val="clear" w:color="auto" w:fill="auto"/>
            <w:noWrap/>
            <w:vAlign w:val="center"/>
          </w:tcPr>
          <w:p w14:paraId="0C235C21" w14:textId="0D6AB39C"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67 525,7</w:t>
            </w:r>
          </w:p>
        </w:tc>
        <w:tc>
          <w:tcPr>
            <w:tcW w:w="893" w:type="pct"/>
            <w:shd w:val="clear" w:color="auto" w:fill="auto"/>
            <w:noWrap/>
            <w:vAlign w:val="center"/>
          </w:tcPr>
          <w:p w14:paraId="43922804" w14:textId="2F3B6528"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64 943,1</w:t>
            </w:r>
          </w:p>
        </w:tc>
      </w:tr>
      <w:tr w:rsidR="00033CB6" w:rsidRPr="00951EA4" w14:paraId="11805B70" w14:textId="77777777" w:rsidTr="00033CB6">
        <w:trPr>
          <w:gridAfter w:val="1"/>
          <w:wAfter w:w="5" w:type="pct"/>
          <w:trHeight w:val="300"/>
          <w:jc w:val="center"/>
        </w:trPr>
        <w:tc>
          <w:tcPr>
            <w:tcW w:w="2185" w:type="pct"/>
            <w:shd w:val="clear" w:color="auto" w:fill="auto"/>
            <w:noWrap/>
            <w:vAlign w:val="center"/>
            <w:hideMark/>
          </w:tcPr>
          <w:p w14:paraId="3DFC9F66"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Физическая культура и спорт</w:t>
            </w:r>
          </w:p>
        </w:tc>
        <w:tc>
          <w:tcPr>
            <w:tcW w:w="1073" w:type="pct"/>
            <w:shd w:val="clear" w:color="auto" w:fill="auto"/>
            <w:noWrap/>
            <w:vAlign w:val="center"/>
          </w:tcPr>
          <w:p w14:paraId="1F7BD7F6" w14:textId="06C6B83B"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14 570,3</w:t>
            </w:r>
          </w:p>
        </w:tc>
        <w:tc>
          <w:tcPr>
            <w:tcW w:w="844" w:type="pct"/>
            <w:shd w:val="clear" w:color="auto" w:fill="auto"/>
            <w:noWrap/>
            <w:vAlign w:val="center"/>
          </w:tcPr>
          <w:p w14:paraId="6D18ABEA" w14:textId="7562EA8B"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16 276,7</w:t>
            </w:r>
          </w:p>
        </w:tc>
        <w:tc>
          <w:tcPr>
            <w:tcW w:w="893" w:type="pct"/>
            <w:shd w:val="clear" w:color="auto" w:fill="auto"/>
            <w:noWrap/>
            <w:vAlign w:val="center"/>
          </w:tcPr>
          <w:p w14:paraId="66882F02" w14:textId="448EB49A"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18 067,7</w:t>
            </w:r>
          </w:p>
        </w:tc>
      </w:tr>
      <w:tr w:rsidR="00033CB6" w:rsidRPr="00951EA4" w14:paraId="0173DE08" w14:textId="77777777" w:rsidTr="00033CB6">
        <w:trPr>
          <w:gridAfter w:val="1"/>
          <w:wAfter w:w="5" w:type="pct"/>
          <w:trHeight w:val="300"/>
          <w:jc w:val="center"/>
        </w:trPr>
        <w:tc>
          <w:tcPr>
            <w:tcW w:w="2185" w:type="pct"/>
            <w:shd w:val="clear" w:color="auto" w:fill="auto"/>
            <w:noWrap/>
            <w:vAlign w:val="center"/>
            <w:hideMark/>
          </w:tcPr>
          <w:p w14:paraId="044086E5"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Средства массовой информации</w:t>
            </w:r>
          </w:p>
        </w:tc>
        <w:tc>
          <w:tcPr>
            <w:tcW w:w="1073" w:type="pct"/>
            <w:shd w:val="clear" w:color="auto" w:fill="auto"/>
            <w:noWrap/>
            <w:vAlign w:val="center"/>
          </w:tcPr>
          <w:p w14:paraId="3A83C34D" w14:textId="48F34B11"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1 389,9</w:t>
            </w:r>
          </w:p>
        </w:tc>
        <w:tc>
          <w:tcPr>
            <w:tcW w:w="844" w:type="pct"/>
            <w:shd w:val="clear" w:color="auto" w:fill="auto"/>
            <w:noWrap/>
            <w:vAlign w:val="center"/>
          </w:tcPr>
          <w:p w14:paraId="6BE83F15" w14:textId="162AF9BA"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2 896,9</w:t>
            </w:r>
          </w:p>
        </w:tc>
        <w:tc>
          <w:tcPr>
            <w:tcW w:w="893" w:type="pct"/>
            <w:shd w:val="clear" w:color="auto" w:fill="auto"/>
            <w:noWrap/>
            <w:vAlign w:val="center"/>
          </w:tcPr>
          <w:p w14:paraId="47C8E7DD" w14:textId="6991EA9D"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3 237,5</w:t>
            </w:r>
          </w:p>
        </w:tc>
      </w:tr>
      <w:tr w:rsidR="00033CB6" w:rsidRPr="00951EA4" w14:paraId="7D1C3D42" w14:textId="77777777" w:rsidTr="00033CB6">
        <w:trPr>
          <w:gridAfter w:val="1"/>
          <w:wAfter w:w="5" w:type="pct"/>
          <w:trHeight w:val="600"/>
          <w:jc w:val="center"/>
        </w:trPr>
        <w:tc>
          <w:tcPr>
            <w:tcW w:w="2185" w:type="pct"/>
            <w:shd w:val="clear" w:color="auto" w:fill="auto"/>
            <w:vAlign w:val="center"/>
            <w:hideMark/>
          </w:tcPr>
          <w:p w14:paraId="55199D17"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Обслуживание государственного и муниципального долга</w:t>
            </w:r>
          </w:p>
        </w:tc>
        <w:tc>
          <w:tcPr>
            <w:tcW w:w="1073" w:type="pct"/>
            <w:shd w:val="clear" w:color="auto" w:fill="auto"/>
            <w:noWrap/>
            <w:vAlign w:val="center"/>
          </w:tcPr>
          <w:p w14:paraId="52AC606F" w14:textId="12342ED3"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16,5</w:t>
            </w:r>
          </w:p>
        </w:tc>
        <w:tc>
          <w:tcPr>
            <w:tcW w:w="844" w:type="pct"/>
            <w:shd w:val="clear" w:color="auto" w:fill="auto"/>
            <w:noWrap/>
            <w:vAlign w:val="center"/>
          </w:tcPr>
          <w:p w14:paraId="39FC68E7" w14:textId="3242A048"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32,1</w:t>
            </w:r>
          </w:p>
        </w:tc>
        <w:tc>
          <w:tcPr>
            <w:tcW w:w="893" w:type="pct"/>
            <w:shd w:val="clear" w:color="auto" w:fill="auto"/>
            <w:noWrap/>
            <w:vAlign w:val="center"/>
          </w:tcPr>
          <w:p w14:paraId="235132F2" w14:textId="78C47DD4"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28,4</w:t>
            </w:r>
          </w:p>
        </w:tc>
      </w:tr>
      <w:tr w:rsidR="00033CB6" w:rsidRPr="00951EA4" w14:paraId="2A1BE7ED" w14:textId="77777777" w:rsidTr="00033CB6">
        <w:trPr>
          <w:gridAfter w:val="1"/>
          <w:wAfter w:w="5" w:type="pct"/>
          <w:trHeight w:val="405"/>
          <w:jc w:val="center"/>
        </w:trPr>
        <w:tc>
          <w:tcPr>
            <w:tcW w:w="2185" w:type="pct"/>
            <w:shd w:val="clear" w:color="auto" w:fill="auto"/>
            <w:noWrap/>
            <w:vAlign w:val="center"/>
            <w:hideMark/>
          </w:tcPr>
          <w:p w14:paraId="3F671AE4" w14:textId="77777777" w:rsidR="00033CB6" w:rsidRPr="00951EA4" w:rsidRDefault="00033CB6" w:rsidP="00951EA4">
            <w:pPr>
              <w:tabs>
                <w:tab w:val="left" w:pos="993"/>
                <w:tab w:val="left" w:pos="5529"/>
              </w:tabs>
              <w:spacing w:after="0" w:line="240" w:lineRule="auto"/>
              <w:ind w:firstLine="22"/>
              <w:contextualSpacing/>
              <w:rPr>
                <w:rFonts w:ascii="Liberation Serif" w:hAnsi="Liberation Serif" w:cs="Liberation Serif"/>
                <w:b/>
                <w:bCs/>
                <w:sz w:val="24"/>
                <w:szCs w:val="24"/>
              </w:rPr>
            </w:pPr>
            <w:r w:rsidRPr="00951EA4">
              <w:rPr>
                <w:rFonts w:ascii="Liberation Serif" w:hAnsi="Liberation Serif" w:cs="Liberation Serif"/>
                <w:b/>
                <w:bCs/>
                <w:sz w:val="24"/>
                <w:szCs w:val="24"/>
              </w:rPr>
              <w:t>ИТОГО</w:t>
            </w:r>
          </w:p>
        </w:tc>
        <w:tc>
          <w:tcPr>
            <w:tcW w:w="1073" w:type="pct"/>
            <w:shd w:val="clear" w:color="auto" w:fill="auto"/>
            <w:noWrap/>
            <w:vAlign w:val="center"/>
          </w:tcPr>
          <w:p w14:paraId="717F77DD" w14:textId="415A57CE"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
                <w:bCs/>
                <w:sz w:val="24"/>
                <w:szCs w:val="24"/>
                <w:highlight w:val="yellow"/>
              </w:rPr>
            </w:pPr>
            <w:r w:rsidRPr="00951EA4">
              <w:rPr>
                <w:rFonts w:ascii="Liberation Serif" w:hAnsi="Liberation Serif" w:cs="Liberation Serif"/>
                <w:b/>
                <w:bCs/>
                <w:sz w:val="24"/>
                <w:szCs w:val="24"/>
              </w:rPr>
              <w:t>1 374 286,2</w:t>
            </w:r>
          </w:p>
        </w:tc>
        <w:tc>
          <w:tcPr>
            <w:tcW w:w="844" w:type="pct"/>
            <w:shd w:val="clear" w:color="auto" w:fill="auto"/>
            <w:noWrap/>
            <w:vAlign w:val="center"/>
          </w:tcPr>
          <w:p w14:paraId="42264DB9" w14:textId="5F82680C" w:rsidR="00033CB6" w:rsidRPr="00951EA4" w:rsidRDefault="00033CB6" w:rsidP="00951EA4">
            <w:pPr>
              <w:tabs>
                <w:tab w:val="left" w:pos="993"/>
                <w:tab w:val="left" w:pos="5529"/>
              </w:tabs>
              <w:spacing w:after="0" w:line="240" w:lineRule="auto"/>
              <w:ind w:firstLine="22"/>
              <w:contextualSpacing/>
              <w:jc w:val="center"/>
              <w:rPr>
                <w:rFonts w:ascii="Liberation Serif" w:hAnsi="Liberation Serif" w:cs="Liberation Serif"/>
                <w:b/>
                <w:bCs/>
                <w:sz w:val="24"/>
                <w:szCs w:val="24"/>
                <w:highlight w:val="yellow"/>
              </w:rPr>
            </w:pPr>
            <w:r w:rsidRPr="00951EA4">
              <w:rPr>
                <w:rFonts w:ascii="Liberation Serif" w:hAnsi="Liberation Serif" w:cs="Liberation Serif"/>
                <w:b/>
                <w:bCs/>
                <w:sz w:val="24"/>
                <w:szCs w:val="24"/>
              </w:rPr>
              <w:t>1 108 003,2</w:t>
            </w:r>
          </w:p>
        </w:tc>
        <w:tc>
          <w:tcPr>
            <w:tcW w:w="893" w:type="pct"/>
            <w:shd w:val="clear" w:color="auto" w:fill="auto"/>
            <w:noWrap/>
            <w:vAlign w:val="center"/>
          </w:tcPr>
          <w:p w14:paraId="52809689" w14:textId="6F343F36" w:rsidR="00033CB6" w:rsidRPr="00951EA4" w:rsidRDefault="00033CB6" w:rsidP="000C7AA0">
            <w:pPr>
              <w:tabs>
                <w:tab w:val="left" w:pos="993"/>
                <w:tab w:val="left" w:pos="5529"/>
              </w:tabs>
              <w:spacing w:after="0" w:line="240" w:lineRule="auto"/>
              <w:ind w:firstLine="22"/>
              <w:contextualSpacing/>
              <w:jc w:val="center"/>
              <w:rPr>
                <w:rFonts w:ascii="Liberation Serif" w:hAnsi="Liberation Serif" w:cs="Liberation Serif"/>
                <w:bCs/>
                <w:sz w:val="24"/>
                <w:szCs w:val="24"/>
                <w:highlight w:val="yellow"/>
              </w:rPr>
            </w:pPr>
            <w:r w:rsidRPr="00951EA4">
              <w:rPr>
                <w:rFonts w:ascii="Liberation Serif" w:hAnsi="Liberation Serif" w:cs="Liberation Serif"/>
                <w:b/>
                <w:bCs/>
                <w:sz w:val="24"/>
                <w:szCs w:val="24"/>
              </w:rPr>
              <w:t xml:space="preserve">1 392 </w:t>
            </w:r>
            <w:r w:rsidR="000C7AA0">
              <w:rPr>
                <w:rFonts w:ascii="Liberation Serif" w:hAnsi="Liberation Serif" w:cs="Liberation Serif"/>
                <w:b/>
                <w:bCs/>
                <w:sz w:val="24"/>
                <w:szCs w:val="24"/>
              </w:rPr>
              <w:t>853</w:t>
            </w:r>
            <w:r w:rsidRPr="00951EA4">
              <w:rPr>
                <w:rFonts w:ascii="Liberation Serif" w:hAnsi="Liberation Serif" w:cs="Liberation Serif"/>
                <w:b/>
                <w:bCs/>
                <w:sz w:val="24"/>
                <w:szCs w:val="24"/>
              </w:rPr>
              <w:t>,0</w:t>
            </w:r>
          </w:p>
        </w:tc>
      </w:tr>
    </w:tbl>
    <w:p w14:paraId="46958F74" w14:textId="77777777" w:rsidR="005C5DA7" w:rsidRPr="00951EA4" w:rsidRDefault="005C5DA7"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p>
    <w:p w14:paraId="6E1060E6" w14:textId="77777777" w:rsidR="00033CB6" w:rsidRPr="00951EA4" w:rsidRDefault="005C5DA7"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Наибольшее увеличен</w:t>
      </w:r>
      <w:r w:rsidR="00033CB6" w:rsidRPr="00951EA4">
        <w:rPr>
          <w:rFonts w:ascii="Liberation Serif" w:hAnsi="Liberation Serif" w:cs="Liberation Serif"/>
          <w:sz w:val="24"/>
          <w:szCs w:val="24"/>
        </w:rPr>
        <w:t>ие расходов произошло по разделам:</w:t>
      </w:r>
    </w:p>
    <w:p w14:paraId="163561D2" w14:textId="0F518CEC"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«Национальная безопасность и правоохранительная деятельность» (приобретение и установка оборудования системы оповещения);</w:t>
      </w:r>
    </w:p>
    <w:p w14:paraId="76DBC60F" w14:textId="77777777"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xml:space="preserve">- «Национальная экономика» (заключение договоров на оказание услуг, связанных с осуществлением регулярных перевозок пассажиров и багажа автомобильным транспортом по регулируемым тарифам; выполнение работ по обустройству транспортной инфраструктурой </w:t>
      </w:r>
      <w:r w:rsidRPr="00951EA4">
        <w:rPr>
          <w:rFonts w:ascii="Liberation Serif" w:hAnsi="Liberation Serif" w:cs="Liberation Serif"/>
          <w:sz w:val="24"/>
          <w:szCs w:val="24"/>
        </w:rPr>
        <w:lastRenderedPageBreak/>
        <w:t>земельных участков, предоставленных для индивидуального жилищного строительства семьям, имеющим трех и более детей);</w:t>
      </w:r>
    </w:p>
    <w:p w14:paraId="684A1479" w14:textId="2E46A7FA"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«Жилищно-коммунальное хозяйство» (получение межбюджетного трансферта на переселение граждан из жилых помещений, признанных непригодными для проживания; получение средств областного бюджета на выплату плат</w:t>
      </w:r>
      <w:r w:rsidR="007C7D84">
        <w:rPr>
          <w:rFonts w:ascii="Liberation Serif" w:hAnsi="Liberation Serif" w:cs="Liberation Serif"/>
          <w:sz w:val="24"/>
          <w:szCs w:val="24"/>
        </w:rPr>
        <w:t>ы</w:t>
      </w:r>
      <w:r w:rsidRPr="00951EA4">
        <w:rPr>
          <w:rFonts w:ascii="Liberation Serif" w:hAnsi="Liberation Serif" w:cs="Liberation Serif"/>
          <w:sz w:val="24"/>
          <w:szCs w:val="24"/>
        </w:rPr>
        <w:t xml:space="preserve"> </w:t>
      </w:r>
      <w:proofErr w:type="spellStart"/>
      <w:r w:rsidRPr="00951EA4">
        <w:rPr>
          <w:rFonts w:ascii="Liberation Serif" w:hAnsi="Liberation Serif" w:cs="Liberation Serif"/>
          <w:sz w:val="24"/>
          <w:szCs w:val="24"/>
        </w:rPr>
        <w:t>концедента</w:t>
      </w:r>
      <w:proofErr w:type="spellEnd"/>
      <w:r w:rsidRPr="00951EA4">
        <w:rPr>
          <w:rFonts w:ascii="Liberation Serif" w:hAnsi="Liberation Serif" w:cs="Liberation Serif"/>
          <w:sz w:val="24"/>
          <w:szCs w:val="24"/>
        </w:rPr>
        <w:t xml:space="preserve"> по концессионному соглашению на выполнение работ в отношении объектов теплоснабжения и централизованных систем горячего водоснабжения</w:t>
      </w:r>
      <w:r w:rsidR="00AE4B84" w:rsidRPr="00AE4B84">
        <w:rPr>
          <w:rFonts w:ascii="Liberation Serif" w:hAnsi="Liberation Serif" w:cs="Liberation Serif"/>
          <w:sz w:val="24"/>
          <w:szCs w:val="24"/>
        </w:rPr>
        <w:t xml:space="preserve"> </w:t>
      </w:r>
      <w:r w:rsidR="00E94F53" w:rsidRPr="00951EA4">
        <w:rPr>
          <w:rFonts w:ascii="Liberation Serif" w:hAnsi="Liberation Serif" w:cs="Liberation Serif"/>
          <w:sz w:val="24"/>
          <w:szCs w:val="24"/>
        </w:rPr>
        <w:t>от 15.10.2021</w:t>
      </w:r>
      <w:r w:rsidR="00E94F53">
        <w:rPr>
          <w:rFonts w:ascii="Liberation Serif" w:hAnsi="Liberation Serif" w:cs="Liberation Serif"/>
          <w:sz w:val="24"/>
          <w:szCs w:val="24"/>
        </w:rPr>
        <w:t xml:space="preserve"> </w:t>
      </w:r>
      <w:r w:rsidR="00AE4B84" w:rsidRPr="00951EA4">
        <w:rPr>
          <w:rFonts w:ascii="Liberation Serif" w:hAnsi="Liberation Serif" w:cs="Liberation Serif"/>
          <w:sz w:val="24"/>
          <w:szCs w:val="24"/>
        </w:rPr>
        <w:t>б/н</w:t>
      </w:r>
      <w:r w:rsidR="00305771">
        <w:rPr>
          <w:rFonts w:ascii="Liberation Serif" w:hAnsi="Liberation Serif" w:cs="Liberation Serif"/>
          <w:sz w:val="24"/>
          <w:szCs w:val="24"/>
        </w:rPr>
        <w:t>)</w:t>
      </w:r>
      <w:r w:rsidRPr="00951EA4">
        <w:rPr>
          <w:rFonts w:ascii="Liberation Serif" w:hAnsi="Liberation Serif" w:cs="Liberation Serif"/>
          <w:sz w:val="24"/>
          <w:szCs w:val="24"/>
        </w:rPr>
        <w:t>;</w:t>
      </w:r>
    </w:p>
    <w:p w14:paraId="7D005CDD" w14:textId="77777777"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xml:space="preserve">- «Охрана окружающей среды» (проведение работ по объекту: «Рекультивация свалки бытовых и промышленных отходов в </w:t>
      </w:r>
      <w:proofErr w:type="spellStart"/>
      <w:r w:rsidRPr="00951EA4">
        <w:rPr>
          <w:rFonts w:ascii="Liberation Serif" w:hAnsi="Liberation Serif" w:cs="Liberation Serif"/>
          <w:sz w:val="24"/>
          <w:szCs w:val="24"/>
        </w:rPr>
        <w:t>г.Арамиль</w:t>
      </w:r>
      <w:proofErr w:type="spellEnd"/>
      <w:r w:rsidRPr="00951EA4">
        <w:rPr>
          <w:rFonts w:ascii="Liberation Serif" w:hAnsi="Liberation Serif" w:cs="Liberation Serif"/>
          <w:sz w:val="24"/>
          <w:szCs w:val="24"/>
        </w:rPr>
        <w:t>» с привлечением средств вышестоящих бюджетов);</w:t>
      </w:r>
    </w:p>
    <w:p w14:paraId="11F7949B" w14:textId="77777777"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«Образование» (получение средств резервного фонда Правительства Свердловской области на ремонтные работы и развитие материально-технической базы учреждений образования; проведение мероприятий по созданию центра цифрового образования детей «IT-куб» в рамках реализации федерального проекта «Цифровая образовательная среда» Национального проекта «Образование»);</w:t>
      </w:r>
    </w:p>
    <w:p w14:paraId="620CBDC5" w14:textId="77777777" w:rsidR="00033CB6" w:rsidRPr="00951EA4" w:rsidRDefault="00033CB6"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«Культура» (проведение работ по ремонту кровли МБУ КДК «Виктория» в рамках национального проекта «Культура»).</w:t>
      </w:r>
    </w:p>
    <w:p w14:paraId="4D23152B" w14:textId="5B835E3F" w:rsidR="00577887" w:rsidRPr="00951EA4" w:rsidRDefault="00577887" w:rsidP="00951EA4">
      <w:pPr>
        <w:tabs>
          <w:tab w:val="left" w:pos="993"/>
          <w:tab w:val="left" w:pos="5529"/>
        </w:tabs>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hAnsi="Liberation Serif" w:cs="Liberation Serif"/>
          <w:sz w:val="24"/>
          <w:szCs w:val="24"/>
        </w:rPr>
        <w:t xml:space="preserve">По итогам </w:t>
      </w:r>
      <w:r w:rsidR="004D6732" w:rsidRPr="00951EA4">
        <w:rPr>
          <w:rFonts w:ascii="Liberation Serif" w:hAnsi="Liberation Serif" w:cs="Liberation Serif"/>
          <w:sz w:val="24"/>
          <w:szCs w:val="24"/>
        </w:rPr>
        <w:t>202</w:t>
      </w:r>
      <w:r w:rsidR="00033CB6" w:rsidRPr="00951EA4">
        <w:rPr>
          <w:rFonts w:ascii="Liberation Serif" w:hAnsi="Liberation Serif" w:cs="Liberation Serif"/>
          <w:sz w:val="24"/>
          <w:szCs w:val="24"/>
        </w:rPr>
        <w:t>2</w:t>
      </w:r>
      <w:r w:rsidR="004D6732"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года Администрацией Арамильского городского округа для муниципальных нужд было проведено </w:t>
      </w:r>
      <w:r w:rsidR="00327E8B" w:rsidRPr="00951EA4">
        <w:rPr>
          <w:rFonts w:ascii="Liberation Serif" w:hAnsi="Liberation Serif" w:cs="Liberation Serif"/>
          <w:sz w:val="24"/>
          <w:szCs w:val="24"/>
        </w:rPr>
        <w:t>6</w:t>
      </w:r>
      <w:r w:rsidR="00BB7F51" w:rsidRPr="00951EA4">
        <w:rPr>
          <w:rFonts w:ascii="Liberation Serif" w:eastAsia="Times New Roman" w:hAnsi="Liberation Serif" w:cs="Liberation Serif"/>
          <w:sz w:val="24"/>
          <w:szCs w:val="24"/>
          <w:lang w:eastAsia="ru-RU"/>
        </w:rPr>
        <w:t xml:space="preserve"> закуп</w:t>
      </w:r>
      <w:r w:rsidR="00327E8B" w:rsidRPr="00951EA4">
        <w:rPr>
          <w:rFonts w:ascii="Liberation Serif" w:eastAsia="Times New Roman" w:hAnsi="Liberation Serif" w:cs="Liberation Serif"/>
          <w:sz w:val="24"/>
          <w:szCs w:val="24"/>
          <w:lang w:eastAsia="ru-RU"/>
        </w:rPr>
        <w:t>ок</w:t>
      </w:r>
      <w:r w:rsidR="00BB7F51" w:rsidRPr="00951EA4">
        <w:rPr>
          <w:rFonts w:ascii="Liberation Serif" w:eastAsia="Times New Roman" w:hAnsi="Liberation Serif" w:cs="Liberation Serif"/>
          <w:sz w:val="24"/>
          <w:szCs w:val="24"/>
          <w:lang w:eastAsia="ru-RU"/>
        </w:rPr>
        <w:t xml:space="preserve"> </w:t>
      </w:r>
      <w:r w:rsidR="004D6732" w:rsidRPr="00951EA4">
        <w:rPr>
          <w:rFonts w:ascii="Liberation Serif" w:eastAsia="Times New Roman" w:hAnsi="Liberation Serif" w:cs="Liberation Serif"/>
          <w:sz w:val="24"/>
          <w:szCs w:val="24"/>
          <w:lang w:eastAsia="ru-RU"/>
        </w:rPr>
        <w:t xml:space="preserve">конкурентным способом на сумму                    </w:t>
      </w:r>
      <w:r w:rsidR="00327E8B" w:rsidRPr="00951EA4">
        <w:rPr>
          <w:rFonts w:ascii="Liberation Serif" w:eastAsia="Times New Roman" w:hAnsi="Liberation Serif" w:cs="Liberation Serif"/>
          <w:sz w:val="24"/>
          <w:szCs w:val="24"/>
          <w:lang w:eastAsia="ru-RU"/>
        </w:rPr>
        <w:t>161</w:t>
      </w:r>
      <w:r w:rsidR="0091521E">
        <w:rPr>
          <w:rFonts w:ascii="Liberation Serif" w:eastAsia="Times New Roman" w:hAnsi="Liberation Serif" w:cs="Liberation Serif"/>
          <w:sz w:val="24"/>
          <w:szCs w:val="24"/>
          <w:lang w:eastAsia="ru-RU"/>
        </w:rPr>
        <w:t>,0</w:t>
      </w:r>
      <w:r w:rsidR="004D6732" w:rsidRPr="00951EA4">
        <w:rPr>
          <w:rFonts w:ascii="Liberation Serif" w:eastAsia="Times New Roman" w:hAnsi="Liberation Serif" w:cs="Liberation Serif"/>
          <w:sz w:val="24"/>
          <w:szCs w:val="24"/>
          <w:lang w:eastAsia="ru-RU"/>
        </w:rPr>
        <w:t xml:space="preserve"> </w:t>
      </w:r>
      <w:r w:rsidR="00436830" w:rsidRPr="00951EA4">
        <w:rPr>
          <w:rFonts w:ascii="Liberation Serif" w:eastAsia="Times New Roman" w:hAnsi="Liberation Serif" w:cs="Liberation Serif"/>
          <w:sz w:val="24"/>
          <w:szCs w:val="24"/>
          <w:lang w:eastAsia="ru-RU"/>
        </w:rPr>
        <w:t>млн. </w:t>
      </w:r>
      <w:r w:rsidR="00D95679" w:rsidRPr="00951EA4">
        <w:rPr>
          <w:rFonts w:ascii="Liberation Serif" w:eastAsia="Times New Roman" w:hAnsi="Liberation Serif" w:cs="Liberation Serif"/>
          <w:sz w:val="24"/>
          <w:szCs w:val="24"/>
          <w:lang w:eastAsia="ru-RU"/>
        </w:rPr>
        <w:t>рублей</w:t>
      </w:r>
      <w:r w:rsidR="00BB7F51" w:rsidRPr="00951EA4">
        <w:rPr>
          <w:rFonts w:ascii="Liberation Serif" w:eastAsia="Times New Roman" w:hAnsi="Liberation Serif" w:cs="Liberation Serif"/>
          <w:sz w:val="24"/>
          <w:szCs w:val="24"/>
          <w:lang w:eastAsia="ru-RU"/>
        </w:rPr>
        <w:t xml:space="preserve">. Экономия от торгов составила </w:t>
      </w:r>
      <w:r w:rsidR="00327E8B" w:rsidRPr="00951EA4">
        <w:rPr>
          <w:rFonts w:ascii="Liberation Serif" w:eastAsia="Times New Roman" w:hAnsi="Liberation Serif" w:cs="Liberation Serif"/>
          <w:sz w:val="24"/>
          <w:szCs w:val="24"/>
          <w:lang w:eastAsia="ru-RU"/>
        </w:rPr>
        <w:t>43,2</w:t>
      </w:r>
      <w:r w:rsidR="00436830" w:rsidRPr="00951EA4">
        <w:rPr>
          <w:rFonts w:ascii="Liberation Serif" w:eastAsia="Times New Roman" w:hAnsi="Liberation Serif" w:cs="Liberation Serif"/>
          <w:sz w:val="24"/>
          <w:szCs w:val="24"/>
          <w:lang w:eastAsia="ru-RU"/>
        </w:rPr>
        <w:t xml:space="preserve"> </w:t>
      </w:r>
      <w:r w:rsidR="00327E8B" w:rsidRPr="00951EA4">
        <w:rPr>
          <w:rFonts w:ascii="Liberation Serif" w:eastAsia="Times New Roman" w:hAnsi="Liberation Serif" w:cs="Liberation Serif"/>
          <w:sz w:val="24"/>
          <w:szCs w:val="24"/>
          <w:lang w:eastAsia="ru-RU"/>
        </w:rPr>
        <w:t>млн</w:t>
      </w:r>
      <w:r w:rsidR="00436830" w:rsidRPr="00951EA4">
        <w:rPr>
          <w:rFonts w:ascii="Liberation Serif" w:eastAsia="Times New Roman" w:hAnsi="Liberation Serif" w:cs="Liberation Serif"/>
          <w:sz w:val="24"/>
          <w:szCs w:val="24"/>
          <w:lang w:eastAsia="ru-RU"/>
        </w:rPr>
        <w:t>.</w:t>
      </w:r>
      <w:r w:rsidR="00BB7F51" w:rsidRPr="00951EA4">
        <w:rPr>
          <w:rFonts w:ascii="Liberation Serif" w:eastAsia="Times New Roman" w:hAnsi="Liberation Serif" w:cs="Liberation Serif"/>
          <w:sz w:val="24"/>
          <w:szCs w:val="24"/>
          <w:lang w:eastAsia="ru-RU"/>
        </w:rPr>
        <w:t xml:space="preserve"> </w:t>
      </w:r>
      <w:r w:rsidR="00D95679" w:rsidRPr="00951EA4">
        <w:rPr>
          <w:rFonts w:ascii="Liberation Serif" w:eastAsia="Times New Roman" w:hAnsi="Liberation Serif" w:cs="Liberation Serif"/>
          <w:sz w:val="24"/>
          <w:szCs w:val="24"/>
          <w:lang w:eastAsia="ru-RU"/>
        </w:rPr>
        <w:t>рублей</w:t>
      </w:r>
      <w:r w:rsidR="009410A3" w:rsidRPr="00951EA4">
        <w:rPr>
          <w:rFonts w:ascii="Liberation Serif" w:eastAsia="Times New Roman" w:hAnsi="Liberation Serif" w:cs="Liberation Serif"/>
          <w:sz w:val="24"/>
          <w:szCs w:val="24"/>
          <w:lang w:eastAsia="ru-RU"/>
        </w:rPr>
        <w:t xml:space="preserve"> и </w:t>
      </w:r>
      <w:r w:rsidRPr="00951EA4">
        <w:rPr>
          <w:rFonts w:ascii="Liberation Serif" w:eastAsia="Times New Roman" w:hAnsi="Liberation Serif" w:cs="Liberation Serif"/>
          <w:sz w:val="24"/>
          <w:szCs w:val="24"/>
          <w:lang w:eastAsia="ru-RU"/>
        </w:rPr>
        <w:t xml:space="preserve">была направлена </w:t>
      </w:r>
      <w:r w:rsidR="009410A3" w:rsidRPr="00951EA4">
        <w:rPr>
          <w:rFonts w:ascii="Liberation Serif" w:eastAsia="Times New Roman" w:hAnsi="Liberation Serif" w:cs="Liberation Serif"/>
          <w:sz w:val="24"/>
          <w:szCs w:val="24"/>
          <w:lang w:eastAsia="ru-RU"/>
        </w:rPr>
        <w:t>на реализацию</w:t>
      </w:r>
      <w:r w:rsidRPr="00951EA4">
        <w:rPr>
          <w:rFonts w:ascii="Liberation Serif" w:eastAsia="Times New Roman" w:hAnsi="Liberation Serif" w:cs="Liberation Serif"/>
          <w:sz w:val="24"/>
          <w:szCs w:val="24"/>
          <w:lang w:eastAsia="ru-RU"/>
        </w:rPr>
        <w:t xml:space="preserve"> вопросов местного значения.</w:t>
      </w:r>
    </w:p>
    <w:p w14:paraId="102A0B77" w14:textId="7D16E788" w:rsidR="005C5DA7" w:rsidRPr="00951EA4" w:rsidRDefault="005C5DA7" w:rsidP="00951EA4">
      <w:pPr>
        <w:spacing w:after="0" w:line="240" w:lineRule="auto"/>
        <w:ind w:firstLine="709"/>
        <w:jc w:val="both"/>
        <w:rPr>
          <w:rFonts w:ascii="Liberation Serif" w:hAnsi="Liberation Serif" w:cs="Liberation Serif"/>
          <w:bCs/>
          <w:sz w:val="24"/>
          <w:szCs w:val="24"/>
        </w:rPr>
      </w:pPr>
      <w:bookmarkStart w:id="1" w:name="_Hlk36638333"/>
      <w:bookmarkEnd w:id="1"/>
    </w:p>
    <w:p w14:paraId="65E5AE30" w14:textId="48240BAE" w:rsidR="00371754" w:rsidRPr="00951EA4" w:rsidRDefault="00632AE4" w:rsidP="00951EA4">
      <w:pPr>
        <w:spacing w:after="0" w:line="240" w:lineRule="auto"/>
        <w:ind w:firstLine="709"/>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val="en-US" w:eastAsia="ru-RU"/>
        </w:rPr>
        <w:t>II</w:t>
      </w:r>
      <w:r w:rsidRPr="00951EA4">
        <w:rPr>
          <w:rFonts w:ascii="Liberation Serif" w:eastAsia="Times New Roman" w:hAnsi="Liberation Serif" w:cs="Liberation Serif"/>
          <w:b/>
          <w:sz w:val="24"/>
          <w:szCs w:val="24"/>
          <w:lang w:eastAsia="ru-RU"/>
        </w:rPr>
        <w:t xml:space="preserve">. </w:t>
      </w:r>
      <w:bookmarkStart w:id="2" w:name="_Hlk102644900"/>
      <w:r w:rsidRPr="00951EA4">
        <w:rPr>
          <w:rFonts w:ascii="Liberation Serif" w:eastAsia="Times New Roman" w:hAnsi="Liberation Serif" w:cs="Liberation Serif"/>
          <w:b/>
          <w:sz w:val="24"/>
          <w:szCs w:val="24"/>
          <w:lang w:eastAsia="ru-RU"/>
        </w:rPr>
        <w:t>ОРГАНИЗАЦИЯ ПРЕДОСТАВЛЕНИЯ ОБЩЕДОСТУПНОГО БЕСПЛАТНОГО ДОШКОЛЬНОГО ОБРАЗОВАНИЯ НА ТЕРРИТОРИИ ГОРОДСКОГО ОКРУГА</w:t>
      </w:r>
      <w:bookmarkEnd w:id="2"/>
    </w:p>
    <w:p w14:paraId="7ED6EAE3" w14:textId="77777777" w:rsidR="00EB7171" w:rsidRPr="00951EA4" w:rsidRDefault="00EB7171" w:rsidP="00951EA4">
      <w:pPr>
        <w:spacing w:after="0" w:line="240" w:lineRule="auto"/>
        <w:ind w:firstLine="709"/>
        <w:jc w:val="center"/>
        <w:rPr>
          <w:rFonts w:ascii="Liberation Serif" w:eastAsia="Times New Roman" w:hAnsi="Liberation Serif" w:cs="Liberation Serif"/>
          <w:b/>
          <w:sz w:val="24"/>
          <w:szCs w:val="24"/>
          <w:highlight w:val="yellow"/>
          <w:lang w:eastAsia="ru-RU"/>
        </w:rPr>
      </w:pPr>
    </w:p>
    <w:p w14:paraId="375858A8" w14:textId="29E0E828" w:rsidR="00371754" w:rsidRPr="00951EA4" w:rsidRDefault="00371754"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Развитие дошкольных образов</w:t>
      </w:r>
      <w:r w:rsidR="003478EB" w:rsidRPr="00951EA4">
        <w:rPr>
          <w:rFonts w:ascii="Liberation Serif" w:hAnsi="Liberation Serif" w:cs="Liberation Serif"/>
          <w:sz w:val="24"/>
          <w:szCs w:val="24"/>
        </w:rPr>
        <w:t>ательных учреждений (далее - ДО</w:t>
      </w:r>
      <w:r w:rsidR="00CD40E7" w:rsidRPr="00951EA4">
        <w:rPr>
          <w:rFonts w:ascii="Liberation Serif" w:hAnsi="Liberation Serif" w:cs="Liberation Serif"/>
          <w:sz w:val="24"/>
          <w:szCs w:val="24"/>
        </w:rPr>
        <w:t>У</w:t>
      </w:r>
      <w:r w:rsidRPr="00951EA4">
        <w:rPr>
          <w:rFonts w:ascii="Liberation Serif" w:hAnsi="Liberation Serif" w:cs="Liberation Serif"/>
          <w:sz w:val="24"/>
          <w:szCs w:val="24"/>
        </w:rPr>
        <w:t xml:space="preserve">) осуществлялось в </w:t>
      </w:r>
      <w:r w:rsidR="004747C6" w:rsidRPr="00951EA4">
        <w:rPr>
          <w:rFonts w:ascii="Liberation Serif" w:hAnsi="Liberation Serif" w:cs="Liberation Serif"/>
          <w:sz w:val="24"/>
          <w:szCs w:val="24"/>
        </w:rPr>
        <w:t>рамках реализации</w:t>
      </w:r>
      <w:r w:rsidRPr="00951EA4">
        <w:rPr>
          <w:rFonts w:ascii="Liberation Serif" w:hAnsi="Liberation Serif" w:cs="Liberation Serif"/>
          <w:sz w:val="24"/>
          <w:szCs w:val="24"/>
        </w:rPr>
        <w:t xml:space="preserve"> муниципальной программ</w:t>
      </w:r>
      <w:r w:rsidR="004747C6" w:rsidRPr="00951EA4">
        <w:rPr>
          <w:rFonts w:ascii="Liberation Serif" w:hAnsi="Liberation Serif" w:cs="Liberation Serif"/>
          <w:sz w:val="24"/>
          <w:szCs w:val="24"/>
        </w:rPr>
        <w:t>ы</w:t>
      </w:r>
      <w:r w:rsidRPr="00951EA4">
        <w:rPr>
          <w:rFonts w:ascii="Liberation Serif" w:hAnsi="Liberation Serif" w:cs="Liberation Serif"/>
          <w:sz w:val="24"/>
          <w:szCs w:val="24"/>
        </w:rPr>
        <w:t xml:space="preserve"> «Развитие системы образования в </w:t>
      </w:r>
      <w:proofErr w:type="spellStart"/>
      <w:r w:rsidRPr="00951EA4">
        <w:rPr>
          <w:rFonts w:ascii="Liberation Serif" w:hAnsi="Liberation Serif" w:cs="Liberation Serif"/>
          <w:sz w:val="24"/>
          <w:szCs w:val="24"/>
        </w:rPr>
        <w:t>Арам</w:t>
      </w:r>
      <w:r w:rsidR="003478EB" w:rsidRPr="00951EA4">
        <w:rPr>
          <w:rFonts w:ascii="Liberation Serif" w:hAnsi="Liberation Serif" w:cs="Liberation Serif"/>
          <w:sz w:val="24"/>
          <w:szCs w:val="24"/>
        </w:rPr>
        <w:t>ильском</w:t>
      </w:r>
      <w:proofErr w:type="spellEnd"/>
      <w:r w:rsidR="003478EB" w:rsidRPr="00951EA4">
        <w:rPr>
          <w:rFonts w:ascii="Liberation Serif" w:hAnsi="Liberation Serif" w:cs="Liberation Serif"/>
          <w:sz w:val="24"/>
          <w:szCs w:val="24"/>
        </w:rPr>
        <w:t xml:space="preserve"> городском округе до 2024</w:t>
      </w:r>
      <w:r w:rsidRPr="00951EA4">
        <w:rPr>
          <w:rFonts w:ascii="Liberation Serif" w:hAnsi="Liberation Serif" w:cs="Liberation Serif"/>
          <w:sz w:val="24"/>
          <w:szCs w:val="24"/>
        </w:rPr>
        <w:t xml:space="preserve"> года».</w:t>
      </w:r>
    </w:p>
    <w:p w14:paraId="534DEA1D" w14:textId="7E93EB45" w:rsidR="00371754" w:rsidRPr="00951EA4" w:rsidRDefault="00D91C41" w:rsidP="00951EA4">
      <w:pPr>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По состоянию на</w:t>
      </w:r>
      <w:r w:rsidR="003478EB" w:rsidRPr="00951EA4">
        <w:rPr>
          <w:rFonts w:ascii="Liberation Serif" w:hAnsi="Liberation Serif" w:cs="Liberation Serif"/>
          <w:iCs/>
          <w:sz w:val="24"/>
          <w:szCs w:val="24"/>
        </w:rPr>
        <w:t xml:space="preserve"> </w:t>
      </w:r>
      <w:r w:rsidR="00022EDA">
        <w:rPr>
          <w:rFonts w:ascii="Liberation Serif" w:hAnsi="Liberation Serif" w:cs="Liberation Serif"/>
          <w:iCs/>
          <w:sz w:val="24"/>
          <w:szCs w:val="24"/>
        </w:rPr>
        <w:t>31.12.</w:t>
      </w:r>
      <w:r w:rsidR="003478EB" w:rsidRPr="00022EDA">
        <w:rPr>
          <w:rFonts w:ascii="Liberation Serif" w:hAnsi="Liberation Serif" w:cs="Liberation Serif"/>
          <w:iCs/>
          <w:sz w:val="24"/>
          <w:szCs w:val="24"/>
        </w:rPr>
        <w:t>202</w:t>
      </w:r>
      <w:r w:rsidR="00B74A30" w:rsidRPr="00022EDA">
        <w:rPr>
          <w:rFonts w:ascii="Liberation Serif" w:hAnsi="Liberation Serif" w:cs="Liberation Serif"/>
          <w:iCs/>
          <w:sz w:val="24"/>
          <w:szCs w:val="24"/>
        </w:rPr>
        <w:t>2</w:t>
      </w:r>
      <w:r w:rsidR="00371754" w:rsidRPr="00022EDA">
        <w:rPr>
          <w:rFonts w:ascii="Liberation Serif" w:hAnsi="Liberation Serif" w:cs="Liberation Serif"/>
          <w:iCs/>
          <w:sz w:val="24"/>
          <w:szCs w:val="24"/>
        </w:rPr>
        <w:t xml:space="preserve"> </w:t>
      </w:r>
      <w:r w:rsidR="00371754" w:rsidRPr="00951EA4">
        <w:rPr>
          <w:rFonts w:ascii="Liberation Serif" w:hAnsi="Liberation Serif" w:cs="Liberation Serif"/>
          <w:iCs/>
          <w:sz w:val="24"/>
          <w:szCs w:val="24"/>
        </w:rPr>
        <w:t>в округе функц</w:t>
      </w:r>
      <w:r w:rsidR="003478EB" w:rsidRPr="00951EA4">
        <w:rPr>
          <w:rFonts w:ascii="Liberation Serif" w:hAnsi="Liberation Serif" w:cs="Liberation Serif"/>
          <w:iCs/>
          <w:sz w:val="24"/>
          <w:szCs w:val="24"/>
        </w:rPr>
        <w:t xml:space="preserve">ионирует </w:t>
      </w:r>
      <w:r w:rsidR="00913697" w:rsidRPr="00951EA4">
        <w:rPr>
          <w:rFonts w:ascii="Liberation Serif" w:hAnsi="Liberation Serif" w:cs="Liberation Serif"/>
          <w:iCs/>
          <w:sz w:val="24"/>
          <w:szCs w:val="24"/>
        </w:rPr>
        <w:t>7</w:t>
      </w:r>
      <w:r w:rsidR="003478EB" w:rsidRPr="00951EA4">
        <w:rPr>
          <w:rFonts w:ascii="Liberation Serif" w:hAnsi="Liberation Serif" w:cs="Liberation Serif"/>
          <w:iCs/>
          <w:sz w:val="24"/>
          <w:szCs w:val="24"/>
        </w:rPr>
        <w:t xml:space="preserve"> </w:t>
      </w:r>
      <w:r w:rsidR="00B63419">
        <w:rPr>
          <w:rFonts w:ascii="Liberation Serif" w:hAnsi="Liberation Serif" w:cs="Liberation Serif"/>
          <w:iCs/>
          <w:sz w:val="24"/>
          <w:szCs w:val="24"/>
        </w:rPr>
        <w:t>ДОУ</w:t>
      </w:r>
      <w:r w:rsidR="0022176D" w:rsidRPr="00951EA4">
        <w:rPr>
          <w:rFonts w:ascii="Liberation Serif" w:hAnsi="Liberation Serif" w:cs="Liberation Serif"/>
          <w:iCs/>
          <w:sz w:val="24"/>
          <w:szCs w:val="24"/>
        </w:rPr>
        <w:t xml:space="preserve">, общее количество мест </w:t>
      </w:r>
      <w:r w:rsidR="00B63419">
        <w:rPr>
          <w:rFonts w:ascii="Liberation Serif" w:hAnsi="Liberation Serif" w:cs="Liberation Serif"/>
          <w:iCs/>
          <w:sz w:val="24"/>
          <w:szCs w:val="24"/>
        </w:rPr>
        <w:t xml:space="preserve">в которых - </w:t>
      </w:r>
      <w:r w:rsidR="00913697" w:rsidRPr="00951EA4">
        <w:rPr>
          <w:rFonts w:ascii="Liberation Serif" w:hAnsi="Liberation Serif" w:cs="Liberation Serif"/>
          <w:iCs/>
          <w:sz w:val="24"/>
          <w:szCs w:val="24"/>
        </w:rPr>
        <w:t>1</w:t>
      </w:r>
      <w:r w:rsidR="0010145C" w:rsidRPr="00951EA4">
        <w:rPr>
          <w:rFonts w:ascii="Liberation Serif" w:hAnsi="Liberation Serif" w:cs="Liberation Serif"/>
          <w:iCs/>
          <w:sz w:val="24"/>
          <w:szCs w:val="24"/>
        </w:rPr>
        <w:t> </w:t>
      </w:r>
      <w:r w:rsidRPr="00951EA4">
        <w:rPr>
          <w:rFonts w:ascii="Liberation Serif" w:hAnsi="Liberation Serif" w:cs="Liberation Serif"/>
          <w:iCs/>
          <w:sz w:val="24"/>
          <w:szCs w:val="24"/>
        </w:rPr>
        <w:t>725</w:t>
      </w:r>
      <w:r w:rsidR="00371754" w:rsidRPr="00951EA4">
        <w:rPr>
          <w:rFonts w:ascii="Liberation Serif" w:hAnsi="Liberation Serif" w:cs="Liberation Serif"/>
          <w:iCs/>
          <w:sz w:val="24"/>
          <w:szCs w:val="24"/>
        </w:rPr>
        <w:t xml:space="preserve">. </w:t>
      </w:r>
    </w:p>
    <w:p w14:paraId="65C576EE" w14:textId="77777777" w:rsidR="00FC170F" w:rsidRDefault="00371754" w:rsidP="00FC170F">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П</w:t>
      </w:r>
      <w:r w:rsidR="003478EB" w:rsidRPr="00951EA4">
        <w:rPr>
          <w:rFonts w:ascii="Liberation Serif" w:hAnsi="Liberation Serif" w:cs="Liberation Serif"/>
          <w:sz w:val="24"/>
          <w:szCs w:val="24"/>
        </w:rPr>
        <w:t>о результатам комплектования ДО</w:t>
      </w:r>
      <w:r w:rsidR="00CD40E7" w:rsidRPr="00951EA4">
        <w:rPr>
          <w:rFonts w:ascii="Liberation Serif" w:hAnsi="Liberation Serif" w:cs="Liberation Serif"/>
          <w:sz w:val="24"/>
          <w:szCs w:val="24"/>
        </w:rPr>
        <w:t>У</w:t>
      </w:r>
      <w:r w:rsidR="003478EB" w:rsidRPr="00951EA4">
        <w:rPr>
          <w:rFonts w:ascii="Liberation Serif" w:hAnsi="Liberation Serif" w:cs="Liberation Serif"/>
          <w:sz w:val="24"/>
          <w:szCs w:val="24"/>
        </w:rPr>
        <w:t xml:space="preserve"> на 202</w:t>
      </w:r>
      <w:r w:rsidR="00D91C41" w:rsidRPr="00951EA4">
        <w:rPr>
          <w:rFonts w:ascii="Liberation Serif" w:hAnsi="Liberation Serif" w:cs="Liberation Serif"/>
          <w:sz w:val="24"/>
          <w:szCs w:val="24"/>
        </w:rPr>
        <w:t>2</w:t>
      </w:r>
      <w:r w:rsidR="003478EB" w:rsidRPr="00951EA4">
        <w:rPr>
          <w:rFonts w:ascii="Liberation Serif" w:hAnsi="Liberation Serif" w:cs="Liberation Serif"/>
          <w:sz w:val="24"/>
          <w:szCs w:val="24"/>
        </w:rPr>
        <w:t>-202</w:t>
      </w:r>
      <w:r w:rsidR="00D91C41" w:rsidRPr="00951EA4">
        <w:rPr>
          <w:rFonts w:ascii="Liberation Serif" w:hAnsi="Liberation Serif" w:cs="Liberation Serif"/>
          <w:sz w:val="24"/>
          <w:szCs w:val="24"/>
        </w:rPr>
        <w:t>3</w:t>
      </w:r>
      <w:r w:rsidRPr="00951EA4">
        <w:rPr>
          <w:rFonts w:ascii="Liberation Serif" w:hAnsi="Liberation Serif" w:cs="Liberation Serif"/>
          <w:sz w:val="24"/>
          <w:szCs w:val="24"/>
        </w:rPr>
        <w:t xml:space="preserve"> учебный год </w:t>
      </w:r>
      <w:r w:rsidR="00913697" w:rsidRPr="00951EA4">
        <w:rPr>
          <w:rFonts w:ascii="Liberation Serif" w:hAnsi="Liberation Serif" w:cs="Liberation Serif"/>
          <w:sz w:val="24"/>
          <w:szCs w:val="24"/>
        </w:rPr>
        <w:t xml:space="preserve">зачислено </w:t>
      </w:r>
      <w:r w:rsidR="00D91C41" w:rsidRPr="00951EA4">
        <w:rPr>
          <w:rFonts w:ascii="Liberation Serif" w:hAnsi="Liberation Serif" w:cs="Liberation Serif"/>
          <w:sz w:val="24"/>
          <w:szCs w:val="24"/>
        </w:rPr>
        <w:t>637</w:t>
      </w:r>
      <w:r w:rsidRPr="00951EA4">
        <w:rPr>
          <w:rFonts w:ascii="Liberation Serif" w:hAnsi="Liberation Serif" w:cs="Liberation Serif"/>
          <w:sz w:val="24"/>
          <w:szCs w:val="24"/>
        </w:rPr>
        <w:t xml:space="preserve"> </w:t>
      </w:r>
      <w:r w:rsidR="00D91C41" w:rsidRPr="00951EA4">
        <w:rPr>
          <w:rFonts w:ascii="Liberation Serif" w:hAnsi="Liberation Serif" w:cs="Liberation Serif"/>
          <w:sz w:val="24"/>
          <w:szCs w:val="24"/>
        </w:rPr>
        <w:t>детей</w:t>
      </w:r>
      <w:r w:rsidRPr="00951EA4">
        <w:rPr>
          <w:rFonts w:ascii="Liberation Serif" w:hAnsi="Liberation Serif" w:cs="Liberation Serif"/>
          <w:sz w:val="24"/>
          <w:szCs w:val="24"/>
        </w:rPr>
        <w:t>, из них</w:t>
      </w:r>
      <w:r w:rsidR="00235B45" w:rsidRPr="00951EA4">
        <w:rPr>
          <w:rFonts w:ascii="Liberation Serif" w:hAnsi="Liberation Serif" w:cs="Liberation Serif"/>
          <w:sz w:val="24"/>
          <w:szCs w:val="24"/>
        </w:rPr>
        <w:t>:</w:t>
      </w:r>
      <w:r w:rsidR="00FC170F">
        <w:rPr>
          <w:rFonts w:ascii="Liberation Serif" w:hAnsi="Liberation Serif" w:cs="Liberation Serif"/>
          <w:sz w:val="24"/>
          <w:szCs w:val="24"/>
        </w:rPr>
        <w:t xml:space="preserve"> </w:t>
      </w:r>
    </w:p>
    <w:p w14:paraId="680238D5" w14:textId="1EEC2EA0" w:rsidR="00913697" w:rsidRPr="00951EA4" w:rsidRDefault="00913697" w:rsidP="00FC170F">
      <w:pPr>
        <w:spacing w:after="0" w:line="240" w:lineRule="auto"/>
        <w:ind w:firstLine="709"/>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- 1</w:t>
      </w:r>
      <w:r w:rsidR="00D91C41" w:rsidRPr="00951EA4">
        <w:rPr>
          <w:rFonts w:ascii="Liberation Serif" w:hAnsi="Liberation Serif" w:cs="Liberation Serif"/>
          <w:iCs/>
          <w:sz w:val="24"/>
          <w:szCs w:val="24"/>
          <w:lang w:eastAsia="ru-RU"/>
        </w:rPr>
        <w:t>75 детей</w:t>
      </w:r>
      <w:r w:rsidRPr="00951EA4">
        <w:rPr>
          <w:rFonts w:ascii="Liberation Serif" w:hAnsi="Liberation Serif" w:cs="Liberation Serif"/>
          <w:iCs/>
          <w:sz w:val="24"/>
          <w:szCs w:val="24"/>
          <w:lang w:eastAsia="ru-RU"/>
        </w:rPr>
        <w:t xml:space="preserve"> в возрасте от 1,5 до 3 лет;</w:t>
      </w:r>
    </w:p>
    <w:p w14:paraId="384B3904" w14:textId="5736731E" w:rsidR="00913697" w:rsidRPr="00951EA4"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xml:space="preserve">- </w:t>
      </w:r>
      <w:r w:rsidR="00D91C41" w:rsidRPr="00951EA4">
        <w:rPr>
          <w:rFonts w:ascii="Liberation Serif" w:hAnsi="Liberation Serif" w:cs="Liberation Serif"/>
          <w:iCs/>
          <w:sz w:val="24"/>
          <w:szCs w:val="24"/>
          <w:lang w:eastAsia="ru-RU"/>
        </w:rPr>
        <w:t>462</w:t>
      </w:r>
      <w:r w:rsidRPr="00951EA4">
        <w:rPr>
          <w:rFonts w:ascii="Liberation Serif" w:hAnsi="Liberation Serif" w:cs="Liberation Serif"/>
          <w:iCs/>
          <w:sz w:val="24"/>
          <w:szCs w:val="24"/>
          <w:lang w:eastAsia="ru-RU"/>
        </w:rPr>
        <w:t xml:space="preserve"> </w:t>
      </w:r>
      <w:r w:rsidR="00D91C41" w:rsidRPr="00951EA4">
        <w:rPr>
          <w:rFonts w:ascii="Liberation Serif" w:hAnsi="Liberation Serif" w:cs="Liberation Serif"/>
          <w:iCs/>
          <w:sz w:val="24"/>
          <w:szCs w:val="24"/>
          <w:lang w:eastAsia="ru-RU"/>
        </w:rPr>
        <w:t>ребенка</w:t>
      </w:r>
      <w:r w:rsidRPr="00951EA4">
        <w:rPr>
          <w:rFonts w:ascii="Liberation Serif" w:hAnsi="Liberation Serif" w:cs="Liberation Serif"/>
          <w:iCs/>
          <w:sz w:val="24"/>
          <w:szCs w:val="24"/>
          <w:lang w:eastAsia="ru-RU"/>
        </w:rPr>
        <w:t xml:space="preserve"> в возрасте от 3 до 7 лет.</w:t>
      </w:r>
    </w:p>
    <w:p w14:paraId="38D72F09" w14:textId="1F9E941E" w:rsidR="00913697" w:rsidRPr="00951EA4"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Показатель доступност</w:t>
      </w:r>
      <w:r w:rsidR="00D91C41" w:rsidRPr="00951EA4">
        <w:rPr>
          <w:rFonts w:ascii="Liberation Serif" w:hAnsi="Liberation Serif" w:cs="Liberation Serif"/>
          <w:iCs/>
          <w:sz w:val="24"/>
          <w:szCs w:val="24"/>
          <w:lang w:eastAsia="ru-RU"/>
        </w:rPr>
        <w:t>и дошкольного образования в 2022</w:t>
      </w:r>
      <w:r w:rsidRPr="00951EA4">
        <w:rPr>
          <w:rFonts w:ascii="Liberation Serif" w:hAnsi="Liberation Serif" w:cs="Liberation Serif"/>
          <w:iCs/>
          <w:sz w:val="24"/>
          <w:szCs w:val="24"/>
          <w:lang w:eastAsia="ru-RU"/>
        </w:rPr>
        <w:t xml:space="preserve"> году состав</w:t>
      </w:r>
      <w:r w:rsidR="009410A3" w:rsidRPr="00951EA4">
        <w:rPr>
          <w:rFonts w:ascii="Liberation Serif" w:hAnsi="Liberation Serif" w:cs="Liberation Serif"/>
          <w:iCs/>
          <w:sz w:val="24"/>
          <w:szCs w:val="24"/>
          <w:lang w:eastAsia="ru-RU"/>
        </w:rPr>
        <w:t>ил</w:t>
      </w:r>
      <w:r w:rsidRPr="00951EA4">
        <w:rPr>
          <w:rFonts w:ascii="Liberation Serif" w:hAnsi="Liberation Serif" w:cs="Liberation Serif"/>
          <w:iCs/>
          <w:sz w:val="24"/>
          <w:szCs w:val="24"/>
          <w:lang w:eastAsia="ru-RU"/>
        </w:rPr>
        <w:t xml:space="preserve">: </w:t>
      </w:r>
    </w:p>
    <w:p w14:paraId="6212CF86" w14:textId="4487F421" w:rsidR="009410A3" w:rsidRPr="00B75948" w:rsidRDefault="00D91C41" w:rsidP="00B75948">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w:t>
      </w:r>
      <w:r w:rsidR="009410A3" w:rsidRPr="00951EA4">
        <w:rPr>
          <w:rFonts w:ascii="Liberation Serif" w:hAnsi="Liberation Serif" w:cs="Liberation Serif"/>
          <w:iCs/>
          <w:sz w:val="24"/>
          <w:szCs w:val="24"/>
          <w:lang w:eastAsia="ru-RU"/>
        </w:rPr>
        <w:t xml:space="preserve"> </w:t>
      </w:r>
      <w:r w:rsidR="0091521E" w:rsidRPr="00951EA4">
        <w:rPr>
          <w:rFonts w:ascii="Liberation Serif" w:hAnsi="Liberation Serif" w:cs="Liberation Serif"/>
          <w:iCs/>
          <w:sz w:val="24"/>
          <w:szCs w:val="24"/>
          <w:lang w:eastAsia="ru-RU"/>
        </w:rPr>
        <w:t>54,2%</w:t>
      </w:r>
      <w:r w:rsidR="0091521E">
        <w:rPr>
          <w:rFonts w:ascii="Liberation Serif" w:hAnsi="Liberation Serif" w:cs="Liberation Serif"/>
          <w:iCs/>
          <w:sz w:val="24"/>
          <w:szCs w:val="24"/>
          <w:lang w:eastAsia="ru-RU"/>
        </w:rPr>
        <w:t xml:space="preserve">, </w:t>
      </w:r>
      <w:r w:rsidR="000A2543">
        <w:rPr>
          <w:rFonts w:ascii="Liberation Serif" w:hAnsi="Liberation Serif" w:cs="Liberation Serif"/>
          <w:iCs/>
          <w:sz w:val="24"/>
          <w:szCs w:val="24"/>
          <w:lang w:eastAsia="ru-RU"/>
        </w:rPr>
        <w:t xml:space="preserve">дети </w:t>
      </w:r>
      <w:r w:rsidR="009410A3" w:rsidRPr="00951EA4">
        <w:rPr>
          <w:rFonts w:ascii="Liberation Serif" w:hAnsi="Liberation Serif" w:cs="Liberation Serif"/>
          <w:iCs/>
          <w:sz w:val="24"/>
          <w:szCs w:val="24"/>
          <w:lang w:eastAsia="ru-RU"/>
        </w:rPr>
        <w:t>от 1,</w:t>
      </w:r>
      <w:r w:rsidR="009410A3" w:rsidRPr="000A2543">
        <w:rPr>
          <w:rFonts w:ascii="Liberation Serif" w:hAnsi="Liberation Serif" w:cs="Liberation Serif"/>
          <w:iCs/>
          <w:sz w:val="24"/>
          <w:szCs w:val="24"/>
          <w:lang w:eastAsia="ru-RU"/>
        </w:rPr>
        <w:t>5 до 3 лет</w:t>
      </w:r>
      <w:r w:rsidR="00B75948" w:rsidRPr="000A2543">
        <w:rPr>
          <w:rFonts w:ascii="Liberation Serif" w:hAnsi="Liberation Serif" w:cs="Liberation Serif"/>
          <w:iCs/>
          <w:sz w:val="24"/>
          <w:szCs w:val="24"/>
          <w:lang w:eastAsia="ru-RU"/>
        </w:rPr>
        <w:t>;</w:t>
      </w:r>
    </w:p>
    <w:p w14:paraId="1B38C8EC" w14:textId="620CAD72" w:rsidR="00913697" w:rsidRPr="00951EA4" w:rsidRDefault="009410A3"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xml:space="preserve">- </w:t>
      </w:r>
      <w:r w:rsidR="0091521E" w:rsidRPr="00951EA4">
        <w:rPr>
          <w:rFonts w:ascii="Liberation Serif" w:hAnsi="Liberation Serif" w:cs="Liberation Serif"/>
          <w:iCs/>
          <w:sz w:val="24"/>
          <w:szCs w:val="24"/>
          <w:lang w:eastAsia="ru-RU"/>
        </w:rPr>
        <w:t>100%</w:t>
      </w:r>
      <w:r w:rsidR="0091521E">
        <w:rPr>
          <w:rFonts w:ascii="Liberation Serif" w:hAnsi="Liberation Serif" w:cs="Liberation Serif"/>
          <w:iCs/>
          <w:sz w:val="24"/>
          <w:szCs w:val="24"/>
          <w:lang w:eastAsia="ru-RU"/>
        </w:rPr>
        <w:t xml:space="preserve">, </w:t>
      </w:r>
      <w:r w:rsidR="000A2543">
        <w:rPr>
          <w:rFonts w:ascii="Liberation Serif" w:hAnsi="Liberation Serif" w:cs="Liberation Serif"/>
          <w:iCs/>
          <w:sz w:val="24"/>
          <w:szCs w:val="24"/>
          <w:lang w:eastAsia="ru-RU"/>
        </w:rPr>
        <w:t xml:space="preserve">дети </w:t>
      </w:r>
      <w:r w:rsidR="0091521E">
        <w:rPr>
          <w:rFonts w:ascii="Liberation Serif" w:hAnsi="Liberation Serif" w:cs="Liberation Serif"/>
          <w:iCs/>
          <w:sz w:val="24"/>
          <w:szCs w:val="24"/>
          <w:lang w:eastAsia="ru-RU"/>
        </w:rPr>
        <w:t xml:space="preserve">от </w:t>
      </w:r>
      <w:r w:rsidRPr="00951EA4">
        <w:rPr>
          <w:rFonts w:ascii="Liberation Serif" w:hAnsi="Liberation Serif" w:cs="Liberation Serif"/>
          <w:iCs/>
          <w:sz w:val="24"/>
          <w:szCs w:val="24"/>
          <w:lang w:eastAsia="ru-RU"/>
        </w:rPr>
        <w:t>3 до 7 лет</w:t>
      </w:r>
      <w:r w:rsidR="00D91C41" w:rsidRPr="00951EA4">
        <w:rPr>
          <w:rFonts w:ascii="Liberation Serif" w:hAnsi="Liberation Serif" w:cs="Liberation Serif"/>
          <w:iCs/>
          <w:sz w:val="24"/>
          <w:szCs w:val="24"/>
          <w:lang w:eastAsia="ru-RU"/>
        </w:rPr>
        <w:t>.</w:t>
      </w:r>
    </w:p>
    <w:p w14:paraId="6C80CF50" w14:textId="69517F6E" w:rsidR="00913697" w:rsidRPr="00951EA4" w:rsidRDefault="0091521E"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Pr>
          <w:rFonts w:ascii="Liberation Serif" w:hAnsi="Liberation Serif" w:cs="Liberation Serif"/>
          <w:iCs/>
          <w:sz w:val="24"/>
          <w:szCs w:val="24"/>
          <w:lang w:eastAsia="ru-RU"/>
        </w:rPr>
        <w:t xml:space="preserve">Разработаны и реализуются </w:t>
      </w:r>
      <w:r w:rsidR="00913697" w:rsidRPr="00951EA4">
        <w:rPr>
          <w:rFonts w:ascii="Liberation Serif" w:hAnsi="Liberation Serif" w:cs="Liberation Serif"/>
          <w:iCs/>
          <w:sz w:val="24"/>
          <w:szCs w:val="24"/>
          <w:lang w:eastAsia="ru-RU"/>
        </w:rPr>
        <w:t>вариативные формы дошкольного образования:</w:t>
      </w:r>
    </w:p>
    <w:p w14:paraId="249E1824" w14:textId="4744BE69" w:rsidR="00913697" w:rsidRPr="00951EA4"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xml:space="preserve">- консультационные пункты на базе ДОУ, услугами воспользовалось </w:t>
      </w:r>
      <w:r w:rsidR="0008334D">
        <w:rPr>
          <w:rFonts w:ascii="Liberation Serif" w:hAnsi="Liberation Serif" w:cs="Liberation Serif"/>
          <w:iCs/>
          <w:sz w:val="24"/>
          <w:szCs w:val="24"/>
          <w:lang w:eastAsia="ru-RU"/>
        </w:rPr>
        <w:t xml:space="preserve">- </w:t>
      </w:r>
      <w:r w:rsidR="00304DB6" w:rsidRPr="00951EA4">
        <w:rPr>
          <w:rFonts w:ascii="Liberation Serif" w:hAnsi="Liberation Serif" w:cs="Liberation Serif"/>
          <w:iCs/>
          <w:sz w:val="24"/>
          <w:szCs w:val="24"/>
          <w:lang w:eastAsia="ru-RU"/>
        </w:rPr>
        <w:t>142</w:t>
      </w:r>
      <w:r w:rsidRPr="00951EA4">
        <w:rPr>
          <w:rFonts w:ascii="Liberation Serif" w:hAnsi="Liberation Serif" w:cs="Liberation Serif"/>
          <w:iCs/>
          <w:sz w:val="24"/>
          <w:szCs w:val="24"/>
          <w:lang w:eastAsia="ru-RU"/>
        </w:rPr>
        <w:t xml:space="preserve"> сем</w:t>
      </w:r>
      <w:r w:rsidR="009410A3" w:rsidRPr="00951EA4">
        <w:rPr>
          <w:rFonts w:ascii="Liberation Serif" w:hAnsi="Liberation Serif" w:cs="Liberation Serif"/>
          <w:iCs/>
          <w:sz w:val="24"/>
          <w:szCs w:val="24"/>
          <w:lang w:eastAsia="ru-RU"/>
        </w:rPr>
        <w:t>ьи</w:t>
      </w:r>
      <w:r w:rsidRPr="00951EA4">
        <w:rPr>
          <w:rFonts w:ascii="Liberation Serif" w:hAnsi="Liberation Serif" w:cs="Liberation Serif"/>
          <w:iCs/>
          <w:sz w:val="24"/>
          <w:szCs w:val="24"/>
          <w:lang w:eastAsia="ru-RU"/>
        </w:rPr>
        <w:t>;</w:t>
      </w:r>
    </w:p>
    <w:p w14:paraId="6010DC17" w14:textId="2B8A11DB" w:rsidR="00913697" w:rsidRPr="00951EA4"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xml:space="preserve">- служба ранней помощи на базе МАДОУ «Детский сад комбинированного вида </w:t>
      </w:r>
      <w:r w:rsidR="009410A3" w:rsidRPr="00951EA4">
        <w:rPr>
          <w:rFonts w:ascii="Liberation Serif" w:hAnsi="Liberation Serif" w:cs="Liberation Serif"/>
          <w:iCs/>
          <w:sz w:val="24"/>
          <w:szCs w:val="24"/>
          <w:lang w:eastAsia="ru-RU"/>
        </w:rPr>
        <w:t xml:space="preserve">                          </w:t>
      </w:r>
      <w:r w:rsidRPr="00951EA4">
        <w:rPr>
          <w:rFonts w:ascii="Liberation Serif" w:hAnsi="Liberation Serif" w:cs="Liberation Serif"/>
          <w:iCs/>
          <w:sz w:val="24"/>
          <w:szCs w:val="24"/>
          <w:lang w:eastAsia="ru-RU"/>
        </w:rPr>
        <w:t xml:space="preserve">№ 4 «Солнышко», услугой воспользовалось </w:t>
      </w:r>
      <w:r w:rsidR="0008334D">
        <w:rPr>
          <w:rFonts w:ascii="Liberation Serif" w:hAnsi="Liberation Serif" w:cs="Liberation Serif"/>
          <w:iCs/>
          <w:sz w:val="24"/>
          <w:szCs w:val="24"/>
          <w:lang w:eastAsia="ru-RU"/>
        </w:rPr>
        <w:t xml:space="preserve">- </w:t>
      </w:r>
      <w:r w:rsidRPr="00951EA4">
        <w:rPr>
          <w:rFonts w:ascii="Liberation Serif" w:hAnsi="Liberation Serif" w:cs="Liberation Serif"/>
          <w:iCs/>
          <w:sz w:val="24"/>
          <w:szCs w:val="24"/>
          <w:lang w:eastAsia="ru-RU"/>
        </w:rPr>
        <w:t>23 семьи;</w:t>
      </w:r>
    </w:p>
    <w:p w14:paraId="01D85559" w14:textId="586C735B" w:rsidR="00913697" w:rsidRPr="00951EA4"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негосударственные дошкольные учреждения</w:t>
      </w:r>
      <w:r w:rsidR="00572F38">
        <w:rPr>
          <w:rFonts w:ascii="Liberation Serif" w:hAnsi="Liberation Serif" w:cs="Liberation Serif"/>
          <w:iCs/>
          <w:sz w:val="24"/>
          <w:szCs w:val="24"/>
          <w:lang w:eastAsia="ru-RU"/>
        </w:rPr>
        <w:t>,</w:t>
      </w:r>
      <w:r w:rsidRPr="00951EA4">
        <w:rPr>
          <w:rFonts w:ascii="Liberation Serif" w:hAnsi="Liberation Serif" w:cs="Liberation Serif"/>
          <w:iCs/>
          <w:sz w:val="24"/>
          <w:szCs w:val="24"/>
          <w:lang w:eastAsia="ru-RU"/>
        </w:rPr>
        <w:t xml:space="preserve"> </w:t>
      </w:r>
      <w:r w:rsidR="00572F38">
        <w:rPr>
          <w:rFonts w:ascii="Liberation Serif" w:hAnsi="Liberation Serif" w:cs="Liberation Serif"/>
          <w:iCs/>
          <w:sz w:val="24"/>
          <w:szCs w:val="24"/>
          <w:lang w:eastAsia="ru-RU"/>
        </w:rPr>
        <w:t xml:space="preserve">услугами воспользовались - </w:t>
      </w:r>
      <w:r w:rsidR="00304DB6" w:rsidRPr="00951EA4">
        <w:rPr>
          <w:rFonts w:ascii="Liberation Serif" w:hAnsi="Liberation Serif" w:cs="Liberation Serif"/>
          <w:iCs/>
          <w:sz w:val="24"/>
          <w:szCs w:val="24"/>
          <w:lang w:eastAsia="ru-RU"/>
        </w:rPr>
        <w:t xml:space="preserve">77 </w:t>
      </w:r>
      <w:r w:rsidR="00572F38">
        <w:rPr>
          <w:rFonts w:ascii="Liberation Serif" w:hAnsi="Liberation Serif" w:cs="Liberation Serif"/>
          <w:iCs/>
          <w:sz w:val="24"/>
          <w:szCs w:val="24"/>
          <w:lang w:eastAsia="ru-RU"/>
        </w:rPr>
        <w:t>семей</w:t>
      </w:r>
      <w:r w:rsidRPr="00951EA4">
        <w:rPr>
          <w:rFonts w:ascii="Liberation Serif" w:hAnsi="Liberation Serif" w:cs="Liberation Serif"/>
          <w:iCs/>
          <w:sz w:val="24"/>
          <w:szCs w:val="24"/>
          <w:lang w:eastAsia="ru-RU"/>
        </w:rPr>
        <w:t>;</w:t>
      </w:r>
    </w:p>
    <w:p w14:paraId="2FBED90C" w14:textId="0A5FAF78" w:rsidR="00A41DF0" w:rsidRDefault="00913697"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r w:rsidRPr="00951EA4">
        <w:rPr>
          <w:rFonts w:ascii="Liberation Serif" w:hAnsi="Liberation Serif" w:cs="Liberation Serif"/>
          <w:iCs/>
          <w:sz w:val="24"/>
          <w:szCs w:val="24"/>
          <w:lang w:eastAsia="ru-RU"/>
        </w:rPr>
        <w:t>- группа кратковременного пребывания на базе Центра «ЮНТА», в количестве 14 человек.</w:t>
      </w:r>
    </w:p>
    <w:p w14:paraId="13DB32CA" w14:textId="77777777" w:rsidR="00367E96" w:rsidRPr="00951EA4" w:rsidRDefault="00367E96" w:rsidP="00951EA4">
      <w:pPr>
        <w:tabs>
          <w:tab w:val="left" w:pos="993"/>
        </w:tabs>
        <w:spacing w:after="0" w:line="240" w:lineRule="auto"/>
        <w:ind w:firstLine="709"/>
        <w:contextualSpacing/>
        <w:jc w:val="both"/>
        <w:rPr>
          <w:rFonts w:ascii="Liberation Serif" w:hAnsi="Liberation Serif" w:cs="Liberation Serif"/>
          <w:iCs/>
          <w:sz w:val="24"/>
          <w:szCs w:val="24"/>
          <w:lang w:eastAsia="ru-RU"/>
        </w:rPr>
      </w:pPr>
    </w:p>
    <w:p w14:paraId="2629FB21" w14:textId="0415F0B9" w:rsidR="00FF05D2" w:rsidRPr="00951EA4" w:rsidRDefault="00FF05D2" w:rsidP="00951EA4">
      <w:pPr>
        <w:tabs>
          <w:tab w:val="left" w:pos="993"/>
        </w:tabs>
        <w:spacing w:after="0" w:line="240" w:lineRule="auto"/>
        <w:contextualSpacing/>
        <w:jc w:val="both"/>
        <w:rPr>
          <w:rFonts w:ascii="Liberation Serif" w:hAnsi="Liberation Serif" w:cs="Liberation Serif"/>
          <w:i/>
          <w:iCs/>
          <w:sz w:val="24"/>
          <w:szCs w:val="24"/>
          <w:lang w:eastAsia="ru-RU"/>
        </w:rPr>
      </w:pPr>
      <w:r w:rsidRPr="00951EA4">
        <w:rPr>
          <w:rFonts w:ascii="Liberation Serif" w:hAnsi="Liberation Serif" w:cs="Liberation Serif"/>
          <w:noProof/>
          <w:color w:val="FF0000"/>
          <w:sz w:val="24"/>
          <w:szCs w:val="24"/>
          <w:lang w:eastAsia="ru-RU"/>
        </w:rPr>
        <w:lastRenderedPageBreak/>
        <w:drawing>
          <wp:inline distT="0" distB="0" distL="0" distR="0" wp14:anchorId="58C0A214" wp14:editId="1B1F4A43">
            <wp:extent cx="5638800" cy="2543175"/>
            <wp:effectExtent l="0" t="0" r="0" b="9525"/>
            <wp:docPr id="6"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32A3B16" w14:textId="77777777" w:rsidR="00970898" w:rsidRPr="00951EA4" w:rsidRDefault="00970898" w:rsidP="00951EA4">
      <w:pPr>
        <w:widowControl w:val="0"/>
        <w:autoSpaceDE w:val="0"/>
        <w:autoSpaceDN w:val="0"/>
        <w:adjustRightInd w:val="0"/>
        <w:spacing w:after="0" w:line="240" w:lineRule="auto"/>
        <w:ind w:firstLine="709"/>
        <w:jc w:val="both"/>
        <w:rPr>
          <w:rFonts w:ascii="Liberation Serif" w:hAnsi="Liberation Serif" w:cs="Liberation Serif"/>
          <w:iCs/>
          <w:sz w:val="24"/>
          <w:szCs w:val="24"/>
        </w:rPr>
      </w:pPr>
    </w:p>
    <w:p w14:paraId="0A00F3F4" w14:textId="748DF710" w:rsidR="00913697" w:rsidRPr="00951EA4" w:rsidRDefault="00913697" w:rsidP="00951EA4">
      <w:pPr>
        <w:widowControl w:val="0"/>
        <w:autoSpaceDE w:val="0"/>
        <w:autoSpaceDN w:val="0"/>
        <w:adjustRightInd w:val="0"/>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В 202</w:t>
      </w:r>
      <w:r w:rsidR="00970898" w:rsidRPr="00951EA4">
        <w:rPr>
          <w:rFonts w:ascii="Liberation Serif" w:hAnsi="Liberation Serif" w:cs="Liberation Serif"/>
          <w:iCs/>
          <w:sz w:val="24"/>
          <w:szCs w:val="24"/>
        </w:rPr>
        <w:t>3</w:t>
      </w:r>
      <w:r w:rsidRPr="00951EA4">
        <w:rPr>
          <w:rFonts w:ascii="Liberation Serif" w:hAnsi="Liberation Serif" w:cs="Liberation Serif"/>
          <w:iCs/>
          <w:sz w:val="24"/>
          <w:szCs w:val="24"/>
        </w:rPr>
        <w:t>-202</w:t>
      </w:r>
      <w:r w:rsidR="00970898" w:rsidRPr="00951EA4">
        <w:rPr>
          <w:rFonts w:ascii="Liberation Serif" w:hAnsi="Liberation Serif" w:cs="Liberation Serif"/>
          <w:iCs/>
          <w:sz w:val="24"/>
          <w:szCs w:val="24"/>
        </w:rPr>
        <w:t>4</w:t>
      </w:r>
      <w:r w:rsidRPr="00951EA4">
        <w:rPr>
          <w:rFonts w:ascii="Liberation Serif" w:hAnsi="Liberation Serif" w:cs="Liberation Serif"/>
          <w:iCs/>
          <w:sz w:val="24"/>
          <w:szCs w:val="24"/>
        </w:rPr>
        <w:t xml:space="preserve"> учебном году в </w:t>
      </w:r>
      <w:r w:rsidR="00572F38">
        <w:rPr>
          <w:rFonts w:ascii="Liberation Serif" w:hAnsi="Liberation Serif" w:cs="Liberation Serif"/>
          <w:iCs/>
          <w:sz w:val="24"/>
          <w:szCs w:val="24"/>
        </w:rPr>
        <w:t>ДОУ</w:t>
      </w:r>
      <w:r w:rsidRPr="00951EA4">
        <w:rPr>
          <w:rFonts w:ascii="Liberation Serif" w:hAnsi="Liberation Serif" w:cs="Liberation Serif"/>
          <w:iCs/>
          <w:sz w:val="24"/>
          <w:szCs w:val="24"/>
        </w:rPr>
        <w:t xml:space="preserve"> будет направлено </w:t>
      </w:r>
      <w:r w:rsidR="00970898" w:rsidRPr="00951EA4">
        <w:rPr>
          <w:rFonts w:ascii="Liberation Serif" w:hAnsi="Liberation Serif" w:cs="Liberation Serif"/>
          <w:iCs/>
          <w:sz w:val="24"/>
          <w:szCs w:val="24"/>
        </w:rPr>
        <w:t>304 ребенка</w:t>
      </w:r>
      <w:r w:rsidRPr="00951EA4">
        <w:rPr>
          <w:rFonts w:ascii="Liberation Serif" w:hAnsi="Liberation Serif" w:cs="Liberation Serif"/>
          <w:iCs/>
          <w:sz w:val="24"/>
          <w:szCs w:val="24"/>
        </w:rPr>
        <w:t>, состоящих в очереди, что позволит</w:t>
      </w:r>
      <w:r w:rsidR="00970898" w:rsidRPr="00951EA4">
        <w:rPr>
          <w:rFonts w:ascii="Liberation Serif" w:hAnsi="Liberation Serif" w:cs="Liberation Serif"/>
          <w:iCs/>
          <w:sz w:val="24"/>
          <w:szCs w:val="24"/>
        </w:rPr>
        <w:t xml:space="preserve"> полностью</w:t>
      </w:r>
      <w:r w:rsidRPr="00951EA4">
        <w:rPr>
          <w:rFonts w:ascii="Liberation Serif" w:hAnsi="Liberation Serif" w:cs="Liberation Serif"/>
          <w:iCs/>
          <w:sz w:val="24"/>
          <w:szCs w:val="24"/>
        </w:rPr>
        <w:t xml:space="preserve"> обеспечить </w:t>
      </w:r>
      <w:r w:rsidR="009410A3" w:rsidRPr="00951EA4">
        <w:rPr>
          <w:rFonts w:ascii="Liberation Serif" w:hAnsi="Liberation Serif" w:cs="Liberation Serif"/>
          <w:iCs/>
          <w:sz w:val="24"/>
          <w:szCs w:val="24"/>
        </w:rPr>
        <w:t xml:space="preserve">доступность </w:t>
      </w:r>
      <w:r w:rsidR="00367E96">
        <w:rPr>
          <w:rFonts w:ascii="Liberation Serif" w:hAnsi="Liberation Serif" w:cs="Liberation Serif"/>
          <w:iCs/>
          <w:sz w:val="24"/>
          <w:szCs w:val="24"/>
        </w:rPr>
        <w:t xml:space="preserve">дошкольного образования </w:t>
      </w:r>
      <w:r w:rsidR="00970898" w:rsidRPr="00951EA4">
        <w:rPr>
          <w:rFonts w:ascii="Liberation Serif" w:hAnsi="Liberation Serif" w:cs="Liberation Serif"/>
          <w:iCs/>
          <w:sz w:val="24"/>
          <w:szCs w:val="24"/>
        </w:rPr>
        <w:t>для детей в возрасте до 3-х лет.</w:t>
      </w:r>
    </w:p>
    <w:p w14:paraId="619B9228" w14:textId="1335D4C5" w:rsidR="00913697" w:rsidRPr="00951EA4" w:rsidRDefault="00913697" w:rsidP="00951EA4">
      <w:pPr>
        <w:widowControl w:val="0"/>
        <w:autoSpaceDE w:val="0"/>
        <w:autoSpaceDN w:val="0"/>
        <w:adjustRightInd w:val="0"/>
        <w:spacing w:after="0" w:line="240" w:lineRule="auto"/>
        <w:ind w:firstLine="709"/>
        <w:jc w:val="both"/>
        <w:rPr>
          <w:rFonts w:ascii="Liberation Serif" w:hAnsi="Liberation Serif" w:cs="Liberation Serif"/>
          <w:iCs/>
          <w:sz w:val="24"/>
          <w:szCs w:val="24"/>
        </w:rPr>
      </w:pPr>
      <w:r w:rsidRPr="005C7104">
        <w:rPr>
          <w:rFonts w:ascii="Liberation Serif" w:hAnsi="Liberation Serif" w:cs="Liberation Serif"/>
          <w:iCs/>
          <w:sz w:val="24"/>
          <w:szCs w:val="24"/>
        </w:rPr>
        <w:t xml:space="preserve">Актуальной проблемой остаётся потребность в педагогических кадрах для </w:t>
      </w:r>
      <w:r w:rsidR="009410A3" w:rsidRPr="005C7104">
        <w:rPr>
          <w:rFonts w:ascii="Liberation Serif" w:hAnsi="Liberation Serif" w:cs="Liberation Serif"/>
          <w:iCs/>
          <w:sz w:val="24"/>
          <w:szCs w:val="24"/>
        </w:rPr>
        <w:t>ДОУ</w:t>
      </w:r>
      <w:r w:rsidRPr="005C7104">
        <w:rPr>
          <w:rFonts w:ascii="Liberation Serif" w:hAnsi="Liberation Serif" w:cs="Liberation Serif"/>
          <w:iCs/>
          <w:sz w:val="24"/>
          <w:szCs w:val="24"/>
        </w:rPr>
        <w:t xml:space="preserve">. </w:t>
      </w:r>
      <w:r w:rsidR="00572F38" w:rsidRPr="005C7104">
        <w:rPr>
          <w:rFonts w:ascii="Liberation Serif" w:hAnsi="Liberation Serif" w:cs="Liberation Serif"/>
          <w:iCs/>
          <w:sz w:val="24"/>
          <w:szCs w:val="24"/>
        </w:rPr>
        <w:t>В</w:t>
      </w:r>
      <w:r w:rsidRPr="005C7104">
        <w:rPr>
          <w:rFonts w:ascii="Liberation Serif" w:hAnsi="Liberation Serif" w:cs="Liberation Serif"/>
          <w:iCs/>
          <w:sz w:val="24"/>
          <w:szCs w:val="24"/>
        </w:rPr>
        <w:t xml:space="preserve"> </w:t>
      </w:r>
      <w:r w:rsidR="005C7104" w:rsidRPr="005C7104">
        <w:rPr>
          <w:rFonts w:ascii="Liberation Serif" w:hAnsi="Liberation Serif" w:cs="Liberation Serif"/>
          <w:iCs/>
          <w:sz w:val="24"/>
          <w:szCs w:val="24"/>
        </w:rPr>
        <w:t>детских садах</w:t>
      </w:r>
      <w:r w:rsidRPr="005C7104">
        <w:rPr>
          <w:rFonts w:ascii="Liberation Serif" w:hAnsi="Liberation Serif" w:cs="Liberation Serif"/>
          <w:iCs/>
          <w:sz w:val="24"/>
          <w:szCs w:val="24"/>
        </w:rPr>
        <w:t xml:space="preserve"> работает 1</w:t>
      </w:r>
      <w:r w:rsidR="00970898" w:rsidRPr="005C7104">
        <w:rPr>
          <w:rFonts w:ascii="Liberation Serif" w:hAnsi="Liberation Serif" w:cs="Liberation Serif"/>
          <w:iCs/>
          <w:sz w:val="24"/>
          <w:szCs w:val="24"/>
        </w:rPr>
        <w:t>49</w:t>
      </w:r>
      <w:r w:rsidRPr="005C7104">
        <w:rPr>
          <w:rFonts w:ascii="Liberation Serif" w:hAnsi="Liberation Serif" w:cs="Liberation Serif"/>
          <w:iCs/>
          <w:sz w:val="24"/>
          <w:szCs w:val="24"/>
        </w:rPr>
        <w:t xml:space="preserve"> педагог</w:t>
      </w:r>
      <w:r w:rsidR="00970898" w:rsidRPr="005C7104">
        <w:rPr>
          <w:rFonts w:ascii="Liberation Serif" w:hAnsi="Liberation Serif" w:cs="Liberation Serif"/>
          <w:iCs/>
          <w:sz w:val="24"/>
          <w:szCs w:val="24"/>
        </w:rPr>
        <w:t>ов</w:t>
      </w:r>
      <w:r w:rsidRPr="005C7104">
        <w:rPr>
          <w:rFonts w:ascii="Liberation Serif" w:hAnsi="Liberation Serif" w:cs="Liberation Serif"/>
          <w:iCs/>
          <w:sz w:val="24"/>
          <w:szCs w:val="24"/>
        </w:rPr>
        <w:t>, в том числе 104 воспитателя. Обеспеченность кадрами не покрывает потребность в воспитателях в полном объеме. Средняя нагрузка воспитателя составляет 1,1 ставки.</w:t>
      </w:r>
    </w:p>
    <w:p w14:paraId="5373D38A" w14:textId="08B68A37" w:rsidR="002E41CD" w:rsidRPr="00951EA4" w:rsidRDefault="00913697" w:rsidP="00951EA4">
      <w:pPr>
        <w:widowControl w:val="0"/>
        <w:autoSpaceDE w:val="0"/>
        <w:autoSpaceDN w:val="0"/>
        <w:adjustRightInd w:val="0"/>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 xml:space="preserve">Среднемесячная заработная плата работников </w:t>
      </w:r>
      <w:r w:rsidR="009410A3" w:rsidRPr="00951EA4">
        <w:rPr>
          <w:rFonts w:ascii="Liberation Serif" w:hAnsi="Liberation Serif" w:cs="Liberation Serif"/>
          <w:iCs/>
          <w:sz w:val="24"/>
          <w:szCs w:val="24"/>
        </w:rPr>
        <w:t>ДОУ</w:t>
      </w:r>
      <w:r w:rsidRPr="00951EA4">
        <w:rPr>
          <w:rFonts w:ascii="Liberation Serif" w:hAnsi="Liberation Serif" w:cs="Liberation Serif"/>
          <w:iCs/>
          <w:sz w:val="24"/>
          <w:szCs w:val="24"/>
        </w:rPr>
        <w:t xml:space="preserve"> </w:t>
      </w:r>
      <w:r w:rsidR="00BE5A72">
        <w:rPr>
          <w:rFonts w:ascii="Liberation Serif" w:hAnsi="Liberation Serif" w:cs="Liberation Serif"/>
          <w:iCs/>
          <w:sz w:val="24"/>
          <w:szCs w:val="24"/>
        </w:rPr>
        <w:t>по итогам</w:t>
      </w:r>
      <w:r w:rsidRPr="00951EA4">
        <w:rPr>
          <w:rFonts w:ascii="Liberation Serif" w:hAnsi="Liberation Serif" w:cs="Liberation Serif"/>
          <w:iCs/>
          <w:sz w:val="24"/>
          <w:szCs w:val="24"/>
        </w:rPr>
        <w:t xml:space="preserve"> 202</w:t>
      </w:r>
      <w:r w:rsidR="00970898" w:rsidRPr="00951EA4">
        <w:rPr>
          <w:rFonts w:ascii="Liberation Serif" w:hAnsi="Liberation Serif" w:cs="Liberation Serif"/>
          <w:iCs/>
          <w:sz w:val="24"/>
          <w:szCs w:val="24"/>
        </w:rPr>
        <w:t>2</w:t>
      </w:r>
      <w:r w:rsidRPr="00951EA4">
        <w:rPr>
          <w:rFonts w:ascii="Liberation Serif" w:hAnsi="Liberation Serif" w:cs="Liberation Serif"/>
          <w:iCs/>
          <w:sz w:val="24"/>
          <w:szCs w:val="24"/>
        </w:rPr>
        <w:t xml:space="preserve"> го</w:t>
      </w:r>
      <w:r w:rsidR="00BE5A72">
        <w:rPr>
          <w:rFonts w:ascii="Liberation Serif" w:hAnsi="Liberation Serif" w:cs="Liberation Serif"/>
          <w:iCs/>
          <w:sz w:val="24"/>
          <w:szCs w:val="24"/>
        </w:rPr>
        <w:t>да</w:t>
      </w:r>
      <w:r w:rsidRPr="00951EA4">
        <w:rPr>
          <w:rFonts w:ascii="Liberation Serif" w:hAnsi="Liberation Serif" w:cs="Liberation Serif"/>
          <w:iCs/>
          <w:sz w:val="24"/>
          <w:szCs w:val="24"/>
        </w:rPr>
        <w:t xml:space="preserve"> составила </w:t>
      </w:r>
      <w:r w:rsidR="00970898" w:rsidRPr="00951EA4">
        <w:rPr>
          <w:rFonts w:ascii="Liberation Serif" w:hAnsi="Liberation Serif" w:cs="Liberation Serif"/>
          <w:iCs/>
          <w:sz w:val="24"/>
          <w:szCs w:val="24"/>
        </w:rPr>
        <w:t xml:space="preserve">35 886,57 </w:t>
      </w:r>
      <w:r w:rsidRPr="00951EA4">
        <w:rPr>
          <w:rFonts w:ascii="Liberation Serif" w:hAnsi="Liberation Serif" w:cs="Liberation Serif"/>
          <w:iCs/>
          <w:sz w:val="24"/>
          <w:szCs w:val="24"/>
        </w:rPr>
        <w:t xml:space="preserve">рублей, в том числе педагогических работников </w:t>
      </w:r>
      <w:r w:rsidR="00970898" w:rsidRPr="00951EA4">
        <w:rPr>
          <w:rFonts w:ascii="Liberation Serif" w:hAnsi="Liberation Serif" w:cs="Liberation Serif"/>
          <w:iCs/>
          <w:sz w:val="24"/>
          <w:szCs w:val="24"/>
        </w:rPr>
        <w:t>48 642,9</w:t>
      </w:r>
      <w:r w:rsidRPr="00951EA4">
        <w:rPr>
          <w:rFonts w:ascii="Liberation Serif" w:hAnsi="Liberation Serif" w:cs="Liberation Serif"/>
          <w:iCs/>
          <w:sz w:val="24"/>
          <w:szCs w:val="24"/>
        </w:rPr>
        <w:t xml:space="preserve"> руб</w:t>
      </w:r>
      <w:r w:rsidR="00970898" w:rsidRPr="00951EA4">
        <w:rPr>
          <w:rFonts w:ascii="Liberation Serif" w:hAnsi="Liberation Serif" w:cs="Liberation Serif"/>
          <w:iCs/>
          <w:sz w:val="24"/>
          <w:szCs w:val="24"/>
        </w:rPr>
        <w:t>лей</w:t>
      </w:r>
      <w:r w:rsidRPr="00951EA4">
        <w:rPr>
          <w:rFonts w:ascii="Liberation Serif" w:hAnsi="Liberation Serif" w:cs="Liberation Serif"/>
          <w:iCs/>
          <w:sz w:val="24"/>
          <w:szCs w:val="24"/>
        </w:rPr>
        <w:t xml:space="preserve">.  </w:t>
      </w:r>
    </w:p>
    <w:p w14:paraId="6DFA962E" w14:textId="6391D067" w:rsidR="00913697" w:rsidRPr="00951EA4" w:rsidRDefault="00913697" w:rsidP="00951EA4">
      <w:pPr>
        <w:widowControl w:val="0"/>
        <w:autoSpaceDE w:val="0"/>
        <w:autoSpaceDN w:val="0"/>
        <w:adjustRightInd w:val="0"/>
        <w:spacing w:after="0" w:line="240" w:lineRule="auto"/>
        <w:ind w:firstLine="709"/>
        <w:jc w:val="both"/>
        <w:rPr>
          <w:rFonts w:ascii="Liberation Serif" w:hAnsi="Liberation Serif" w:cs="Liberation Serif"/>
          <w:b/>
          <w:sz w:val="24"/>
          <w:szCs w:val="24"/>
          <w:highlight w:val="yellow"/>
        </w:rPr>
      </w:pPr>
    </w:p>
    <w:p w14:paraId="530D55F8" w14:textId="77777777" w:rsidR="001B5F6A" w:rsidRDefault="00371754" w:rsidP="00951EA4">
      <w:pPr>
        <w:widowControl w:val="0"/>
        <w:autoSpaceDE w:val="0"/>
        <w:autoSpaceDN w:val="0"/>
        <w:adjustRightInd w:val="0"/>
        <w:spacing w:after="0" w:line="240" w:lineRule="auto"/>
        <w:ind w:firstLine="709"/>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Финансирование, направленное на обновление </w:t>
      </w:r>
      <w:r w:rsidR="006F2937" w:rsidRPr="00951EA4">
        <w:rPr>
          <w:rFonts w:ascii="Liberation Serif" w:hAnsi="Liberation Serif" w:cs="Liberation Serif"/>
          <w:b/>
          <w:sz w:val="24"/>
          <w:szCs w:val="24"/>
        </w:rPr>
        <w:t xml:space="preserve">материально-технической </w:t>
      </w:r>
    </w:p>
    <w:p w14:paraId="20186F6D" w14:textId="26ACED03" w:rsidR="00371754" w:rsidRPr="00951EA4" w:rsidRDefault="006F2937" w:rsidP="00951EA4">
      <w:pPr>
        <w:widowControl w:val="0"/>
        <w:autoSpaceDE w:val="0"/>
        <w:autoSpaceDN w:val="0"/>
        <w:adjustRightInd w:val="0"/>
        <w:spacing w:after="0" w:line="240" w:lineRule="auto"/>
        <w:ind w:firstLine="709"/>
        <w:jc w:val="center"/>
        <w:rPr>
          <w:rFonts w:ascii="Liberation Serif" w:hAnsi="Liberation Serif" w:cs="Liberation Serif"/>
          <w:b/>
          <w:sz w:val="24"/>
          <w:szCs w:val="24"/>
        </w:rPr>
      </w:pPr>
      <w:r w:rsidRPr="00951EA4">
        <w:rPr>
          <w:rFonts w:ascii="Liberation Serif" w:hAnsi="Liberation Serif" w:cs="Liberation Serif"/>
          <w:b/>
          <w:sz w:val="24"/>
          <w:szCs w:val="24"/>
        </w:rPr>
        <w:t>базы ДО</w:t>
      </w:r>
      <w:r w:rsidR="00DE0261" w:rsidRPr="00951EA4">
        <w:rPr>
          <w:rFonts w:ascii="Liberation Serif" w:hAnsi="Liberation Serif" w:cs="Liberation Serif"/>
          <w:b/>
          <w:sz w:val="24"/>
          <w:szCs w:val="24"/>
        </w:rPr>
        <w:t>У</w:t>
      </w:r>
    </w:p>
    <w:p w14:paraId="79B34A14" w14:textId="5BD9D05A" w:rsidR="00A60681" w:rsidRPr="00951EA4" w:rsidRDefault="00A60681" w:rsidP="00951EA4">
      <w:pPr>
        <w:widowControl w:val="0"/>
        <w:autoSpaceDE w:val="0"/>
        <w:autoSpaceDN w:val="0"/>
        <w:adjustRightInd w:val="0"/>
        <w:spacing w:after="0" w:line="240" w:lineRule="auto"/>
        <w:ind w:firstLine="709"/>
        <w:jc w:val="center"/>
        <w:rPr>
          <w:rFonts w:ascii="Liberation Serif" w:hAnsi="Liberation Serif" w:cs="Liberation Serif"/>
          <w:b/>
          <w:sz w:val="24"/>
          <w:szCs w:val="24"/>
          <w:highlight w:val="yellow"/>
        </w:rPr>
      </w:pPr>
    </w:p>
    <w:tbl>
      <w:tblPr>
        <w:tblStyle w:val="a4"/>
        <w:tblW w:w="0" w:type="auto"/>
        <w:tblLook w:val="04A0" w:firstRow="1" w:lastRow="0" w:firstColumn="1" w:lastColumn="0" w:noHBand="0" w:noVBand="1"/>
      </w:tblPr>
      <w:tblGrid>
        <w:gridCol w:w="1897"/>
        <w:gridCol w:w="1897"/>
        <w:gridCol w:w="1898"/>
        <w:gridCol w:w="1898"/>
        <w:gridCol w:w="1898"/>
      </w:tblGrid>
      <w:tr w:rsidR="00CD0A5A" w:rsidRPr="00951EA4" w14:paraId="4057C77D" w14:textId="77777777" w:rsidTr="00CD0A5A">
        <w:trPr>
          <w:trHeight w:val="510"/>
        </w:trPr>
        <w:tc>
          <w:tcPr>
            <w:tcW w:w="1897" w:type="dxa"/>
            <w:vMerge w:val="restart"/>
            <w:vAlign w:val="center"/>
          </w:tcPr>
          <w:p w14:paraId="0654F4F5" w14:textId="1C6BF718"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Год</w:t>
            </w:r>
          </w:p>
        </w:tc>
        <w:tc>
          <w:tcPr>
            <w:tcW w:w="7591" w:type="dxa"/>
            <w:gridSpan w:val="4"/>
            <w:vAlign w:val="center"/>
          </w:tcPr>
          <w:p w14:paraId="4647821F" w14:textId="7D68C2AB"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Объемы финансирования, тыс. рублей</w:t>
            </w:r>
          </w:p>
        </w:tc>
      </w:tr>
      <w:tr w:rsidR="00CD0A5A" w:rsidRPr="00951EA4" w14:paraId="1992BFC4" w14:textId="77777777" w:rsidTr="00CD0A5A">
        <w:tc>
          <w:tcPr>
            <w:tcW w:w="1897" w:type="dxa"/>
            <w:vMerge/>
          </w:tcPr>
          <w:p w14:paraId="028CD34A" w14:textId="77777777"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p>
        </w:tc>
        <w:tc>
          <w:tcPr>
            <w:tcW w:w="1897" w:type="dxa"/>
          </w:tcPr>
          <w:p w14:paraId="6F927F4B" w14:textId="056B5D94"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областной бюджет</w:t>
            </w:r>
          </w:p>
        </w:tc>
        <w:tc>
          <w:tcPr>
            <w:tcW w:w="1898" w:type="dxa"/>
          </w:tcPr>
          <w:p w14:paraId="622A500A" w14:textId="65A22A1A"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местный бюджет</w:t>
            </w:r>
          </w:p>
        </w:tc>
        <w:tc>
          <w:tcPr>
            <w:tcW w:w="1898" w:type="dxa"/>
          </w:tcPr>
          <w:p w14:paraId="0C4D80DA" w14:textId="59197396"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внебюджетные средства</w:t>
            </w:r>
          </w:p>
        </w:tc>
        <w:tc>
          <w:tcPr>
            <w:tcW w:w="1898" w:type="dxa"/>
            <w:vAlign w:val="center"/>
          </w:tcPr>
          <w:p w14:paraId="1454F048" w14:textId="0F2E8907"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ВСЕГО</w:t>
            </w:r>
          </w:p>
        </w:tc>
      </w:tr>
      <w:tr w:rsidR="00CD0A5A" w:rsidRPr="00951EA4" w14:paraId="06B72453" w14:textId="77777777" w:rsidTr="00CD0A5A">
        <w:tc>
          <w:tcPr>
            <w:tcW w:w="1897" w:type="dxa"/>
          </w:tcPr>
          <w:p w14:paraId="6E5EE115" w14:textId="5286FFC8"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2020</w:t>
            </w:r>
          </w:p>
        </w:tc>
        <w:tc>
          <w:tcPr>
            <w:tcW w:w="1897" w:type="dxa"/>
          </w:tcPr>
          <w:p w14:paraId="48EDE288" w14:textId="58B12434"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2 556,7</w:t>
            </w:r>
          </w:p>
        </w:tc>
        <w:tc>
          <w:tcPr>
            <w:tcW w:w="1898" w:type="dxa"/>
          </w:tcPr>
          <w:p w14:paraId="691857A4" w14:textId="40CA4C53"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1 163,0</w:t>
            </w:r>
          </w:p>
        </w:tc>
        <w:tc>
          <w:tcPr>
            <w:tcW w:w="1898" w:type="dxa"/>
          </w:tcPr>
          <w:p w14:paraId="65E71F6B" w14:textId="0C547A9B"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1 512,3</w:t>
            </w:r>
          </w:p>
        </w:tc>
        <w:tc>
          <w:tcPr>
            <w:tcW w:w="1898" w:type="dxa"/>
          </w:tcPr>
          <w:p w14:paraId="6EAD3AD6" w14:textId="4B9F3002"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5 232,0</w:t>
            </w:r>
          </w:p>
        </w:tc>
      </w:tr>
      <w:tr w:rsidR="00CD0A5A" w:rsidRPr="00951EA4" w14:paraId="0D0BEBA7" w14:textId="77777777" w:rsidTr="00CD0A5A">
        <w:tc>
          <w:tcPr>
            <w:tcW w:w="1897" w:type="dxa"/>
          </w:tcPr>
          <w:p w14:paraId="3AF92BF1" w14:textId="215D4DE3"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2021</w:t>
            </w:r>
          </w:p>
        </w:tc>
        <w:tc>
          <w:tcPr>
            <w:tcW w:w="1897" w:type="dxa"/>
          </w:tcPr>
          <w:p w14:paraId="04178157" w14:textId="1B256BB6"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2 106,2</w:t>
            </w:r>
          </w:p>
        </w:tc>
        <w:tc>
          <w:tcPr>
            <w:tcW w:w="1898" w:type="dxa"/>
          </w:tcPr>
          <w:p w14:paraId="14C99058" w14:textId="75D81678"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1 862,2</w:t>
            </w:r>
          </w:p>
        </w:tc>
        <w:tc>
          <w:tcPr>
            <w:tcW w:w="1898" w:type="dxa"/>
          </w:tcPr>
          <w:p w14:paraId="13B33A1E" w14:textId="43BBF35F"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1 109,4</w:t>
            </w:r>
          </w:p>
        </w:tc>
        <w:tc>
          <w:tcPr>
            <w:tcW w:w="1898" w:type="dxa"/>
          </w:tcPr>
          <w:p w14:paraId="5DC94293" w14:textId="3A7C5A88" w:rsidR="00CD0A5A" w:rsidRPr="00951EA4" w:rsidRDefault="00CD0A5A"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5 077,8</w:t>
            </w:r>
          </w:p>
        </w:tc>
      </w:tr>
      <w:tr w:rsidR="008E02E2" w:rsidRPr="00951EA4" w14:paraId="3687FCBB" w14:textId="77777777" w:rsidTr="00CD0A5A">
        <w:tc>
          <w:tcPr>
            <w:tcW w:w="1897" w:type="dxa"/>
          </w:tcPr>
          <w:p w14:paraId="1F54839B" w14:textId="340D11A2" w:rsidR="008E02E2" w:rsidRPr="00951EA4" w:rsidRDefault="008E02E2"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2022</w:t>
            </w:r>
          </w:p>
        </w:tc>
        <w:tc>
          <w:tcPr>
            <w:tcW w:w="1897" w:type="dxa"/>
          </w:tcPr>
          <w:p w14:paraId="08499E90" w14:textId="4F63B080" w:rsidR="008E02E2" w:rsidRPr="00951EA4" w:rsidRDefault="008E02E2"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1 834,3</w:t>
            </w:r>
          </w:p>
        </w:tc>
        <w:tc>
          <w:tcPr>
            <w:tcW w:w="1898" w:type="dxa"/>
          </w:tcPr>
          <w:p w14:paraId="0B54B835" w14:textId="3E770993" w:rsidR="008E02E2" w:rsidRPr="00951EA4" w:rsidRDefault="008E02E2"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2 933,0</w:t>
            </w:r>
          </w:p>
        </w:tc>
        <w:tc>
          <w:tcPr>
            <w:tcW w:w="1898" w:type="dxa"/>
          </w:tcPr>
          <w:p w14:paraId="4C2B7E14" w14:textId="77B71587" w:rsidR="008E02E2" w:rsidRPr="00951EA4" w:rsidRDefault="008E02E2"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1 425,0</w:t>
            </w:r>
          </w:p>
        </w:tc>
        <w:tc>
          <w:tcPr>
            <w:tcW w:w="1898" w:type="dxa"/>
          </w:tcPr>
          <w:p w14:paraId="3B90A147" w14:textId="45C1E709" w:rsidR="008E02E2" w:rsidRPr="00951EA4" w:rsidRDefault="008E02E2" w:rsidP="00951EA4">
            <w:pPr>
              <w:widowControl w:val="0"/>
              <w:autoSpaceDE w:val="0"/>
              <w:autoSpaceDN w:val="0"/>
              <w:adjustRightInd w:val="0"/>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6 192,3</w:t>
            </w:r>
          </w:p>
        </w:tc>
      </w:tr>
    </w:tbl>
    <w:p w14:paraId="6B0EBE14" w14:textId="77777777" w:rsidR="008E02E2" w:rsidRPr="00951EA4" w:rsidRDefault="008E02E2" w:rsidP="00951EA4">
      <w:pPr>
        <w:tabs>
          <w:tab w:val="left" w:pos="1134"/>
        </w:tabs>
        <w:spacing w:after="0" w:line="240" w:lineRule="auto"/>
        <w:ind w:firstLine="709"/>
        <w:jc w:val="both"/>
        <w:rPr>
          <w:rFonts w:ascii="Liberation Serif" w:eastAsia="Times New Roman" w:hAnsi="Liberation Serif" w:cs="Liberation Serif"/>
          <w:sz w:val="24"/>
          <w:szCs w:val="24"/>
          <w:highlight w:val="yellow"/>
          <w:lang w:eastAsia="ru-RU"/>
        </w:rPr>
      </w:pPr>
    </w:p>
    <w:p w14:paraId="44E640AE" w14:textId="090B611F" w:rsidR="00A41DF0" w:rsidRDefault="00D52852"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По результатам анализа финансирования, направленного на обновление материально-технической базы, можно сделать вывод</w:t>
      </w:r>
      <w:r w:rsidR="00632AE4"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в 202</w:t>
      </w:r>
      <w:r w:rsidR="008E02E2" w:rsidRPr="00951EA4">
        <w:rPr>
          <w:rFonts w:ascii="Liberation Serif" w:eastAsia="Times New Roman" w:hAnsi="Liberation Serif" w:cs="Liberation Serif"/>
          <w:sz w:val="24"/>
          <w:szCs w:val="24"/>
          <w:lang w:eastAsia="ru-RU"/>
        </w:rPr>
        <w:t>2</w:t>
      </w:r>
      <w:r w:rsidRPr="00951EA4">
        <w:rPr>
          <w:rFonts w:ascii="Liberation Serif" w:eastAsia="Times New Roman" w:hAnsi="Liberation Serif" w:cs="Liberation Serif"/>
          <w:sz w:val="24"/>
          <w:szCs w:val="24"/>
          <w:lang w:eastAsia="ru-RU"/>
        </w:rPr>
        <w:t xml:space="preserve"> году произошло </w:t>
      </w:r>
      <w:r w:rsidR="008E02E2" w:rsidRPr="00951EA4">
        <w:rPr>
          <w:rFonts w:ascii="Liberation Serif" w:eastAsia="Times New Roman" w:hAnsi="Liberation Serif" w:cs="Liberation Serif"/>
          <w:sz w:val="24"/>
          <w:szCs w:val="24"/>
          <w:lang w:eastAsia="ru-RU"/>
        </w:rPr>
        <w:t>увеличение</w:t>
      </w:r>
      <w:r w:rsidRPr="00951EA4">
        <w:rPr>
          <w:rFonts w:ascii="Liberation Serif" w:eastAsia="Times New Roman" w:hAnsi="Liberation Serif" w:cs="Liberation Serif"/>
          <w:sz w:val="24"/>
          <w:szCs w:val="24"/>
          <w:lang w:eastAsia="ru-RU"/>
        </w:rPr>
        <w:t xml:space="preserve"> доли финансовых средств относительно 202</w:t>
      </w:r>
      <w:r w:rsidR="008E02E2" w:rsidRPr="00951EA4">
        <w:rPr>
          <w:rFonts w:ascii="Liberation Serif" w:eastAsia="Times New Roman" w:hAnsi="Liberation Serif" w:cs="Liberation Serif"/>
          <w:sz w:val="24"/>
          <w:szCs w:val="24"/>
          <w:lang w:eastAsia="ru-RU"/>
        </w:rPr>
        <w:t>1</w:t>
      </w:r>
      <w:r w:rsidRPr="00951EA4">
        <w:rPr>
          <w:rFonts w:ascii="Liberation Serif" w:eastAsia="Times New Roman" w:hAnsi="Liberation Serif" w:cs="Liberation Serif"/>
          <w:sz w:val="24"/>
          <w:szCs w:val="24"/>
          <w:lang w:eastAsia="ru-RU"/>
        </w:rPr>
        <w:t xml:space="preserve"> года на </w:t>
      </w:r>
      <w:r w:rsidR="008E02E2" w:rsidRPr="00951EA4">
        <w:rPr>
          <w:rFonts w:ascii="Liberation Serif" w:eastAsia="Times New Roman" w:hAnsi="Liberation Serif" w:cs="Liberation Serif"/>
          <w:sz w:val="24"/>
          <w:szCs w:val="24"/>
          <w:lang w:eastAsia="ru-RU"/>
        </w:rPr>
        <w:t>22</w:t>
      </w:r>
      <w:r w:rsidRPr="00951EA4">
        <w:rPr>
          <w:rFonts w:ascii="Liberation Serif" w:eastAsia="Times New Roman" w:hAnsi="Liberation Serif" w:cs="Liberation Serif"/>
          <w:sz w:val="24"/>
          <w:szCs w:val="24"/>
          <w:lang w:eastAsia="ru-RU"/>
        </w:rPr>
        <w:t xml:space="preserve"> %. </w:t>
      </w:r>
      <w:r w:rsidR="00632AE4" w:rsidRPr="00951EA4">
        <w:rPr>
          <w:rFonts w:ascii="Liberation Serif" w:eastAsia="Times New Roman" w:hAnsi="Liberation Serif" w:cs="Liberation Serif"/>
          <w:sz w:val="24"/>
          <w:szCs w:val="24"/>
          <w:lang w:eastAsia="ru-RU"/>
        </w:rPr>
        <w:t>З</w:t>
      </w:r>
      <w:r w:rsidRPr="00951EA4">
        <w:rPr>
          <w:rFonts w:ascii="Liberation Serif" w:eastAsia="Times New Roman" w:hAnsi="Liberation Serif" w:cs="Liberation Serif"/>
          <w:sz w:val="24"/>
          <w:szCs w:val="24"/>
          <w:lang w:eastAsia="ru-RU"/>
        </w:rPr>
        <w:t xml:space="preserve">а счет субвенций областного бюджета в детских садах обновлено игровое оборудование, приобретены игры и игрушки, спортивный инвентарь, игровая мебель. </w:t>
      </w:r>
      <w:r w:rsidR="008E02E2" w:rsidRPr="00951EA4">
        <w:rPr>
          <w:rFonts w:ascii="Liberation Serif" w:eastAsia="Times New Roman" w:hAnsi="Liberation Serif" w:cs="Liberation Serif"/>
          <w:sz w:val="24"/>
          <w:szCs w:val="24"/>
          <w:lang w:eastAsia="ru-RU"/>
        </w:rPr>
        <w:t>За счет средств местного бюджет</w:t>
      </w:r>
      <w:r w:rsidR="000C7AA0">
        <w:rPr>
          <w:rFonts w:ascii="Liberation Serif" w:eastAsia="Times New Roman" w:hAnsi="Liberation Serif" w:cs="Liberation Serif"/>
          <w:sz w:val="24"/>
          <w:szCs w:val="24"/>
          <w:lang w:eastAsia="ru-RU"/>
        </w:rPr>
        <w:t>а</w:t>
      </w:r>
      <w:r w:rsidR="008E02E2" w:rsidRPr="00951EA4">
        <w:rPr>
          <w:rFonts w:ascii="Liberation Serif" w:eastAsia="Times New Roman" w:hAnsi="Liberation Serif" w:cs="Liberation Serif"/>
          <w:sz w:val="24"/>
          <w:szCs w:val="24"/>
          <w:lang w:eastAsia="ru-RU"/>
        </w:rPr>
        <w:t xml:space="preserve"> учреждения частично обновили бытовую технику и мебель.</w:t>
      </w:r>
    </w:p>
    <w:p w14:paraId="1499A8D9" w14:textId="157BEC6C"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4E299797" w14:textId="3318CA9C"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5921868E" w14:textId="5C90668D"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2ABB21F1" w14:textId="03681E31"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4C5AFC5E" w14:textId="03B143BE"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4280945C" w14:textId="3322C2CF"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579847CE" w14:textId="744A3FD8"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5F80403F" w14:textId="77777777" w:rsidR="006A7458" w:rsidRDefault="006A7458" w:rsidP="00951EA4">
      <w:pPr>
        <w:tabs>
          <w:tab w:val="left" w:pos="1134"/>
        </w:tabs>
        <w:spacing w:after="0" w:line="240" w:lineRule="auto"/>
        <w:ind w:firstLine="709"/>
        <w:jc w:val="both"/>
        <w:rPr>
          <w:rFonts w:ascii="Liberation Serif" w:eastAsia="Times New Roman" w:hAnsi="Liberation Serif" w:cs="Liberation Serif"/>
          <w:sz w:val="24"/>
          <w:szCs w:val="24"/>
          <w:lang w:eastAsia="ru-RU"/>
        </w:rPr>
      </w:pPr>
    </w:p>
    <w:p w14:paraId="235809AE" w14:textId="5BDF7656" w:rsidR="00AD0348" w:rsidRPr="00951EA4" w:rsidRDefault="00AD0348" w:rsidP="00951EA4">
      <w:pPr>
        <w:spacing w:after="0" w:line="240" w:lineRule="auto"/>
        <w:ind w:firstLine="709"/>
        <w:jc w:val="center"/>
        <w:rPr>
          <w:rFonts w:ascii="Liberation Serif" w:hAnsi="Liberation Serif" w:cs="Liberation Serif"/>
          <w:b/>
          <w:sz w:val="24"/>
          <w:szCs w:val="24"/>
        </w:rPr>
      </w:pPr>
    </w:p>
    <w:p w14:paraId="151421C2" w14:textId="6A109325" w:rsidR="00371754" w:rsidRPr="00951EA4" w:rsidRDefault="00371754"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lastRenderedPageBreak/>
        <w:t xml:space="preserve">Использование средств, </w:t>
      </w:r>
    </w:p>
    <w:p w14:paraId="6E19D018" w14:textId="5AA584FE" w:rsidR="00EB7171" w:rsidRDefault="00371754"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полученных ДОУ от приносящей доход деятельно</w:t>
      </w:r>
      <w:r w:rsidR="00F9780C" w:rsidRPr="00951EA4">
        <w:rPr>
          <w:rFonts w:ascii="Liberation Serif" w:hAnsi="Liberation Serif" w:cs="Liberation Serif"/>
          <w:b/>
          <w:sz w:val="24"/>
          <w:szCs w:val="24"/>
        </w:rPr>
        <w:t>сти в 202</w:t>
      </w:r>
      <w:r w:rsidR="00403912" w:rsidRPr="00951EA4">
        <w:rPr>
          <w:rFonts w:ascii="Liberation Serif" w:hAnsi="Liberation Serif" w:cs="Liberation Serif"/>
          <w:b/>
          <w:sz w:val="24"/>
          <w:szCs w:val="24"/>
        </w:rPr>
        <w:t>2</w:t>
      </w:r>
      <w:r w:rsidRPr="00951EA4">
        <w:rPr>
          <w:rFonts w:ascii="Liberation Serif" w:hAnsi="Liberation Serif" w:cs="Liberation Serif"/>
          <w:b/>
          <w:sz w:val="24"/>
          <w:szCs w:val="24"/>
        </w:rPr>
        <w:t xml:space="preserve"> году</w:t>
      </w:r>
    </w:p>
    <w:p w14:paraId="1AEBF0EC" w14:textId="77777777" w:rsidR="006A7458" w:rsidRPr="00951EA4" w:rsidRDefault="006A7458" w:rsidP="00951EA4">
      <w:pPr>
        <w:spacing w:after="0" w:line="240" w:lineRule="auto"/>
        <w:jc w:val="center"/>
        <w:rPr>
          <w:rFonts w:ascii="Liberation Serif" w:hAnsi="Liberation Serif" w:cs="Liberation Serif"/>
          <w:b/>
          <w:sz w:val="24"/>
          <w:szCs w:val="24"/>
        </w:rPr>
      </w:pPr>
    </w:p>
    <w:tbl>
      <w:tblPr>
        <w:tblStyle w:val="23"/>
        <w:tblW w:w="5000" w:type="pct"/>
        <w:tblLook w:val="04A0" w:firstRow="1" w:lastRow="0" w:firstColumn="1" w:lastColumn="0" w:noHBand="0" w:noVBand="1"/>
      </w:tblPr>
      <w:tblGrid>
        <w:gridCol w:w="2188"/>
        <w:gridCol w:w="1918"/>
        <w:gridCol w:w="3339"/>
        <w:gridCol w:w="2184"/>
      </w:tblGrid>
      <w:tr w:rsidR="0070730E" w:rsidRPr="00951EA4" w14:paraId="49FAF4EC" w14:textId="77777777" w:rsidTr="006A7458">
        <w:trPr>
          <w:cantSplit/>
        </w:trPr>
        <w:tc>
          <w:tcPr>
            <w:tcW w:w="1136" w:type="pct"/>
            <w:vAlign w:val="center"/>
          </w:tcPr>
          <w:p w14:paraId="691F4833"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Наименование учреждения</w:t>
            </w:r>
          </w:p>
        </w:tc>
        <w:tc>
          <w:tcPr>
            <w:tcW w:w="996" w:type="pct"/>
            <w:vAlign w:val="center"/>
          </w:tcPr>
          <w:p w14:paraId="7021C2B0"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Общий объем средств, полученных от внебюджетной деятельности, (тыс. рублей)</w:t>
            </w:r>
          </w:p>
        </w:tc>
        <w:tc>
          <w:tcPr>
            <w:tcW w:w="1734" w:type="pct"/>
            <w:vAlign w:val="center"/>
          </w:tcPr>
          <w:p w14:paraId="5A36C4EF"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Цели, виды работ, на которые направлены данные средства</w:t>
            </w:r>
          </w:p>
        </w:tc>
        <w:tc>
          <w:tcPr>
            <w:tcW w:w="1134" w:type="pct"/>
            <w:vAlign w:val="center"/>
          </w:tcPr>
          <w:p w14:paraId="022DED5A"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Сумма направленных средств на указанные цели, виды работ</w:t>
            </w:r>
          </w:p>
          <w:p w14:paraId="36F75815"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(тыс. рублей)</w:t>
            </w:r>
          </w:p>
        </w:tc>
      </w:tr>
      <w:tr w:rsidR="0070730E" w:rsidRPr="00951EA4" w14:paraId="294C9290" w14:textId="77777777" w:rsidTr="006A7458">
        <w:trPr>
          <w:cantSplit/>
        </w:trPr>
        <w:tc>
          <w:tcPr>
            <w:tcW w:w="1136" w:type="pct"/>
            <w:vMerge w:val="restart"/>
            <w:vAlign w:val="center"/>
          </w:tcPr>
          <w:p w14:paraId="3B92E3AB"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Детский сад № 1 «Аленка»</w:t>
            </w:r>
          </w:p>
        </w:tc>
        <w:tc>
          <w:tcPr>
            <w:tcW w:w="996" w:type="pct"/>
            <w:vMerge w:val="restart"/>
            <w:vAlign w:val="center"/>
          </w:tcPr>
          <w:p w14:paraId="0D34DA1C" w14:textId="70DC2728" w:rsidR="0070730E" w:rsidRPr="00A071D6" w:rsidRDefault="00403912" w:rsidP="00951EA4">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6 747,5</w:t>
            </w:r>
          </w:p>
        </w:tc>
        <w:tc>
          <w:tcPr>
            <w:tcW w:w="1734" w:type="pct"/>
            <w:vAlign w:val="center"/>
          </w:tcPr>
          <w:p w14:paraId="3FA0267C" w14:textId="77777777" w:rsidR="0070730E" w:rsidRPr="00A071D6" w:rsidRDefault="0070730E" w:rsidP="00951EA4">
            <w:pPr>
              <w:spacing w:after="0" w:line="240" w:lineRule="auto"/>
              <w:rPr>
                <w:rFonts w:ascii="Liberation Serif" w:hAnsi="Liberation Serif" w:cs="Liberation Serif"/>
                <w:bCs/>
                <w:sz w:val="24"/>
                <w:szCs w:val="24"/>
              </w:rPr>
            </w:pPr>
            <w:r w:rsidRPr="00A071D6">
              <w:rPr>
                <w:rFonts w:ascii="Liberation Serif" w:hAnsi="Liberation Serif" w:cs="Liberation Serif"/>
                <w:bCs/>
                <w:sz w:val="24"/>
                <w:szCs w:val="24"/>
              </w:rPr>
              <w:t>Заработная плата и начисление на з/плату</w:t>
            </w:r>
          </w:p>
        </w:tc>
        <w:tc>
          <w:tcPr>
            <w:tcW w:w="1134" w:type="pct"/>
            <w:shd w:val="clear" w:color="auto" w:fill="FFFFFF"/>
            <w:vAlign w:val="center"/>
          </w:tcPr>
          <w:p w14:paraId="7DF1335E" w14:textId="1D2434CF" w:rsidR="0070730E" w:rsidRPr="00A071D6" w:rsidRDefault="00403912" w:rsidP="00951EA4">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458,8</w:t>
            </w:r>
          </w:p>
        </w:tc>
      </w:tr>
      <w:tr w:rsidR="0070730E" w:rsidRPr="00951EA4" w14:paraId="53AEA1E4" w14:textId="77777777" w:rsidTr="006A7458">
        <w:trPr>
          <w:cantSplit/>
        </w:trPr>
        <w:tc>
          <w:tcPr>
            <w:tcW w:w="1136" w:type="pct"/>
            <w:vMerge/>
            <w:vAlign w:val="center"/>
          </w:tcPr>
          <w:p w14:paraId="799F6A10"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73B4DA26"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vAlign w:val="center"/>
          </w:tcPr>
          <w:p w14:paraId="7C21EB32" w14:textId="77777777" w:rsidR="0070730E" w:rsidRPr="00A071D6" w:rsidRDefault="0070730E" w:rsidP="00951EA4">
            <w:pPr>
              <w:spacing w:after="0" w:line="240" w:lineRule="auto"/>
              <w:rPr>
                <w:rFonts w:ascii="Liberation Serif" w:hAnsi="Liberation Serif" w:cs="Liberation Serif"/>
                <w:bCs/>
                <w:sz w:val="24"/>
                <w:szCs w:val="24"/>
              </w:rPr>
            </w:pPr>
            <w:r w:rsidRPr="00A071D6">
              <w:rPr>
                <w:rFonts w:ascii="Liberation Serif" w:hAnsi="Liberation Serif" w:cs="Liberation Serif"/>
                <w:bCs/>
                <w:sz w:val="24"/>
                <w:szCs w:val="24"/>
              </w:rPr>
              <w:t>Налоги</w:t>
            </w:r>
          </w:p>
        </w:tc>
        <w:tc>
          <w:tcPr>
            <w:tcW w:w="1134" w:type="pct"/>
            <w:shd w:val="clear" w:color="auto" w:fill="FFFFFF"/>
            <w:vAlign w:val="center"/>
          </w:tcPr>
          <w:p w14:paraId="3C48E60F" w14:textId="513CC03F" w:rsidR="0070730E" w:rsidRPr="00A071D6" w:rsidRDefault="00403912" w:rsidP="00951EA4">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61,5</w:t>
            </w:r>
          </w:p>
        </w:tc>
      </w:tr>
      <w:tr w:rsidR="0070730E" w:rsidRPr="00951EA4" w14:paraId="28B6C524" w14:textId="77777777" w:rsidTr="006A7458">
        <w:trPr>
          <w:cantSplit/>
        </w:trPr>
        <w:tc>
          <w:tcPr>
            <w:tcW w:w="1136" w:type="pct"/>
            <w:vMerge/>
            <w:vAlign w:val="center"/>
          </w:tcPr>
          <w:p w14:paraId="6D859CDD"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39DFBFD9"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vAlign w:val="center"/>
          </w:tcPr>
          <w:p w14:paraId="57CFC185" w14:textId="68AF1E5C" w:rsidR="0070730E" w:rsidRPr="00A071D6" w:rsidRDefault="000C7AA0" w:rsidP="00951EA4">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FFFFFF"/>
            <w:vAlign w:val="center"/>
          </w:tcPr>
          <w:p w14:paraId="583FF56A" w14:textId="48EACEBE" w:rsidR="0070730E" w:rsidRPr="00A071D6"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171,2</w:t>
            </w:r>
          </w:p>
        </w:tc>
      </w:tr>
      <w:tr w:rsidR="0070730E" w:rsidRPr="00951EA4" w14:paraId="769FCABE" w14:textId="77777777" w:rsidTr="006A7458">
        <w:trPr>
          <w:cantSplit/>
        </w:trPr>
        <w:tc>
          <w:tcPr>
            <w:tcW w:w="1136" w:type="pct"/>
            <w:vMerge/>
            <w:vAlign w:val="center"/>
          </w:tcPr>
          <w:p w14:paraId="06B5C38F"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061BF163"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vAlign w:val="center"/>
          </w:tcPr>
          <w:p w14:paraId="79080B6C" w14:textId="416C3701" w:rsidR="0070730E" w:rsidRPr="00A071D6" w:rsidRDefault="000C7AA0" w:rsidP="00951EA4">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34" w:type="pct"/>
            <w:shd w:val="clear" w:color="auto" w:fill="FFFFFF"/>
            <w:vAlign w:val="center"/>
          </w:tcPr>
          <w:p w14:paraId="44AB31BC" w14:textId="215ED60C" w:rsidR="0070730E" w:rsidRPr="00A071D6"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0,0</w:t>
            </w:r>
          </w:p>
        </w:tc>
      </w:tr>
      <w:tr w:rsidR="0070730E" w:rsidRPr="00951EA4" w14:paraId="3B4EC50E" w14:textId="77777777" w:rsidTr="006A7458">
        <w:trPr>
          <w:cantSplit/>
        </w:trPr>
        <w:tc>
          <w:tcPr>
            <w:tcW w:w="1136" w:type="pct"/>
            <w:vMerge/>
            <w:vAlign w:val="center"/>
          </w:tcPr>
          <w:p w14:paraId="6B31C5DE"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6F80D6BF"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vAlign w:val="center"/>
          </w:tcPr>
          <w:p w14:paraId="3CBB5C64" w14:textId="77777777" w:rsidR="0070730E" w:rsidRPr="00A071D6" w:rsidRDefault="0070730E" w:rsidP="00951EA4">
            <w:pPr>
              <w:spacing w:after="0" w:line="240" w:lineRule="auto"/>
              <w:rPr>
                <w:rFonts w:ascii="Liberation Serif" w:hAnsi="Liberation Serif" w:cs="Liberation Serif"/>
                <w:bCs/>
                <w:sz w:val="24"/>
                <w:szCs w:val="24"/>
              </w:rPr>
            </w:pPr>
            <w:r w:rsidRPr="00A071D6">
              <w:rPr>
                <w:rFonts w:ascii="Liberation Serif" w:hAnsi="Liberation Serif" w:cs="Liberation Serif"/>
                <w:bCs/>
                <w:sz w:val="24"/>
                <w:szCs w:val="24"/>
              </w:rPr>
              <w:t>Продукты питания</w:t>
            </w:r>
          </w:p>
        </w:tc>
        <w:tc>
          <w:tcPr>
            <w:tcW w:w="1134" w:type="pct"/>
            <w:shd w:val="clear" w:color="auto" w:fill="FFFFFF"/>
            <w:vAlign w:val="center"/>
          </w:tcPr>
          <w:p w14:paraId="7AD43DAB" w14:textId="6A236E95" w:rsidR="0070730E" w:rsidRPr="00A071D6" w:rsidRDefault="00403912" w:rsidP="00951EA4">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6 040,1</w:t>
            </w:r>
          </w:p>
        </w:tc>
      </w:tr>
      <w:tr w:rsidR="0070730E" w:rsidRPr="00951EA4" w14:paraId="5F64DE5C" w14:textId="77777777" w:rsidTr="006A7458">
        <w:trPr>
          <w:cantSplit/>
        </w:trPr>
        <w:tc>
          <w:tcPr>
            <w:tcW w:w="1136" w:type="pct"/>
            <w:vMerge w:val="restart"/>
            <w:vAlign w:val="center"/>
          </w:tcPr>
          <w:p w14:paraId="57EA6E58"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Детский сад № 2 «Радуга»</w:t>
            </w:r>
          </w:p>
          <w:p w14:paraId="57981204"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restart"/>
            <w:vAlign w:val="center"/>
          </w:tcPr>
          <w:p w14:paraId="7FF7FA71" w14:textId="0C719423" w:rsidR="0070730E" w:rsidRPr="00A071D6" w:rsidRDefault="00403912" w:rsidP="00951EA4">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3 580,2</w:t>
            </w:r>
          </w:p>
        </w:tc>
        <w:tc>
          <w:tcPr>
            <w:tcW w:w="1734" w:type="pct"/>
            <w:tcBorders>
              <w:top w:val="single" w:sz="4" w:space="0" w:color="auto"/>
              <w:left w:val="single" w:sz="4" w:space="0" w:color="auto"/>
              <w:bottom w:val="single" w:sz="4" w:space="0" w:color="auto"/>
              <w:right w:val="single" w:sz="4" w:space="0" w:color="auto"/>
            </w:tcBorders>
            <w:shd w:val="clear" w:color="auto" w:fill="auto"/>
            <w:vAlign w:val="center"/>
          </w:tcPr>
          <w:p w14:paraId="674FBCD5"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34" w:type="pct"/>
            <w:tcBorders>
              <w:top w:val="single" w:sz="4" w:space="0" w:color="auto"/>
              <w:left w:val="nil"/>
              <w:bottom w:val="single" w:sz="4" w:space="0" w:color="auto"/>
              <w:right w:val="single" w:sz="4" w:space="0" w:color="auto"/>
            </w:tcBorders>
            <w:shd w:val="clear" w:color="auto" w:fill="FFFFFF"/>
            <w:vAlign w:val="center"/>
          </w:tcPr>
          <w:p w14:paraId="790C13EA" w14:textId="55446305" w:rsidR="0070730E" w:rsidRPr="00951EA4"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423,8</w:t>
            </w:r>
          </w:p>
        </w:tc>
      </w:tr>
      <w:tr w:rsidR="0070730E" w:rsidRPr="00951EA4" w14:paraId="3A42EB03" w14:textId="77777777" w:rsidTr="006A7458">
        <w:trPr>
          <w:cantSplit/>
        </w:trPr>
        <w:tc>
          <w:tcPr>
            <w:tcW w:w="1136" w:type="pct"/>
            <w:vMerge/>
            <w:vAlign w:val="center"/>
          </w:tcPr>
          <w:p w14:paraId="3BB34E0F"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68C658BC"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tcBorders>
              <w:top w:val="single" w:sz="4" w:space="0" w:color="auto"/>
              <w:left w:val="single" w:sz="4" w:space="0" w:color="auto"/>
              <w:bottom w:val="single" w:sz="4" w:space="0" w:color="auto"/>
              <w:right w:val="single" w:sz="4" w:space="0" w:color="auto"/>
            </w:tcBorders>
            <w:shd w:val="clear" w:color="auto" w:fill="auto"/>
            <w:vAlign w:val="center"/>
          </w:tcPr>
          <w:p w14:paraId="1C47027C"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34" w:type="pct"/>
            <w:tcBorders>
              <w:top w:val="single" w:sz="4" w:space="0" w:color="auto"/>
              <w:left w:val="nil"/>
              <w:bottom w:val="single" w:sz="4" w:space="0" w:color="auto"/>
              <w:right w:val="single" w:sz="4" w:space="0" w:color="auto"/>
            </w:tcBorders>
            <w:shd w:val="clear" w:color="auto" w:fill="FFFFFF"/>
            <w:vAlign w:val="center"/>
          </w:tcPr>
          <w:p w14:paraId="6B370EE2" w14:textId="548ED1A7" w:rsidR="0070730E" w:rsidRPr="00951EA4" w:rsidRDefault="00403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37,8</w:t>
            </w:r>
          </w:p>
        </w:tc>
      </w:tr>
      <w:tr w:rsidR="000307E5" w:rsidRPr="00951EA4" w14:paraId="48DDD830" w14:textId="77777777" w:rsidTr="006A7458">
        <w:trPr>
          <w:cantSplit/>
        </w:trPr>
        <w:tc>
          <w:tcPr>
            <w:tcW w:w="1136" w:type="pct"/>
            <w:vMerge/>
            <w:vAlign w:val="center"/>
          </w:tcPr>
          <w:p w14:paraId="343EB61F"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vAlign w:val="center"/>
          </w:tcPr>
          <w:p w14:paraId="64DD898B" w14:textId="77777777" w:rsidR="000307E5" w:rsidRPr="00A071D6"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21F281E0" w14:textId="3138157F"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tcBorders>
              <w:top w:val="single" w:sz="4" w:space="0" w:color="auto"/>
              <w:left w:val="nil"/>
              <w:bottom w:val="single" w:sz="4" w:space="0" w:color="auto"/>
              <w:right w:val="single" w:sz="4" w:space="0" w:color="auto"/>
            </w:tcBorders>
            <w:shd w:val="clear" w:color="auto" w:fill="FFFFFF"/>
            <w:vAlign w:val="center"/>
          </w:tcPr>
          <w:p w14:paraId="6F6D22D2" w14:textId="511685E2"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60,9</w:t>
            </w:r>
          </w:p>
        </w:tc>
      </w:tr>
      <w:tr w:rsidR="000307E5" w:rsidRPr="00951EA4" w14:paraId="515F8835" w14:textId="77777777" w:rsidTr="006A7458">
        <w:trPr>
          <w:cantSplit/>
        </w:trPr>
        <w:tc>
          <w:tcPr>
            <w:tcW w:w="1136" w:type="pct"/>
            <w:vMerge/>
            <w:vAlign w:val="center"/>
          </w:tcPr>
          <w:p w14:paraId="01BB73B2"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vAlign w:val="center"/>
          </w:tcPr>
          <w:p w14:paraId="0F52275E" w14:textId="77777777" w:rsidR="000307E5" w:rsidRPr="00A071D6"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5DBD015D" w14:textId="64F38DD0"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34" w:type="pct"/>
            <w:tcBorders>
              <w:top w:val="nil"/>
              <w:left w:val="nil"/>
              <w:bottom w:val="single" w:sz="4" w:space="0" w:color="auto"/>
              <w:right w:val="single" w:sz="4" w:space="0" w:color="auto"/>
            </w:tcBorders>
            <w:shd w:val="clear" w:color="auto" w:fill="FFFFFF"/>
            <w:vAlign w:val="center"/>
          </w:tcPr>
          <w:p w14:paraId="36EA30D1" w14:textId="59C5F1EE"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0,0</w:t>
            </w:r>
          </w:p>
        </w:tc>
      </w:tr>
      <w:tr w:rsidR="0070730E" w:rsidRPr="00951EA4" w14:paraId="3C3BC2BF" w14:textId="77777777" w:rsidTr="006A7458">
        <w:trPr>
          <w:cantSplit/>
        </w:trPr>
        <w:tc>
          <w:tcPr>
            <w:tcW w:w="1136" w:type="pct"/>
            <w:vMerge/>
            <w:vAlign w:val="center"/>
          </w:tcPr>
          <w:p w14:paraId="58F941A1"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ign w:val="center"/>
          </w:tcPr>
          <w:p w14:paraId="6D57984D" w14:textId="77777777" w:rsidR="0070730E" w:rsidRPr="00A071D6" w:rsidRDefault="0070730E" w:rsidP="00951EA4">
            <w:pPr>
              <w:spacing w:after="0" w:line="240" w:lineRule="auto"/>
              <w:jc w:val="center"/>
              <w:rPr>
                <w:rFonts w:ascii="Liberation Serif" w:hAnsi="Liberation Serif" w:cs="Liberation Serif"/>
                <w:bCs/>
                <w:sz w:val="24"/>
                <w:szCs w:val="24"/>
              </w:rPr>
            </w:pPr>
          </w:p>
        </w:tc>
        <w:tc>
          <w:tcPr>
            <w:tcW w:w="1734" w:type="pct"/>
            <w:tcBorders>
              <w:top w:val="nil"/>
              <w:left w:val="single" w:sz="4" w:space="0" w:color="auto"/>
              <w:bottom w:val="single" w:sz="4" w:space="0" w:color="auto"/>
              <w:right w:val="single" w:sz="4" w:space="0" w:color="auto"/>
            </w:tcBorders>
            <w:shd w:val="clear" w:color="auto" w:fill="auto"/>
            <w:vAlign w:val="center"/>
          </w:tcPr>
          <w:p w14:paraId="547AA181"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Продукты питания</w:t>
            </w:r>
          </w:p>
        </w:tc>
        <w:tc>
          <w:tcPr>
            <w:tcW w:w="1134" w:type="pct"/>
            <w:tcBorders>
              <w:top w:val="nil"/>
              <w:left w:val="nil"/>
              <w:bottom w:val="single" w:sz="4" w:space="0" w:color="auto"/>
              <w:right w:val="single" w:sz="4" w:space="0" w:color="auto"/>
            </w:tcBorders>
            <w:shd w:val="clear" w:color="auto" w:fill="FFFFFF"/>
            <w:vAlign w:val="center"/>
          </w:tcPr>
          <w:p w14:paraId="7F92C27A" w14:textId="6C3D2436" w:rsidR="0070730E" w:rsidRPr="00951EA4" w:rsidRDefault="00403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3 055,2</w:t>
            </w:r>
          </w:p>
        </w:tc>
      </w:tr>
      <w:tr w:rsidR="00403912" w:rsidRPr="00951EA4" w14:paraId="2711EA85" w14:textId="77777777" w:rsidTr="006A7458">
        <w:trPr>
          <w:cantSplit/>
        </w:trPr>
        <w:tc>
          <w:tcPr>
            <w:tcW w:w="1136" w:type="pct"/>
            <w:vMerge w:val="restart"/>
            <w:vAlign w:val="center"/>
          </w:tcPr>
          <w:p w14:paraId="5BAB001D" w14:textId="77777777" w:rsidR="00403912" w:rsidRPr="00951EA4" w:rsidRDefault="00403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Детский сад № 3 «Родничок»</w:t>
            </w:r>
          </w:p>
        </w:tc>
        <w:tc>
          <w:tcPr>
            <w:tcW w:w="996" w:type="pct"/>
            <w:vMerge w:val="restart"/>
            <w:vAlign w:val="center"/>
          </w:tcPr>
          <w:p w14:paraId="4A30337F" w14:textId="62BA2F3D" w:rsidR="00403912" w:rsidRPr="00A071D6" w:rsidRDefault="00403912" w:rsidP="000C7AA0">
            <w:pPr>
              <w:spacing w:after="0" w:line="240" w:lineRule="auto"/>
              <w:jc w:val="center"/>
              <w:rPr>
                <w:rFonts w:ascii="Liberation Serif" w:hAnsi="Liberation Serif" w:cs="Liberation Serif"/>
                <w:bCs/>
                <w:sz w:val="24"/>
                <w:szCs w:val="24"/>
              </w:rPr>
            </w:pPr>
            <w:r w:rsidRPr="00A071D6">
              <w:rPr>
                <w:rFonts w:ascii="Liberation Serif" w:hAnsi="Liberation Serif" w:cs="Liberation Serif"/>
                <w:bCs/>
                <w:sz w:val="24"/>
                <w:szCs w:val="24"/>
              </w:rPr>
              <w:t>8</w:t>
            </w:r>
            <w:r w:rsidR="000C7AA0">
              <w:rPr>
                <w:rFonts w:ascii="Liberation Serif" w:hAnsi="Liberation Serif" w:cs="Liberation Serif"/>
                <w:bCs/>
                <w:sz w:val="24"/>
                <w:szCs w:val="24"/>
              </w:rPr>
              <w:t> 124,4</w:t>
            </w:r>
          </w:p>
        </w:tc>
        <w:tc>
          <w:tcPr>
            <w:tcW w:w="1734" w:type="pct"/>
            <w:vAlign w:val="center"/>
          </w:tcPr>
          <w:p w14:paraId="36347C9C" w14:textId="77777777" w:rsidR="00403912" w:rsidRPr="00951EA4" w:rsidRDefault="00403912"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34" w:type="pct"/>
            <w:tcBorders>
              <w:top w:val="single" w:sz="4" w:space="0" w:color="auto"/>
              <w:left w:val="single" w:sz="4" w:space="0" w:color="auto"/>
              <w:bottom w:val="single" w:sz="4" w:space="0" w:color="auto"/>
              <w:right w:val="single" w:sz="4" w:space="0" w:color="auto"/>
            </w:tcBorders>
            <w:shd w:val="clear" w:color="auto" w:fill="FFFFFF"/>
            <w:vAlign w:val="center"/>
          </w:tcPr>
          <w:p w14:paraId="169D2E9D" w14:textId="4C26A3BC" w:rsidR="00403912" w:rsidRPr="00951EA4"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sz w:val="24"/>
                <w:szCs w:val="24"/>
              </w:rPr>
              <w:t>680,1</w:t>
            </w:r>
          </w:p>
        </w:tc>
      </w:tr>
      <w:tr w:rsidR="00403912" w:rsidRPr="00951EA4" w14:paraId="3FF353A8" w14:textId="77777777" w:rsidTr="006A7458">
        <w:trPr>
          <w:cantSplit/>
        </w:trPr>
        <w:tc>
          <w:tcPr>
            <w:tcW w:w="1136" w:type="pct"/>
            <w:vMerge/>
            <w:vAlign w:val="center"/>
          </w:tcPr>
          <w:p w14:paraId="755EAD9B" w14:textId="77777777" w:rsidR="00403912" w:rsidRPr="00951EA4" w:rsidRDefault="00403912" w:rsidP="00951EA4">
            <w:pPr>
              <w:spacing w:after="0" w:line="240" w:lineRule="auto"/>
              <w:jc w:val="center"/>
              <w:rPr>
                <w:rFonts w:ascii="Liberation Serif" w:hAnsi="Liberation Serif" w:cs="Liberation Serif"/>
                <w:bCs/>
                <w:sz w:val="24"/>
                <w:szCs w:val="24"/>
              </w:rPr>
            </w:pPr>
          </w:p>
        </w:tc>
        <w:tc>
          <w:tcPr>
            <w:tcW w:w="996" w:type="pct"/>
            <w:vMerge/>
            <w:vAlign w:val="center"/>
          </w:tcPr>
          <w:p w14:paraId="4C37037A" w14:textId="77777777" w:rsidR="00403912" w:rsidRPr="00951EA4" w:rsidRDefault="00403912" w:rsidP="00951EA4">
            <w:pPr>
              <w:spacing w:after="0" w:line="240" w:lineRule="auto"/>
              <w:jc w:val="center"/>
              <w:rPr>
                <w:rFonts w:ascii="Liberation Serif" w:hAnsi="Liberation Serif" w:cs="Liberation Serif"/>
                <w:bCs/>
                <w:sz w:val="24"/>
                <w:szCs w:val="24"/>
              </w:rPr>
            </w:pPr>
          </w:p>
        </w:tc>
        <w:tc>
          <w:tcPr>
            <w:tcW w:w="1734" w:type="pct"/>
            <w:vAlign w:val="center"/>
          </w:tcPr>
          <w:p w14:paraId="758D3602" w14:textId="77777777" w:rsidR="00403912" w:rsidRPr="00951EA4" w:rsidRDefault="00403912"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34" w:type="pct"/>
            <w:tcBorders>
              <w:top w:val="single" w:sz="4" w:space="0" w:color="auto"/>
              <w:left w:val="single" w:sz="4" w:space="0" w:color="auto"/>
              <w:bottom w:val="single" w:sz="4" w:space="0" w:color="auto"/>
              <w:right w:val="single" w:sz="4" w:space="0" w:color="auto"/>
            </w:tcBorders>
            <w:shd w:val="clear" w:color="auto" w:fill="FFFFFF"/>
            <w:vAlign w:val="center"/>
          </w:tcPr>
          <w:p w14:paraId="455DF100" w14:textId="7EF9326F" w:rsidR="00403912" w:rsidRPr="00951EA4" w:rsidRDefault="00403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sz w:val="24"/>
                <w:szCs w:val="24"/>
              </w:rPr>
              <w:t>63,6</w:t>
            </w:r>
          </w:p>
        </w:tc>
      </w:tr>
      <w:tr w:rsidR="000307E5" w:rsidRPr="00951EA4" w14:paraId="565D8FE3" w14:textId="77777777" w:rsidTr="006A7458">
        <w:trPr>
          <w:cantSplit/>
        </w:trPr>
        <w:tc>
          <w:tcPr>
            <w:tcW w:w="1136" w:type="pct"/>
            <w:vMerge/>
            <w:vAlign w:val="center"/>
          </w:tcPr>
          <w:p w14:paraId="74DD38E2"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vAlign w:val="center"/>
          </w:tcPr>
          <w:p w14:paraId="65DC22AC"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492B01F7" w14:textId="6982CE52"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tcBorders>
              <w:top w:val="single" w:sz="4" w:space="0" w:color="auto"/>
              <w:left w:val="single" w:sz="4" w:space="0" w:color="auto"/>
              <w:bottom w:val="single" w:sz="4" w:space="0" w:color="auto"/>
              <w:right w:val="single" w:sz="4" w:space="0" w:color="auto"/>
            </w:tcBorders>
            <w:shd w:val="clear" w:color="auto" w:fill="FFFFFF"/>
            <w:vAlign w:val="center"/>
          </w:tcPr>
          <w:p w14:paraId="11F746A3" w14:textId="70A870A2"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sz w:val="24"/>
                <w:szCs w:val="24"/>
              </w:rPr>
              <w:t>820,5</w:t>
            </w:r>
          </w:p>
        </w:tc>
      </w:tr>
      <w:tr w:rsidR="000307E5" w:rsidRPr="00951EA4" w14:paraId="7A75395E" w14:textId="77777777" w:rsidTr="006A7458">
        <w:trPr>
          <w:cantSplit/>
        </w:trPr>
        <w:tc>
          <w:tcPr>
            <w:tcW w:w="1136" w:type="pct"/>
            <w:vMerge/>
            <w:vAlign w:val="center"/>
          </w:tcPr>
          <w:p w14:paraId="5E65EBE7"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vAlign w:val="center"/>
          </w:tcPr>
          <w:p w14:paraId="0717E11A"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3A23504D" w14:textId="4BBAF638"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34" w:type="pct"/>
            <w:tcBorders>
              <w:top w:val="single" w:sz="4" w:space="0" w:color="auto"/>
              <w:left w:val="single" w:sz="4" w:space="0" w:color="auto"/>
              <w:bottom w:val="single" w:sz="4" w:space="0" w:color="auto"/>
              <w:right w:val="single" w:sz="4" w:space="0" w:color="auto"/>
            </w:tcBorders>
            <w:shd w:val="clear" w:color="auto" w:fill="FFFFFF"/>
            <w:vAlign w:val="center"/>
          </w:tcPr>
          <w:p w14:paraId="77CC7A1A" w14:textId="29DC8EC5"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468,9</w:t>
            </w:r>
          </w:p>
        </w:tc>
      </w:tr>
      <w:tr w:rsidR="00403912" w:rsidRPr="00951EA4" w14:paraId="4996CD5D" w14:textId="77777777" w:rsidTr="006A7458">
        <w:trPr>
          <w:cantSplit/>
        </w:trPr>
        <w:tc>
          <w:tcPr>
            <w:tcW w:w="1136" w:type="pct"/>
            <w:vMerge/>
            <w:vAlign w:val="center"/>
          </w:tcPr>
          <w:p w14:paraId="7E26CA26" w14:textId="77777777" w:rsidR="00403912" w:rsidRPr="00951EA4" w:rsidRDefault="00403912" w:rsidP="00951EA4">
            <w:pPr>
              <w:spacing w:after="0" w:line="240" w:lineRule="auto"/>
              <w:jc w:val="center"/>
              <w:rPr>
                <w:rFonts w:ascii="Liberation Serif" w:hAnsi="Liberation Serif" w:cs="Liberation Serif"/>
                <w:bCs/>
                <w:sz w:val="24"/>
                <w:szCs w:val="24"/>
              </w:rPr>
            </w:pPr>
          </w:p>
        </w:tc>
        <w:tc>
          <w:tcPr>
            <w:tcW w:w="996" w:type="pct"/>
            <w:vMerge/>
            <w:vAlign w:val="center"/>
          </w:tcPr>
          <w:p w14:paraId="31260F83" w14:textId="77777777" w:rsidR="00403912" w:rsidRPr="00951EA4" w:rsidRDefault="00403912" w:rsidP="00951EA4">
            <w:pPr>
              <w:spacing w:after="0" w:line="240" w:lineRule="auto"/>
              <w:jc w:val="center"/>
              <w:rPr>
                <w:rFonts w:ascii="Liberation Serif" w:hAnsi="Liberation Serif" w:cs="Liberation Serif"/>
                <w:bCs/>
                <w:sz w:val="24"/>
                <w:szCs w:val="24"/>
              </w:rPr>
            </w:pPr>
          </w:p>
        </w:tc>
        <w:tc>
          <w:tcPr>
            <w:tcW w:w="1734" w:type="pct"/>
            <w:vAlign w:val="center"/>
          </w:tcPr>
          <w:p w14:paraId="1C2DEA3C" w14:textId="77777777" w:rsidR="00403912" w:rsidRPr="00951EA4" w:rsidRDefault="00403912"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Продукты питания</w:t>
            </w:r>
          </w:p>
        </w:tc>
        <w:tc>
          <w:tcPr>
            <w:tcW w:w="1134" w:type="pct"/>
            <w:tcBorders>
              <w:top w:val="single" w:sz="4" w:space="0" w:color="auto"/>
              <w:left w:val="single" w:sz="4" w:space="0" w:color="auto"/>
              <w:bottom w:val="single" w:sz="4" w:space="0" w:color="auto"/>
              <w:right w:val="single" w:sz="4" w:space="0" w:color="auto"/>
            </w:tcBorders>
            <w:shd w:val="clear" w:color="auto" w:fill="FFFFFF"/>
            <w:vAlign w:val="center"/>
          </w:tcPr>
          <w:p w14:paraId="287FCAE0" w14:textId="5D9CF5D6" w:rsidR="00403912" w:rsidRPr="00951EA4" w:rsidRDefault="00403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sz w:val="24"/>
                <w:szCs w:val="24"/>
              </w:rPr>
              <w:t>7 064,2</w:t>
            </w:r>
          </w:p>
        </w:tc>
      </w:tr>
      <w:tr w:rsidR="0070730E" w:rsidRPr="00951EA4" w14:paraId="269316B5" w14:textId="77777777" w:rsidTr="006A7458">
        <w:trPr>
          <w:cantSplit/>
        </w:trPr>
        <w:tc>
          <w:tcPr>
            <w:tcW w:w="1136" w:type="pct"/>
            <w:vMerge w:val="restart"/>
            <w:shd w:val="clear" w:color="auto" w:fill="auto"/>
            <w:vAlign w:val="center"/>
          </w:tcPr>
          <w:p w14:paraId="39514865" w14:textId="77777777"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Детский сад № 4 «Солнышко»</w:t>
            </w:r>
          </w:p>
          <w:p w14:paraId="7E531BD6"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val="restart"/>
            <w:shd w:val="clear" w:color="auto" w:fill="auto"/>
            <w:vAlign w:val="center"/>
          </w:tcPr>
          <w:p w14:paraId="555FD614" w14:textId="0DC9F9AF" w:rsidR="0070730E" w:rsidRPr="00951EA4" w:rsidRDefault="006140F8"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7 289,0</w:t>
            </w:r>
          </w:p>
        </w:tc>
        <w:tc>
          <w:tcPr>
            <w:tcW w:w="1734" w:type="pct"/>
            <w:shd w:val="clear" w:color="auto" w:fill="auto"/>
            <w:vAlign w:val="center"/>
          </w:tcPr>
          <w:p w14:paraId="58A4A87D"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34" w:type="pct"/>
            <w:shd w:val="clear" w:color="auto" w:fill="auto"/>
            <w:vAlign w:val="center"/>
          </w:tcPr>
          <w:p w14:paraId="3FE09A7A" w14:textId="0A4F955C" w:rsidR="0070730E" w:rsidRPr="00951EA4" w:rsidRDefault="006140F8"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2 332,7</w:t>
            </w:r>
          </w:p>
        </w:tc>
      </w:tr>
      <w:tr w:rsidR="0070730E" w:rsidRPr="00951EA4" w14:paraId="3F0D07D2" w14:textId="77777777" w:rsidTr="006A7458">
        <w:trPr>
          <w:cantSplit/>
        </w:trPr>
        <w:tc>
          <w:tcPr>
            <w:tcW w:w="1136" w:type="pct"/>
            <w:vMerge/>
            <w:shd w:val="clear" w:color="auto" w:fill="auto"/>
            <w:vAlign w:val="center"/>
          </w:tcPr>
          <w:p w14:paraId="73DAF62B"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shd w:val="clear" w:color="auto" w:fill="auto"/>
            <w:vAlign w:val="center"/>
          </w:tcPr>
          <w:p w14:paraId="3222B659"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1734" w:type="pct"/>
            <w:shd w:val="clear" w:color="auto" w:fill="auto"/>
            <w:vAlign w:val="center"/>
          </w:tcPr>
          <w:p w14:paraId="78BA4F5E"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34" w:type="pct"/>
            <w:shd w:val="clear" w:color="auto" w:fill="auto"/>
            <w:vAlign w:val="center"/>
          </w:tcPr>
          <w:p w14:paraId="1E83BD97" w14:textId="3D19B023" w:rsidR="0070730E" w:rsidRPr="00951EA4" w:rsidRDefault="006140F8"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76,8</w:t>
            </w:r>
          </w:p>
        </w:tc>
      </w:tr>
      <w:tr w:rsidR="000307E5" w:rsidRPr="00951EA4" w14:paraId="1165E97E" w14:textId="77777777" w:rsidTr="006A7458">
        <w:trPr>
          <w:cantSplit/>
        </w:trPr>
        <w:tc>
          <w:tcPr>
            <w:tcW w:w="1136" w:type="pct"/>
            <w:vMerge/>
            <w:shd w:val="clear" w:color="auto" w:fill="auto"/>
            <w:vAlign w:val="center"/>
          </w:tcPr>
          <w:p w14:paraId="71F1E571"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shd w:val="clear" w:color="auto" w:fill="auto"/>
            <w:vAlign w:val="center"/>
          </w:tcPr>
          <w:p w14:paraId="67FC1E4E"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4E2372B9" w14:textId="04E4E6B4"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auto"/>
            <w:vAlign w:val="center"/>
          </w:tcPr>
          <w:p w14:paraId="40F4FB9F" w14:textId="7B47C5D8"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285,2</w:t>
            </w:r>
          </w:p>
        </w:tc>
      </w:tr>
      <w:tr w:rsidR="000307E5" w:rsidRPr="00951EA4" w14:paraId="760B3B7B" w14:textId="77777777" w:rsidTr="006A7458">
        <w:trPr>
          <w:cantSplit/>
        </w:trPr>
        <w:tc>
          <w:tcPr>
            <w:tcW w:w="1136" w:type="pct"/>
            <w:vMerge/>
            <w:shd w:val="clear" w:color="auto" w:fill="auto"/>
            <w:vAlign w:val="center"/>
          </w:tcPr>
          <w:p w14:paraId="0DBB3B60"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996" w:type="pct"/>
            <w:vMerge/>
            <w:shd w:val="clear" w:color="auto" w:fill="auto"/>
            <w:vAlign w:val="center"/>
          </w:tcPr>
          <w:p w14:paraId="62E198FB" w14:textId="77777777" w:rsidR="000307E5" w:rsidRPr="00951EA4" w:rsidRDefault="000307E5" w:rsidP="000307E5">
            <w:pPr>
              <w:spacing w:after="0" w:line="240" w:lineRule="auto"/>
              <w:jc w:val="center"/>
              <w:rPr>
                <w:rFonts w:ascii="Liberation Serif" w:hAnsi="Liberation Serif" w:cs="Liberation Serif"/>
                <w:bCs/>
                <w:sz w:val="24"/>
                <w:szCs w:val="24"/>
              </w:rPr>
            </w:pPr>
          </w:p>
        </w:tc>
        <w:tc>
          <w:tcPr>
            <w:tcW w:w="1734" w:type="pct"/>
            <w:vAlign w:val="center"/>
          </w:tcPr>
          <w:p w14:paraId="03B6BD7D" w14:textId="4989C0A2" w:rsidR="000307E5" w:rsidRPr="00951EA4" w:rsidRDefault="000307E5" w:rsidP="000307E5">
            <w:pPr>
              <w:spacing w:after="0" w:line="240" w:lineRule="auto"/>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34" w:type="pct"/>
            <w:shd w:val="clear" w:color="auto" w:fill="auto"/>
            <w:vAlign w:val="center"/>
          </w:tcPr>
          <w:p w14:paraId="149011E5" w14:textId="52B2D34C" w:rsidR="000307E5" w:rsidRPr="00951EA4" w:rsidRDefault="000307E5" w:rsidP="000307E5">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125,0</w:t>
            </w:r>
          </w:p>
        </w:tc>
      </w:tr>
      <w:tr w:rsidR="0070730E" w:rsidRPr="00951EA4" w14:paraId="1B0D1143" w14:textId="77777777" w:rsidTr="006A7458">
        <w:trPr>
          <w:cantSplit/>
        </w:trPr>
        <w:tc>
          <w:tcPr>
            <w:tcW w:w="1136" w:type="pct"/>
            <w:vMerge/>
            <w:shd w:val="clear" w:color="auto" w:fill="auto"/>
            <w:vAlign w:val="center"/>
          </w:tcPr>
          <w:p w14:paraId="27F5CDDA"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996" w:type="pct"/>
            <w:vMerge/>
            <w:shd w:val="clear" w:color="auto" w:fill="auto"/>
            <w:vAlign w:val="center"/>
          </w:tcPr>
          <w:p w14:paraId="1BE6FAE4" w14:textId="77777777" w:rsidR="0070730E" w:rsidRPr="00951EA4" w:rsidRDefault="0070730E" w:rsidP="00951EA4">
            <w:pPr>
              <w:spacing w:after="0" w:line="240" w:lineRule="auto"/>
              <w:jc w:val="center"/>
              <w:rPr>
                <w:rFonts w:ascii="Liberation Serif" w:hAnsi="Liberation Serif" w:cs="Liberation Serif"/>
                <w:bCs/>
                <w:sz w:val="24"/>
                <w:szCs w:val="24"/>
              </w:rPr>
            </w:pPr>
          </w:p>
        </w:tc>
        <w:tc>
          <w:tcPr>
            <w:tcW w:w="1734" w:type="pct"/>
            <w:shd w:val="clear" w:color="auto" w:fill="auto"/>
            <w:vAlign w:val="center"/>
          </w:tcPr>
          <w:p w14:paraId="0733B660"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Продукты питания</w:t>
            </w:r>
          </w:p>
        </w:tc>
        <w:tc>
          <w:tcPr>
            <w:tcW w:w="1134" w:type="pct"/>
            <w:shd w:val="clear" w:color="auto" w:fill="auto"/>
            <w:vAlign w:val="center"/>
          </w:tcPr>
          <w:p w14:paraId="65E84788" w14:textId="6231F414" w:rsidR="0070730E" w:rsidRPr="00951EA4" w:rsidRDefault="006140F8"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4 313,9</w:t>
            </w:r>
          </w:p>
        </w:tc>
      </w:tr>
      <w:tr w:rsidR="0070730E" w:rsidRPr="00951EA4" w14:paraId="498B6C93" w14:textId="77777777" w:rsidTr="006A7458">
        <w:trPr>
          <w:cantSplit/>
        </w:trPr>
        <w:tc>
          <w:tcPr>
            <w:tcW w:w="1136" w:type="pct"/>
            <w:vMerge w:val="restart"/>
            <w:vAlign w:val="center"/>
          </w:tcPr>
          <w:p w14:paraId="0B0EFF85" w14:textId="740B7345" w:rsidR="0070730E" w:rsidRPr="00951EA4" w:rsidRDefault="0070730E"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Детский сад № 5 «Светлячок»</w:t>
            </w:r>
          </w:p>
          <w:p w14:paraId="0C3681A9" w14:textId="77777777" w:rsidR="00402C91" w:rsidRPr="00951EA4" w:rsidRDefault="00402C91" w:rsidP="00951EA4">
            <w:pPr>
              <w:spacing w:after="0" w:line="240" w:lineRule="auto"/>
              <w:jc w:val="center"/>
              <w:rPr>
                <w:rFonts w:ascii="Liberation Serif" w:hAnsi="Liberation Serif" w:cs="Liberation Serif"/>
                <w:bCs/>
                <w:sz w:val="24"/>
                <w:szCs w:val="24"/>
              </w:rPr>
            </w:pPr>
          </w:p>
          <w:p w14:paraId="5F5BFD8C" w14:textId="5A838D54" w:rsidR="00402C91" w:rsidRPr="00951EA4" w:rsidRDefault="00402C91" w:rsidP="00951EA4">
            <w:pPr>
              <w:spacing w:after="0" w:line="240" w:lineRule="auto"/>
              <w:rPr>
                <w:rFonts w:ascii="Liberation Serif" w:hAnsi="Liberation Serif" w:cs="Liberation Serif"/>
                <w:bCs/>
                <w:sz w:val="24"/>
                <w:szCs w:val="24"/>
              </w:rPr>
            </w:pPr>
          </w:p>
        </w:tc>
        <w:tc>
          <w:tcPr>
            <w:tcW w:w="996" w:type="pct"/>
            <w:vMerge w:val="restart"/>
            <w:vAlign w:val="center"/>
          </w:tcPr>
          <w:p w14:paraId="671AC544" w14:textId="14E467F9" w:rsidR="0070730E" w:rsidRPr="00951EA4" w:rsidRDefault="00C50208" w:rsidP="000C7AA0">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lastRenderedPageBreak/>
              <w:t>4</w:t>
            </w:r>
            <w:r w:rsidR="000C7AA0">
              <w:rPr>
                <w:rFonts w:ascii="Liberation Serif" w:hAnsi="Liberation Serif" w:cs="Liberation Serif"/>
                <w:bCs/>
                <w:sz w:val="24"/>
                <w:szCs w:val="24"/>
              </w:rPr>
              <w:t> 469,3</w:t>
            </w:r>
          </w:p>
        </w:tc>
        <w:tc>
          <w:tcPr>
            <w:tcW w:w="1734" w:type="pct"/>
            <w:vAlign w:val="center"/>
          </w:tcPr>
          <w:p w14:paraId="090EA0A4"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34" w:type="pct"/>
            <w:shd w:val="clear" w:color="auto" w:fill="FFFFFF"/>
            <w:vAlign w:val="center"/>
          </w:tcPr>
          <w:p w14:paraId="11356C61" w14:textId="6D691ED4" w:rsidR="0070730E" w:rsidRPr="00951EA4"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0,0</w:t>
            </w:r>
          </w:p>
        </w:tc>
      </w:tr>
      <w:tr w:rsidR="0070730E" w:rsidRPr="00951EA4" w14:paraId="12CCC395" w14:textId="77777777" w:rsidTr="006A7458">
        <w:trPr>
          <w:cantSplit/>
        </w:trPr>
        <w:tc>
          <w:tcPr>
            <w:tcW w:w="1136" w:type="pct"/>
            <w:vMerge/>
            <w:vAlign w:val="center"/>
          </w:tcPr>
          <w:p w14:paraId="04D12B1B" w14:textId="77777777" w:rsidR="0070730E" w:rsidRPr="00951EA4" w:rsidRDefault="0070730E" w:rsidP="00951EA4">
            <w:pPr>
              <w:spacing w:after="0" w:line="240" w:lineRule="auto"/>
              <w:jc w:val="center"/>
              <w:rPr>
                <w:rFonts w:ascii="Liberation Serif" w:hAnsi="Liberation Serif" w:cs="Liberation Serif"/>
                <w:bCs/>
                <w:sz w:val="24"/>
                <w:szCs w:val="24"/>
                <w:highlight w:val="yellow"/>
              </w:rPr>
            </w:pPr>
          </w:p>
        </w:tc>
        <w:tc>
          <w:tcPr>
            <w:tcW w:w="996" w:type="pct"/>
            <w:vMerge/>
            <w:vAlign w:val="center"/>
          </w:tcPr>
          <w:p w14:paraId="676F6D45" w14:textId="77777777" w:rsidR="0070730E" w:rsidRPr="00951EA4" w:rsidRDefault="0070730E" w:rsidP="00951EA4">
            <w:pPr>
              <w:spacing w:after="0" w:line="240" w:lineRule="auto"/>
              <w:jc w:val="center"/>
              <w:rPr>
                <w:rFonts w:ascii="Liberation Serif" w:hAnsi="Liberation Serif" w:cs="Liberation Serif"/>
                <w:bCs/>
                <w:sz w:val="24"/>
                <w:szCs w:val="24"/>
                <w:highlight w:val="yellow"/>
              </w:rPr>
            </w:pPr>
          </w:p>
        </w:tc>
        <w:tc>
          <w:tcPr>
            <w:tcW w:w="1734" w:type="pct"/>
            <w:vAlign w:val="center"/>
          </w:tcPr>
          <w:p w14:paraId="38BFCE54" w14:textId="77777777" w:rsidR="0070730E" w:rsidRPr="00951EA4" w:rsidRDefault="0070730E"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34" w:type="pct"/>
            <w:shd w:val="clear" w:color="auto" w:fill="FFFFFF"/>
            <w:vAlign w:val="center"/>
          </w:tcPr>
          <w:p w14:paraId="315B3353" w14:textId="0F98BC5B" w:rsidR="0070730E" w:rsidRPr="00951EA4" w:rsidRDefault="000C7AA0" w:rsidP="00951EA4">
            <w:pPr>
              <w:spacing w:after="0" w:line="240" w:lineRule="auto"/>
              <w:jc w:val="center"/>
              <w:rPr>
                <w:rFonts w:ascii="Liberation Serif" w:hAnsi="Liberation Serif" w:cs="Liberation Serif"/>
                <w:bCs/>
                <w:sz w:val="24"/>
                <w:szCs w:val="24"/>
              </w:rPr>
            </w:pPr>
            <w:r>
              <w:rPr>
                <w:rFonts w:ascii="Liberation Serif" w:hAnsi="Liberation Serif" w:cs="Liberation Serif"/>
                <w:bCs/>
                <w:sz w:val="24"/>
                <w:szCs w:val="24"/>
              </w:rPr>
              <w:t>2,1</w:t>
            </w:r>
          </w:p>
        </w:tc>
      </w:tr>
      <w:tr w:rsidR="000307E5" w:rsidRPr="00951EA4" w14:paraId="19972FE7" w14:textId="77777777" w:rsidTr="006A7458">
        <w:trPr>
          <w:cantSplit/>
        </w:trPr>
        <w:tc>
          <w:tcPr>
            <w:tcW w:w="1136" w:type="pct"/>
            <w:vMerge/>
            <w:vAlign w:val="center"/>
          </w:tcPr>
          <w:p w14:paraId="5477E918"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996" w:type="pct"/>
            <w:vMerge/>
            <w:vAlign w:val="center"/>
          </w:tcPr>
          <w:p w14:paraId="17361FE1"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1271AC45" w14:textId="2BAB0042"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FFFFFF"/>
            <w:vAlign w:val="center"/>
          </w:tcPr>
          <w:p w14:paraId="2DEA8904" w14:textId="0DA590C9" w:rsidR="000307E5" w:rsidRPr="00951EA4" w:rsidRDefault="000307E5" w:rsidP="000307E5">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362,4</w:t>
            </w:r>
          </w:p>
        </w:tc>
      </w:tr>
      <w:tr w:rsidR="000307E5" w:rsidRPr="00951EA4" w14:paraId="3CEEE0FE" w14:textId="77777777" w:rsidTr="006A7458">
        <w:trPr>
          <w:cantSplit/>
        </w:trPr>
        <w:tc>
          <w:tcPr>
            <w:tcW w:w="1136" w:type="pct"/>
            <w:vMerge/>
            <w:vAlign w:val="center"/>
          </w:tcPr>
          <w:p w14:paraId="58157567"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996" w:type="pct"/>
            <w:vMerge/>
            <w:vAlign w:val="center"/>
          </w:tcPr>
          <w:p w14:paraId="4A45CB02"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7289D65A" w14:textId="59A8F924"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Коммунальные расходы</w:t>
            </w:r>
          </w:p>
        </w:tc>
        <w:tc>
          <w:tcPr>
            <w:tcW w:w="1134" w:type="pct"/>
            <w:shd w:val="clear" w:color="auto" w:fill="FFFFFF"/>
            <w:vAlign w:val="center"/>
          </w:tcPr>
          <w:p w14:paraId="2CF1379A" w14:textId="0B8C578E" w:rsidR="000307E5" w:rsidRPr="00951EA4" w:rsidRDefault="000307E5" w:rsidP="000307E5">
            <w:pPr>
              <w:spacing w:after="0" w:line="240" w:lineRule="auto"/>
              <w:jc w:val="center"/>
              <w:rPr>
                <w:rFonts w:ascii="Liberation Serif" w:eastAsia="Times New Roman" w:hAnsi="Liberation Serif" w:cs="Liberation Serif"/>
                <w:sz w:val="24"/>
                <w:szCs w:val="24"/>
              </w:rPr>
            </w:pPr>
            <w:r w:rsidRPr="00951EA4">
              <w:rPr>
                <w:rFonts w:ascii="Liberation Serif" w:eastAsia="Times New Roman" w:hAnsi="Liberation Serif" w:cs="Liberation Serif"/>
                <w:sz w:val="24"/>
                <w:szCs w:val="24"/>
              </w:rPr>
              <w:t>0,0</w:t>
            </w:r>
          </w:p>
        </w:tc>
      </w:tr>
      <w:tr w:rsidR="0070730E" w:rsidRPr="00951EA4" w14:paraId="118FE4D2" w14:textId="77777777" w:rsidTr="006A7458">
        <w:trPr>
          <w:cantSplit/>
        </w:trPr>
        <w:tc>
          <w:tcPr>
            <w:tcW w:w="1136" w:type="pct"/>
            <w:vMerge/>
            <w:vAlign w:val="center"/>
          </w:tcPr>
          <w:p w14:paraId="333A4624" w14:textId="77777777" w:rsidR="0070730E" w:rsidRPr="00951EA4" w:rsidRDefault="0070730E" w:rsidP="00951EA4">
            <w:pPr>
              <w:spacing w:after="0" w:line="240" w:lineRule="auto"/>
              <w:ind w:firstLine="709"/>
              <w:jc w:val="center"/>
              <w:rPr>
                <w:rFonts w:ascii="Liberation Serif" w:hAnsi="Liberation Serif" w:cs="Liberation Serif"/>
                <w:sz w:val="24"/>
                <w:szCs w:val="24"/>
                <w:highlight w:val="yellow"/>
              </w:rPr>
            </w:pPr>
          </w:p>
        </w:tc>
        <w:tc>
          <w:tcPr>
            <w:tcW w:w="996" w:type="pct"/>
            <w:vMerge/>
            <w:vAlign w:val="center"/>
          </w:tcPr>
          <w:p w14:paraId="5DA1B30F" w14:textId="77777777" w:rsidR="0070730E" w:rsidRPr="00951EA4" w:rsidRDefault="0070730E" w:rsidP="00951EA4">
            <w:pPr>
              <w:spacing w:after="0" w:line="240" w:lineRule="auto"/>
              <w:ind w:firstLine="709"/>
              <w:jc w:val="center"/>
              <w:rPr>
                <w:rFonts w:ascii="Liberation Serif" w:hAnsi="Liberation Serif" w:cs="Liberation Serif"/>
                <w:sz w:val="24"/>
                <w:szCs w:val="24"/>
                <w:highlight w:val="yellow"/>
              </w:rPr>
            </w:pPr>
          </w:p>
        </w:tc>
        <w:tc>
          <w:tcPr>
            <w:tcW w:w="1734" w:type="pct"/>
          </w:tcPr>
          <w:p w14:paraId="1F5F3A71" w14:textId="77777777" w:rsidR="0070730E" w:rsidRPr="00951EA4" w:rsidRDefault="0070730E"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Продукты питания</w:t>
            </w:r>
          </w:p>
        </w:tc>
        <w:tc>
          <w:tcPr>
            <w:tcW w:w="1134" w:type="pct"/>
            <w:shd w:val="clear" w:color="auto" w:fill="FFFFFF"/>
          </w:tcPr>
          <w:p w14:paraId="2351BB6C" w14:textId="1B671BE7" w:rsidR="0070730E" w:rsidRPr="00951EA4" w:rsidRDefault="009B5391" w:rsidP="00951EA4">
            <w:pPr>
              <w:spacing w:after="0" w:line="240" w:lineRule="auto"/>
              <w:jc w:val="center"/>
              <w:rPr>
                <w:rFonts w:ascii="Liberation Serif" w:eastAsia="Times New Roman" w:hAnsi="Liberation Serif" w:cs="Liberation Serif"/>
                <w:sz w:val="24"/>
                <w:szCs w:val="24"/>
              </w:rPr>
            </w:pPr>
            <w:r w:rsidRPr="00951EA4">
              <w:rPr>
                <w:rFonts w:ascii="Liberation Serif" w:eastAsia="Times New Roman" w:hAnsi="Liberation Serif" w:cs="Liberation Serif"/>
                <w:sz w:val="24"/>
                <w:szCs w:val="24"/>
              </w:rPr>
              <w:t>3 533,7</w:t>
            </w:r>
          </w:p>
        </w:tc>
      </w:tr>
      <w:tr w:rsidR="003A564C" w:rsidRPr="00951EA4" w14:paraId="1B1367A4" w14:textId="77777777" w:rsidTr="006A7458">
        <w:trPr>
          <w:cantSplit/>
        </w:trPr>
        <w:tc>
          <w:tcPr>
            <w:tcW w:w="1136" w:type="pct"/>
            <w:vMerge w:val="restart"/>
            <w:vAlign w:val="center"/>
          </w:tcPr>
          <w:p w14:paraId="584A03CF" w14:textId="77777777"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Детский сад №7 «Золотой Ключик»</w:t>
            </w:r>
          </w:p>
        </w:tc>
        <w:tc>
          <w:tcPr>
            <w:tcW w:w="996" w:type="pct"/>
            <w:vMerge w:val="restart"/>
            <w:vAlign w:val="center"/>
          </w:tcPr>
          <w:p w14:paraId="2A810CE5" w14:textId="0F17CCB1" w:rsidR="003A564C" w:rsidRPr="00951EA4" w:rsidRDefault="003A564C" w:rsidP="00094370">
            <w:pPr>
              <w:spacing w:after="0" w:line="240" w:lineRule="auto"/>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4</w:t>
            </w:r>
            <w:r w:rsidR="000C7AA0">
              <w:rPr>
                <w:rFonts w:ascii="Liberation Serif" w:hAnsi="Liberation Serif" w:cs="Liberation Serif"/>
                <w:sz w:val="24"/>
                <w:szCs w:val="24"/>
              </w:rPr>
              <w:t> 855,4</w:t>
            </w:r>
          </w:p>
        </w:tc>
        <w:tc>
          <w:tcPr>
            <w:tcW w:w="1734" w:type="pct"/>
          </w:tcPr>
          <w:p w14:paraId="33D867DD" w14:textId="4C19688B"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Заработная плата и начисление на з/плату</w:t>
            </w:r>
          </w:p>
        </w:tc>
        <w:tc>
          <w:tcPr>
            <w:tcW w:w="1134" w:type="pct"/>
            <w:shd w:val="clear" w:color="auto" w:fill="FFFFFF"/>
            <w:vAlign w:val="center"/>
          </w:tcPr>
          <w:p w14:paraId="10154562" w14:textId="18495C8D" w:rsidR="003A564C" w:rsidRPr="00951EA4" w:rsidRDefault="000C7AA0" w:rsidP="00951EA4">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175,3</w:t>
            </w:r>
          </w:p>
        </w:tc>
      </w:tr>
      <w:tr w:rsidR="003A564C" w:rsidRPr="00951EA4" w14:paraId="3EEB78CB" w14:textId="77777777" w:rsidTr="006A7458">
        <w:trPr>
          <w:cantSplit/>
        </w:trPr>
        <w:tc>
          <w:tcPr>
            <w:tcW w:w="1136" w:type="pct"/>
            <w:vMerge/>
            <w:vAlign w:val="center"/>
          </w:tcPr>
          <w:p w14:paraId="527BCA68" w14:textId="77777777" w:rsidR="003A564C" w:rsidRPr="00951EA4" w:rsidRDefault="003A564C" w:rsidP="00951EA4">
            <w:pPr>
              <w:spacing w:after="0" w:line="240" w:lineRule="auto"/>
              <w:ind w:firstLine="709"/>
              <w:jc w:val="center"/>
              <w:rPr>
                <w:rFonts w:ascii="Liberation Serif" w:hAnsi="Liberation Serif" w:cs="Liberation Serif"/>
                <w:sz w:val="24"/>
                <w:szCs w:val="24"/>
              </w:rPr>
            </w:pPr>
          </w:p>
        </w:tc>
        <w:tc>
          <w:tcPr>
            <w:tcW w:w="996" w:type="pct"/>
            <w:vMerge/>
            <w:vAlign w:val="center"/>
          </w:tcPr>
          <w:p w14:paraId="7210CAB9" w14:textId="77777777" w:rsidR="003A564C" w:rsidRPr="00951EA4" w:rsidRDefault="003A564C" w:rsidP="00951EA4">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093E1E56" w14:textId="77777777"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Налоги</w:t>
            </w:r>
          </w:p>
        </w:tc>
        <w:tc>
          <w:tcPr>
            <w:tcW w:w="1134" w:type="pct"/>
            <w:shd w:val="clear" w:color="auto" w:fill="FFFFFF"/>
            <w:vAlign w:val="center"/>
          </w:tcPr>
          <w:p w14:paraId="2F1E77ED" w14:textId="426B559F"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45,7</w:t>
            </w:r>
          </w:p>
        </w:tc>
      </w:tr>
      <w:tr w:rsidR="000307E5" w:rsidRPr="00951EA4" w14:paraId="318AAC55" w14:textId="77777777" w:rsidTr="006A7458">
        <w:trPr>
          <w:cantSplit/>
        </w:trPr>
        <w:tc>
          <w:tcPr>
            <w:tcW w:w="1136" w:type="pct"/>
            <w:vMerge/>
            <w:vAlign w:val="center"/>
          </w:tcPr>
          <w:p w14:paraId="6A85D856" w14:textId="77777777" w:rsidR="000307E5" w:rsidRPr="00951EA4" w:rsidRDefault="000307E5" w:rsidP="000307E5">
            <w:pPr>
              <w:spacing w:after="0" w:line="240" w:lineRule="auto"/>
              <w:ind w:firstLine="709"/>
              <w:jc w:val="center"/>
              <w:rPr>
                <w:rFonts w:ascii="Liberation Serif" w:hAnsi="Liberation Serif" w:cs="Liberation Serif"/>
                <w:sz w:val="24"/>
                <w:szCs w:val="24"/>
              </w:rPr>
            </w:pPr>
          </w:p>
        </w:tc>
        <w:tc>
          <w:tcPr>
            <w:tcW w:w="996" w:type="pct"/>
            <w:vMerge/>
            <w:vAlign w:val="center"/>
          </w:tcPr>
          <w:p w14:paraId="2BC95E38"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6730514C" w14:textId="3075058F"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FFFFFF"/>
            <w:vAlign w:val="center"/>
          </w:tcPr>
          <w:p w14:paraId="43ABD156" w14:textId="41FC1C56" w:rsidR="000307E5" w:rsidRPr="00951EA4" w:rsidRDefault="000307E5" w:rsidP="000307E5">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699,9</w:t>
            </w:r>
          </w:p>
        </w:tc>
      </w:tr>
      <w:tr w:rsidR="000307E5" w:rsidRPr="00951EA4" w14:paraId="7AE4ADA3" w14:textId="77777777" w:rsidTr="006A7458">
        <w:trPr>
          <w:cantSplit/>
        </w:trPr>
        <w:tc>
          <w:tcPr>
            <w:tcW w:w="1136" w:type="pct"/>
            <w:vMerge/>
            <w:vAlign w:val="center"/>
          </w:tcPr>
          <w:p w14:paraId="3001F56C" w14:textId="77777777" w:rsidR="000307E5" w:rsidRPr="00951EA4" w:rsidRDefault="000307E5" w:rsidP="000307E5">
            <w:pPr>
              <w:spacing w:after="0" w:line="240" w:lineRule="auto"/>
              <w:ind w:firstLine="709"/>
              <w:jc w:val="center"/>
              <w:rPr>
                <w:rFonts w:ascii="Liberation Serif" w:hAnsi="Liberation Serif" w:cs="Liberation Serif"/>
                <w:sz w:val="24"/>
                <w:szCs w:val="24"/>
              </w:rPr>
            </w:pPr>
          </w:p>
        </w:tc>
        <w:tc>
          <w:tcPr>
            <w:tcW w:w="996" w:type="pct"/>
            <w:vMerge/>
            <w:vAlign w:val="center"/>
          </w:tcPr>
          <w:p w14:paraId="56310115" w14:textId="77777777" w:rsidR="000307E5" w:rsidRPr="00951EA4" w:rsidRDefault="000307E5" w:rsidP="000307E5">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31035C18" w14:textId="38A3D017"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Коммунальные расходы</w:t>
            </w:r>
          </w:p>
        </w:tc>
        <w:tc>
          <w:tcPr>
            <w:tcW w:w="1134" w:type="pct"/>
            <w:shd w:val="clear" w:color="auto" w:fill="FFFFFF"/>
            <w:vAlign w:val="center"/>
          </w:tcPr>
          <w:p w14:paraId="68F0D9E9" w14:textId="7A82C628" w:rsidR="000307E5" w:rsidRPr="00951EA4" w:rsidRDefault="000307E5" w:rsidP="000307E5">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0,0</w:t>
            </w:r>
          </w:p>
        </w:tc>
      </w:tr>
      <w:tr w:rsidR="003A564C" w:rsidRPr="00951EA4" w14:paraId="68BDBAD6" w14:textId="77777777" w:rsidTr="006A7458">
        <w:trPr>
          <w:cantSplit/>
        </w:trPr>
        <w:tc>
          <w:tcPr>
            <w:tcW w:w="1136" w:type="pct"/>
            <w:vMerge/>
            <w:vAlign w:val="center"/>
          </w:tcPr>
          <w:p w14:paraId="31E638EE" w14:textId="77777777" w:rsidR="003A564C" w:rsidRPr="00951EA4" w:rsidRDefault="003A564C" w:rsidP="00951EA4">
            <w:pPr>
              <w:spacing w:after="0" w:line="240" w:lineRule="auto"/>
              <w:ind w:firstLine="709"/>
              <w:jc w:val="center"/>
              <w:rPr>
                <w:rFonts w:ascii="Liberation Serif" w:hAnsi="Liberation Serif" w:cs="Liberation Serif"/>
                <w:sz w:val="24"/>
                <w:szCs w:val="24"/>
              </w:rPr>
            </w:pPr>
          </w:p>
        </w:tc>
        <w:tc>
          <w:tcPr>
            <w:tcW w:w="996" w:type="pct"/>
            <w:vMerge/>
            <w:vAlign w:val="center"/>
          </w:tcPr>
          <w:p w14:paraId="6822DFE5" w14:textId="77777777" w:rsidR="003A564C" w:rsidRPr="00951EA4" w:rsidRDefault="003A564C" w:rsidP="00951EA4">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1CF44170" w14:textId="77777777"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Продукты питания</w:t>
            </w:r>
          </w:p>
        </w:tc>
        <w:tc>
          <w:tcPr>
            <w:tcW w:w="1134" w:type="pct"/>
            <w:shd w:val="clear" w:color="auto" w:fill="FFFFFF"/>
            <w:vAlign w:val="center"/>
          </w:tcPr>
          <w:p w14:paraId="617F3915" w14:textId="39FD26AB"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3 572,5</w:t>
            </w:r>
          </w:p>
        </w:tc>
      </w:tr>
      <w:tr w:rsidR="003A564C" w:rsidRPr="00951EA4" w14:paraId="51085F25" w14:textId="77777777" w:rsidTr="006A7458">
        <w:trPr>
          <w:cantSplit/>
        </w:trPr>
        <w:tc>
          <w:tcPr>
            <w:tcW w:w="1136" w:type="pct"/>
            <w:vMerge w:val="restart"/>
            <w:vAlign w:val="center"/>
          </w:tcPr>
          <w:p w14:paraId="51B58646" w14:textId="77777777"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Детский сад № 8 «Сказка»</w:t>
            </w:r>
          </w:p>
        </w:tc>
        <w:tc>
          <w:tcPr>
            <w:tcW w:w="996" w:type="pct"/>
            <w:vMerge w:val="restart"/>
            <w:vAlign w:val="center"/>
          </w:tcPr>
          <w:p w14:paraId="3BECFFCD" w14:textId="565AA8A2" w:rsidR="003A564C" w:rsidRPr="00951EA4" w:rsidRDefault="003A564C" w:rsidP="000C7AA0">
            <w:pPr>
              <w:spacing w:after="0" w:line="240" w:lineRule="auto"/>
              <w:ind w:hanging="137"/>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4</w:t>
            </w:r>
            <w:r w:rsidR="000C7AA0">
              <w:rPr>
                <w:rFonts w:ascii="Liberation Serif" w:hAnsi="Liberation Serif" w:cs="Liberation Serif"/>
                <w:sz w:val="24"/>
                <w:szCs w:val="24"/>
              </w:rPr>
              <w:t> 439,5</w:t>
            </w:r>
          </w:p>
        </w:tc>
        <w:tc>
          <w:tcPr>
            <w:tcW w:w="1734" w:type="pct"/>
            <w:vAlign w:val="center"/>
          </w:tcPr>
          <w:p w14:paraId="0E1E232F" w14:textId="77777777"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Заработная плата и начисление на з/плату</w:t>
            </w:r>
          </w:p>
        </w:tc>
        <w:tc>
          <w:tcPr>
            <w:tcW w:w="1134" w:type="pct"/>
            <w:shd w:val="clear" w:color="auto" w:fill="FFFFFF"/>
            <w:vAlign w:val="center"/>
          </w:tcPr>
          <w:p w14:paraId="35386F08" w14:textId="57827BAB" w:rsidR="003A564C" w:rsidRPr="00951EA4" w:rsidRDefault="000C7AA0" w:rsidP="00951EA4">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424,2</w:t>
            </w:r>
          </w:p>
        </w:tc>
      </w:tr>
      <w:tr w:rsidR="003A564C" w:rsidRPr="00951EA4" w14:paraId="580CC594" w14:textId="77777777" w:rsidTr="006A7458">
        <w:trPr>
          <w:cantSplit/>
        </w:trPr>
        <w:tc>
          <w:tcPr>
            <w:tcW w:w="1136" w:type="pct"/>
            <w:vMerge/>
            <w:vAlign w:val="center"/>
          </w:tcPr>
          <w:p w14:paraId="4936F518" w14:textId="77777777" w:rsidR="003A564C" w:rsidRPr="00951EA4" w:rsidRDefault="003A564C" w:rsidP="00951EA4">
            <w:pPr>
              <w:spacing w:after="0" w:line="240" w:lineRule="auto"/>
              <w:ind w:firstLine="709"/>
              <w:jc w:val="center"/>
              <w:rPr>
                <w:rFonts w:ascii="Liberation Serif" w:hAnsi="Liberation Serif" w:cs="Liberation Serif"/>
                <w:sz w:val="24"/>
                <w:szCs w:val="24"/>
              </w:rPr>
            </w:pPr>
          </w:p>
        </w:tc>
        <w:tc>
          <w:tcPr>
            <w:tcW w:w="996" w:type="pct"/>
            <w:vMerge/>
            <w:vAlign w:val="center"/>
          </w:tcPr>
          <w:p w14:paraId="5C656DB6" w14:textId="77777777" w:rsidR="003A564C" w:rsidRPr="00951EA4" w:rsidRDefault="003A564C" w:rsidP="00951EA4">
            <w:pPr>
              <w:spacing w:after="0" w:line="240" w:lineRule="auto"/>
              <w:ind w:firstLine="709"/>
              <w:jc w:val="center"/>
              <w:rPr>
                <w:rFonts w:ascii="Liberation Serif" w:hAnsi="Liberation Serif" w:cs="Liberation Serif"/>
                <w:sz w:val="24"/>
                <w:szCs w:val="24"/>
                <w:highlight w:val="yellow"/>
              </w:rPr>
            </w:pPr>
          </w:p>
        </w:tc>
        <w:tc>
          <w:tcPr>
            <w:tcW w:w="1734" w:type="pct"/>
            <w:vAlign w:val="center"/>
          </w:tcPr>
          <w:p w14:paraId="3A2ED0B6" w14:textId="77777777"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Налоги</w:t>
            </w:r>
          </w:p>
        </w:tc>
        <w:tc>
          <w:tcPr>
            <w:tcW w:w="1134" w:type="pct"/>
            <w:shd w:val="clear" w:color="auto" w:fill="FFFFFF"/>
            <w:vAlign w:val="center"/>
          </w:tcPr>
          <w:p w14:paraId="310997AE" w14:textId="72911574"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31,2</w:t>
            </w:r>
          </w:p>
        </w:tc>
      </w:tr>
      <w:tr w:rsidR="000307E5" w:rsidRPr="00951EA4" w14:paraId="34C21521" w14:textId="77777777" w:rsidTr="006A7458">
        <w:trPr>
          <w:cantSplit/>
        </w:trPr>
        <w:tc>
          <w:tcPr>
            <w:tcW w:w="1136" w:type="pct"/>
            <w:vMerge/>
            <w:vAlign w:val="center"/>
          </w:tcPr>
          <w:p w14:paraId="7D0490A9" w14:textId="77777777" w:rsidR="000307E5" w:rsidRPr="00951EA4" w:rsidRDefault="000307E5" w:rsidP="000307E5">
            <w:pPr>
              <w:spacing w:after="0" w:line="240" w:lineRule="auto"/>
              <w:ind w:firstLine="709"/>
              <w:jc w:val="center"/>
              <w:rPr>
                <w:rFonts w:ascii="Liberation Serif" w:hAnsi="Liberation Serif" w:cs="Liberation Serif"/>
                <w:sz w:val="24"/>
                <w:szCs w:val="24"/>
              </w:rPr>
            </w:pPr>
          </w:p>
        </w:tc>
        <w:tc>
          <w:tcPr>
            <w:tcW w:w="996" w:type="pct"/>
            <w:vMerge/>
            <w:vAlign w:val="center"/>
          </w:tcPr>
          <w:p w14:paraId="332E91B1" w14:textId="77777777" w:rsidR="000307E5" w:rsidRPr="00951EA4" w:rsidRDefault="000307E5" w:rsidP="000307E5">
            <w:pPr>
              <w:spacing w:after="0" w:line="240" w:lineRule="auto"/>
              <w:ind w:firstLine="709"/>
              <w:jc w:val="center"/>
              <w:rPr>
                <w:rFonts w:ascii="Liberation Serif" w:hAnsi="Liberation Serif" w:cs="Liberation Serif"/>
                <w:b/>
                <w:sz w:val="24"/>
                <w:szCs w:val="24"/>
                <w:highlight w:val="yellow"/>
              </w:rPr>
            </w:pPr>
          </w:p>
        </w:tc>
        <w:tc>
          <w:tcPr>
            <w:tcW w:w="1734" w:type="pct"/>
            <w:vAlign w:val="center"/>
          </w:tcPr>
          <w:p w14:paraId="1C97F52A" w14:textId="1AA867F9"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FFFFFF"/>
            <w:vAlign w:val="center"/>
          </w:tcPr>
          <w:p w14:paraId="0CA51923" w14:textId="1855DFF1" w:rsidR="000307E5" w:rsidRPr="00951EA4" w:rsidRDefault="000307E5" w:rsidP="000307E5">
            <w:pPr>
              <w:spacing w:after="0" w:line="240" w:lineRule="auto"/>
              <w:jc w:val="center"/>
              <w:rPr>
                <w:rFonts w:ascii="Liberation Serif" w:hAnsi="Liberation Serif" w:cs="Liberation Serif"/>
                <w:sz w:val="24"/>
                <w:szCs w:val="24"/>
              </w:rPr>
            </w:pPr>
            <w:r>
              <w:rPr>
                <w:rFonts w:ascii="Liberation Serif" w:hAnsi="Liberation Serif" w:cs="Liberation Serif"/>
                <w:sz w:val="24"/>
                <w:szCs w:val="24"/>
              </w:rPr>
              <w:t>147,6</w:t>
            </w:r>
          </w:p>
        </w:tc>
      </w:tr>
      <w:tr w:rsidR="000307E5" w:rsidRPr="00951EA4" w14:paraId="20E4F5B6" w14:textId="77777777" w:rsidTr="006A7458">
        <w:trPr>
          <w:cantSplit/>
        </w:trPr>
        <w:tc>
          <w:tcPr>
            <w:tcW w:w="1136" w:type="pct"/>
            <w:vMerge/>
            <w:vAlign w:val="center"/>
          </w:tcPr>
          <w:p w14:paraId="14B15C6C" w14:textId="77777777" w:rsidR="000307E5" w:rsidRPr="00951EA4" w:rsidRDefault="000307E5" w:rsidP="000307E5">
            <w:pPr>
              <w:spacing w:after="0" w:line="240" w:lineRule="auto"/>
              <w:ind w:firstLine="709"/>
              <w:jc w:val="center"/>
              <w:rPr>
                <w:rFonts w:ascii="Liberation Serif" w:hAnsi="Liberation Serif" w:cs="Liberation Serif"/>
                <w:sz w:val="24"/>
                <w:szCs w:val="24"/>
              </w:rPr>
            </w:pPr>
          </w:p>
        </w:tc>
        <w:tc>
          <w:tcPr>
            <w:tcW w:w="996" w:type="pct"/>
            <w:vMerge/>
            <w:vAlign w:val="center"/>
          </w:tcPr>
          <w:p w14:paraId="73334F02" w14:textId="77777777" w:rsidR="000307E5" w:rsidRPr="00951EA4" w:rsidRDefault="000307E5" w:rsidP="000307E5">
            <w:pPr>
              <w:spacing w:after="0" w:line="240" w:lineRule="auto"/>
              <w:ind w:firstLine="709"/>
              <w:jc w:val="center"/>
              <w:rPr>
                <w:rFonts w:ascii="Liberation Serif" w:hAnsi="Liberation Serif" w:cs="Liberation Serif"/>
                <w:b/>
                <w:sz w:val="24"/>
                <w:szCs w:val="24"/>
                <w:highlight w:val="yellow"/>
              </w:rPr>
            </w:pPr>
          </w:p>
        </w:tc>
        <w:tc>
          <w:tcPr>
            <w:tcW w:w="1734" w:type="pct"/>
            <w:vAlign w:val="center"/>
          </w:tcPr>
          <w:p w14:paraId="126AED46" w14:textId="033A0233" w:rsidR="000307E5" w:rsidRPr="00951EA4" w:rsidRDefault="000307E5" w:rsidP="000307E5">
            <w:pPr>
              <w:spacing w:after="0" w:line="240" w:lineRule="auto"/>
              <w:rPr>
                <w:rFonts w:ascii="Liberation Serif" w:hAnsi="Liberation Serif" w:cs="Liberation Serif"/>
                <w:sz w:val="24"/>
                <w:szCs w:val="24"/>
              </w:rPr>
            </w:pPr>
            <w:r>
              <w:rPr>
                <w:rFonts w:ascii="Liberation Serif" w:hAnsi="Liberation Serif" w:cs="Liberation Serif"/>
                <w:bCs/>
                <w:sz w:val="24"/>
                <w:szCs w:val="24"/>
              </w:rPr>
              <w:t>Коммунальные расходы</w:t>
            </w:r>
          </w:p>
        </w:tc>
        <w:tc>
          <w:tcPr>
            <w:tcW w:w="1134" w:type="pct"/>
            <w:shd w:val="clear" w:color="auto" w:fill="FFFFFF"/>
            <w:vAlign w:val="center"/>
          </w:tcPr>
          <w:p w14:paraId="2B1D5F7D" w14:textId="20B4ED83" w:rsidR="000307E5" w:rsidRPr="00951EA4" w:rsidRDefault="000307E5" w:rsidP="000307E5">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0,0</w:t>
            </w:r>
          </w:p>
        </w:tc>
      </w:tr>
      <w:tr w:rsidR="003A564C" w:rsidRPr="00951EA4" w14:paraId="6A9BEC63" w14:textId="77777777" w:rsidTr="006A7458">
        <w:trPr>
          <w:cantSplit/>
        </w:trPr>
        <w:tc>
          <w:tcPr>
            <w:tcW w:w="1136" w:type="pct"/>
            <w:vMerge/>
            <w:vAlign w:val="center"/>
          </w:tcPr>
          <w:p w14:paraId="0AB2FC8B" w14:textId="77777777" w:rsidR="003A564C" w:rsidRPr="00951EA4" w:rsidRDefault="003A564C" w:rsidP="00951EA4">
            <w:pPr>
              <w:spacing w:after="0" w:line="240" w:lineRule="auto"/>
              <w:ind w:firstLine="709"/>
              <w:jc w:val="center"/>
              <w:rPr>
                <w:rFonts w:ascii="Liberation Serif" w:hAnsi="Liberation Serif" w:cs="Liberation Serif"/>
                <w:sz w:val="24"/>
                <w:szCs w:val="24"/>
              </w:rPr>
            </w:pPr>
          </w:p>
        </w:tc>
        <w:tc>
          <w:tcPr>
            <w:tcW w:w="996" w:type="pct"/>
            <w:vMerge/>
            <w:vAlign w:val="center"/>
          </w:tcPr>
          <w:p w14:paraId="0F8F2788" w14:textId="77777777" w:rsidR="003A564C" w:rsidRPr="00951EA4" w:rsidRDefault="003A564C" w:rsidP="00951EA4">
            <w:pPr>
              <w:spacing w:after="0" w:line="240" w:lineRule="auto"/>
              <w:ind w:firstLine="709"/>
              <w:jc w:val="center"/>
              <w:rPr>
                <w:rFonts w:ascii="Liberation Serif" w:hAnsi="Liberation Serif" w:cs="Liberation Serif"/>
                <w:b/>
                <w:sz w:val="24"/>
                <w:szCs w:val="24"/>
                <w:highlight w:val="yellow"/>
              </w:rPr>
            </w:pPr>
          </w:p>
        </w:tc>
        <w:tc>
          <w:tcPr>
            <w:tcW w:w="1734" w:type="pct"/>
            <w:vAlign w:val="center"/>
          </w:tcPr>
          <w:p w14:paraId="01EC4761" w14:textId="77777777" w:rsidR="003A564C" w:rsidRPr="00951EA4" w:rsidRDefault="003A564C"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Продукты питания</w:t>
            </w:r>
          </w:p>
        </w:tc>
        <w:tc>
          <w:tcPr>
            <w:tcW w:w="1134" w:type="pct"/>
            <w:shd w:val="clear" w:color="auto" w:fill="FFFFFF"/>
            <w:vAlign w:val="center"/>
          </w:tcPr>
          <w:p w14:paraId="607B05D7" w14:textId="31BB687F" w:rsidR="003A564C" w:rsidRPr="00951EA4" w:rsidRDefault="003A564C"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3 713,8</w:t>
            </w:r>
          </w:p>
        </w:tc>
      </w:tr>
      <w:tr w:rsidR="003A564C" w:rsidRPr="00856C40" w14:paraId="2E99AF44" w14:textId="77777777" w:rsidTr="006A7458">
        <w:trPr>
          <w:cantSplit/>
        </w:trPr>
        <w:tc>
          <w:tcPr>
            <w:tcW w:w="1136" w:type="pct"/>
            <w:vMerge w:val="restart"/>
            <w:shd w:val="clear" w:color="auto" w:fill="auto"/>
            <w:vAlign w:val="center"/>
          </w:tcPr>
          <w:p w14:paraId="7AC8764A" w14:textId="77777777" w:rsidR="003A564C" w:rsidRPr="00856C40" w:rsidRDefault="003A564C" w:rsidP="00951EA4">
            <w:pPr>
              <w:spacing w:after="0" w:line="240" w:lineRule="auto"/>
              <w:jc w:val="center"/>
              <w:rPr>
                <w:rFonts w:ascii="Liberation Serif" w:hAnsi="Liberation Serif" w:cs="Liberation Serif"/>
                <w:bCs/>
                <w:sz w:val="24"/>
                <w:szCs w:val="24"/>
              </w:rPr>
            </w:pPr>
            <w:r w:rsidRPr="00856C40">
              <w:rPr>
                <w:rFonts w:ascii="Liberation Serif" w:hAnsi="Liberation Serif" w:cs="Liberation Serif"/>
                <w:bCs/>
                <w:sz w:val="24"/>
                <w:szCs w:val="24"/>
              </w:rPr>
              <w:t>ИТОГО:</w:t>
            </w:r>
          </w:p>
        </w:tc>
        <w:tc>
          <w:tcPr>
            <w:tcW w:w="996" w:type="pct"/>
            <w:vMerge w:val="restart"/>
            <w:shd w:val="clear" w:color="auto" w:fill="auto"/>
            <w:vAlign w:val="center"/>
          </w:tcPr>
          <w:p w14:paraId="776EFD66" w14:textId="1046DDDB" w:rsidR="003A564C" w:rsidRPr="00856C40" w:rsidRDefault="003A564C" w:rsidP="000C7AA0">
            <w:pPr>
              <w:spacing w:after="0" w:line="240" w:lineRule="auto"/>
              <w:jc w:val="center"/>
              <w:rPr>
                <w:rFonts w:ascii="Liberation Serif" w:hAnsi="Liberation Serif" w:cs="Liberation Serif"/>
                <w:bCs/>
                <w:sz w:val="24"/>
                <w:szCs w:val="24"/>
              </w:rPr>
            </w:pPr>
            <w:r w:rsidRPr="00856C40">
              <w:rPr>
                <w:rFonts w:ascii="Liberation Serif" w:hAnsi="Liberation Serif" w:cs="Liberation Serif"/>
                <w:b/>
                <w:sz w:val="24"/>
                <w:szCs w:val="24"/>
              </w:rPr>
              <w:t>39</w:t>
            </w:r>
            <w:r w:rsidR="000C7AA0">
              <w:rPr>
                <w:rFonts w:ascii="Liberation Serif" w:hAnsi="Liberation Serif" w:cs="Liberation Serif"/>
                <w:b/>
                <w:sz w:val="24"/>
                <w:szCs w:val="24"/>
              </w:rPr>
              <w:t> 505,3</w:t>
            </w:r>
          </w:p>
        </w:tc>
        <w:tc>
          <w:tcPr>
            <w:tcW w:w="1734" w:type="pct"/>
            <w:shd w:val="clear" w:color="auto" w:fill="auto"/>
            <w:vAlign w:val="center"/>
          </w:tcPr>
          <w:p w14:paraId="77FC3075" w14:textId="77777777" w:rsidR="003A564C" w:rsidRPr="000307E5" w:rsidRDefault="003A564C" w:rsidP="00951EA4">
            <w:pPr>
              <w:spacing w:after="0" w:line="240" w:lineRule="auto"/>
              <w:rPr>
                <w:rFonts w:ascii="Liberation Serif" w:hAnsi="Liberation Serif" w:cs="Liberation Serif"/>
                <w:bCs/>
                <w:sz w:val="24"/>
                <w:szCs w:val="24"/>
              </w:rPr>
            </w:pPr>
            <w:r w:rsidRPr="000307E5">
              <w:rPr>
                <w:rFonts w:ascii="Liberation Serif" w:hAnsi="Liberation Serif" w:cs="Liberation Serif"/>
                <w:bCs/>
                <w:sz w:val="24"/>
                <w:szCs w:val="24"/>
              </w:rPr>
              <w:t>Заработная плата и начисление на з/плату</w:t>
            </w:r>
          </w:p>
        </w:tc>
        <w:tc>
          <w:tcPr>
            <w:tcW w:w="1134" w:type="pct"/>
            <w:shd w:val="clear" w:color="auto" w:fill="auto"/>
            <w:vAlign w:val="center"/>
          </w:tcPr>
          <w:p w14:paraId="20DBE2D4" w14:textId="78715533" w:rsidR="003A564C" w:rsidRPr="000307E5" w:rsidRDefault="000307E5" w:rsidP="00951EA4">
            <w:pPr>
              <w:spacing w:after="0" w:line="240" w:lineRule="auto"/>
              <w:jc w:val="center"/>
              <w:rPr>
                <w:rFonts w:ascii="Liberation Serif" w:hAnsi="Liberation Serif" w:cs="Liberation Serif"/>
                <w:bCs/>
                <w:sz w:val="24"/>
                <w:szCs w:val="24"/>
              </w:rPr>
            </w:pPr>
            <w:r w:rsidRPr="000307E5">
              <w:rPr>
                <w:rFonts w:ascii="Liberation Serif" w:hAnsi="Liberation Serif" w:cs="Liberation Serif"/>
                <w:b/>
                <w:sz w:val="24"/>
                <w:szCs w:val="24"/>
              </w:rPr>
              <w:t>4 494,9</w:t>
            </w:r>
          </w:p>
        </w:tc>
      </w:tr>
      <w:tr w:rsidR="003A564C" w:rsidRPr="00856C40" w14:paraId="722577B9" w14:textId="77777777" w:rsidTr="006A7458">
        <w:trPr>
          <w:cantSplit/>
        </w:trPr>
        <w:tc>
          <w:tcPr>
            <w:tcW w:w="1136" w:type="pct"/>
            <w:vMerge/>
            <w:shd w:val="clear" w:color="auto" w:fill="auto"/>
          </w:tcPr>
          <w:p w14:paraId="58E58BC8" w14:textId="77777777" w:rsidR="003A564C" w:rsidRPr="00856C40" w:rsidRDefault="003A564C" w:rsidP="00951EA4">
            <w:pPr>
              <w:spacing w:after="0" w:line="240" w:lineRule="auto"/>
              <w:jc w:val="right"/>
              <w:rPr>
                <w:rFonts w:ascii="Liberation Serif" w:hAnsi="Liberation Serif" w:cs="Liberation Serif"/>
                <w:bCs/>
                <w:sz w:val="24"/>
                <w:szCs w:val="24"/>
              </w:rPr>
            </w:pPr>
          </w:p>
        </w:tc>
        <w:tc>
          <w:tcPr>
            <w:tcW w:w="996" w:type="pct"/>
            <w:vMerge/>
            <w:shd w:val="clear" w:color="auto" w:fill="auto"/>
          </w:tcPr>
          <w:p w14:paraId="79306DD1" w14:textId="77777777" w:rsidR="003A564C" w:rsidRPr="00856C40" w:rsidRDefault="003A564C" w:rsidP="00951EA4">
            <w:pPr>
              <w:spacing w:after="0" w:line="240" w:lineRule="auto"/>
              <w:jc w:val="right"/>
              <w:rPr>
                <w:rFonts w:ascii="Liberation Serif" w:hAnsi="Liberation Serif" w:cs="Liberation Serif"/>
                <w:bCs/>
                <w:sz w:val="24"/>
                <w:szCs w:val="24"/>
              </w:rPr>
            </w:pPr>
          </w:p>
        </w:tc>
        <w:tc>
          <w:tcPr>
            <w:tcW w:w="1734" w:type="pct"/>
            <w:shd w:val="clear" w:color="auto" w:fill="auto"/>
            <w:vAlign w:val="center"/>
          </w:tcPr>
          <w:p w14:paraId="51F1D5EC" w14:textId="77777777" w:rsidR="003A564C" w:rsidRPr="000307E5" w:rsidRDefault="003A564C" w:rsidP="00951EA4">
            <w:pPr>
              <w:spacing w:after="0" w:line="240" w:lineRule="auto"/>
              <w:rPr>
                <w:rFonts w:ascii="Liberation Serif" w:hAnsi="Liberation Serif" w:cs="Liberation Serif"/>
                <w:bCs/>
                <w:sz w:val="24"/>
                <w:szCs w:val="24"/>
              </w:rPr>
            </w:pPr>
            <w:r w:rsidRPr="000307E5">
              <w:rPr>
                <w:rFonts w:ascii="Liberation Serif" w:hAnsi="Liberation Serif" w:cs="Liberation Serif"/>
                <w:bCs/>
                <w:sz w:val="24"/>
                <w:szCs w:val="24"/>
              </w:rPr>
              <w:t>Налоги</w:t>
            </w:r>
          </w:p>
        </w:tc>
        <w:tc>
          <w:tcPr>
            <w:tcW w:w="1134" w:type="pct"/>
            <w:shd w:val="clear" w:color="auto" w:fill="auto"/>
            <w:vAlign w:val="center"/>
          </w:tcPr>
          <w:p w14:paraId="45A8A742" w14:textId="5FCFD7BE" w:rsidR="003A564C" w:rsidRPr="000307E5" w:rsidRDefault="000307E5" w:rsidP="00951EA4">
            <w:pPr>
              <w:spacing w:after="0" w:line="240" w:lineRule="auto"/>
              <w:jc w:val="center"/>
              <w:rPr>
                <w:rFonts w:ascii="Liberation Serif" w:hAnsi="Liberation Serif" w:cs="Liberation Serif"/>
                <w:bCs/>
                <w:sz w:val="24"/>
                <w:szCs w:val="24"/>
              </w:rPr>
            </w:pPr>
            <w:r w:rsidRPr="000307E5">
              <w:rPr>
                <w:rFonts w:ascii="Liberation Serif" w:hAnsi="Liberation Serif" w:cs="Liberation Serif"/>
                <w:b/>
                <w:sz w:val="24"/>
                <w:szCs w:val="24"/>
              </w:rPr>
              <w:t>318,7</w:t>
            </w:r>
          </w:p>
        </w:tc>
      </w:tr>
      <w:tr w:rsidR="000307E5" w:rsidRPr="00856C40" w14:paraId="1CCFCD14" w14:textId="77777777" w:rsidTr="006A7458">
        <w:trPr>
          <w:cantSplit/>
        </w:trPr>
        <w:tc>
          <w:tcPr>
            <w:tcW w:w="1136" w:type="pct"/>
            <w:vMerge/>
            <w:shd w:val="clear" w:color="auto" w:fill="auto"/>
          </w:tcPr>
          <w:p w14:paraId="226EF1DD" w14:textId="77777777" w:rsidR="000307E5" w:rsidRPr="00856C40" w:rsidRDefault="000307E5" w:rsidP="000307E5">
            <w:pPr>
              <w:spacing w:after="0" w:line="240" w:lineRule="auto"/>
              <w:jc w:val="right"/>
              <w:rPr>
                <w:rFonts w:ascii="Liberation Serif" w:hAnsi="Liberation Serif" w:cs="Liberation Serif"/>
                <w:bCs/>
                <w:sz w:val="24"/>
                <w:szCs w:val="24"/>
              </w:rPr>
            </w:pPr>
          </w:p>
        </w:tc>
        <w:tc>
          <w:tcPr>
            <w:tcW w:w="996" w:type="pct"/>
            <w:vMerge/>
            <w:shd w:val="clear" w:color="auto" w:fill="auto"/>
          </w:tcPr>
          <w:p w14:paraId="1541764B" w14:textId="77777777" w:rsidR="000307E5" w:rsidRPr="00856C40" w:rsidRDefault="000307E5" w:rsidP="000307E5">
            <w:pPr>
              <w:spacing w:after="0" w:line="240" w:lineRule="auto"/>
              <w:jc w:val="right"/>
              <w:rPr>
                <w:rFonts w:ascii="Liberation Serif" w:hAnsi="Liberation Serif" w:cs="Liberation Serif"/>
                <w:bCs/>
                <w:sz w:val="24"/>
                <w:szCs w:val="24"/>
              </w:rPr>
            </w:pPr>
          </w:p>
        </w:tc>
        <w:tc>
          <w:tcPr>
            <w:tcW w:w="1734" w:type="pct"/>
            <w:vAlign w:val="center"/>
          </w:tcPr>
          <w:p w14:paraId="0B63C7E8" w14:textId="57F97CD9" w:rsidR="000307E5" w:rsidRPr="000307E5" w:rsidRDefault="000307E5" w:rsidP="000307E5">
            <w:pPr>
              <w:spacing w:after="0" w:line="240" w:lineRule="auto"/>
              <w:rPr>
                <w:rFonts w:ascii="Liberation Serif" w:hAnsi="Liberation Serif" w:cs="Liberation Serif"/>
                <w:bCs/>
                <w:sz w:val="24"/>
                <w:szCs w:val="24"/>
              </w:rPr>
            </w:pPr>
            <w:r w:rsidRPr="000307E5">
              <w:rPr>
                <w:rFonts w:ascii="Liberation Serif" w:hAnsi="Liberation Serif" w:cs="Liberation Serif"/>
                <w:bCs/>
                <w:sz w:val="24"/>
                <w:szCs w:val="24"/>
              </w:rPr>
              <w:t>Прочие расходы (содержание имущества, оплата работ (услуг), приобретение материальных запасов)</w:t>
            </w:r>
          </w:p>
        </w:tc>
        <w:tc>
          <w:tcPr>
            <w:tcW w:w="1134" w:type="pct"/>
            <w:shd w:val="clear" w:color="auto" w:fill="auto"/>
            <w:vAlign w:val="center"/>
          </w:tcPr>
          <w:p w14:paraId="0DF8CCA7" w14:textId="5D224C20" w:rsidR="000307E5" w:rsidRPr="000307E5" w:rsidRDefault="000307E5" w:rsidP="000307E5">
            <w:pPr>
              <w:spacing w:after="0" w:line="240" w:lineRule="auto"/>
              <w:jc w:val="center"/>
              <w:rPr>
                <w:rFonts w:ascii="Liberation Serif" w:hAnsi="Liberation Serif" w:cs="Liberation Serif"/>
                <w:bCs/>
                <w:sz w:val="24"/>
                <w:szCs w:val="24"/>
              </w:rPr>
            </w:pPr>
            <w:r w:rsidRPr="000307E5">
              <w:rPr>
                <w:rFonts w:ascii="Liberation Serif" w:hAnsi="Liberation Serif" w:cs="Liberation Serif"/>
                <w:b/>
                <w:sz w:val="24"/>
                <w:szCs w:val="24"/>
              </w:rPr>
              <w:t>2 547,7</w:t>
            </w:r>
          </w:p>
        </w:tc>
      </w:tr>
      <w:tr w:rsidR="000307E5" w:rsidRPr="00856C40" w14:paraId="64D8C1BA" w14:textId="77777777" w:rsidTr="006A7458">
        <w:trPr>
          <w:cantSplit/>
        </w:trPr>
        <w:tc>
          <w:tcPr>
            <w:tcW w:w="1136" w:type="pct"/>
            <w:vMerge/>
            <w:shd w:val="clear" w:color="auto" w:fill="auto"/>
          </w:tcPr>
          <w:p w14:paraId="6AFB4AC2" w14:textId="77777777" w:rsidR="000307E5" w:rsidRPr="00856C40" w:rsidRDefault="000307E5" w:rsidP="000307E5">
            <w:pPr>
              <w:spacing w:after="0" w:line="240" w:lineRule="auto"/>
              <w:jc w:val="right"/>
              <w:rPr>
                <w:rFonts w:ascii="Liberation Serif" w:hAnsi="Liberation Serif" w:cs="Liberation Serif"/>
                <w:bCs/>
                <w:sz w:val="24"/>
                <w:szCs w:val="24"/>
              </w:rPr>
            </w:pPr>
          </w:p>
        </w:tc>
        <w:tc>
          <w:tcPr>
            <w:tcW w:w="996" w:type="pct"/>
            <w:vMerge/>
            <w:shd w:val="clear" w:color="auto" w:fill="auto"/>
          </w:tcPr>
          <w:p w14:paraId="456FF428" w14:textId="77777777" w:rsidR="000307E5" w:rsidRPr="00856C40" w:rsidRDefault="000307E5" w:rsidP="000307E5">
            <w:pPr>
              <w:spacing w:after="0" w:line="240" w:lineRule="auto"/>
              <w:jc w:val="right"/>
              <w:rPr>
                <w:rFonts w:ascii="Liberation Serif" w:hAnsi="Liberation Serif" w:cs="Liberation Serif"/>
                <w:bCs/>
                <w:sz w:val="24"/>
                <w:szCs w:val="24"/>
              </w:rPr>
            </w:pPr>
          </w:p>
        </w:tc>
        <w:tc>
          <w:tcPr>
            <w:tcW w:w="1734" w:type="pct"/>
            <w:vAlign w:val="center"/>
          </w:tcPr>
          <w:p w14:paraId="72F669C9" w14:textId="7E6B957F" w:rsidR="000307E5" w:rsidRPr="000307E5" w:rsidRDefault="000307E5" w:rsidP="000307E5">
            <w:pPr>
              <w:spacing w:after="0" w:line="240" w:lineRule="auto"/>
              <w:rPr>
                <w:rFonts w:ascii="Liberation Serif" w:hAnsi="Liberation Serif" w:cs="Liberation Serif"/>
                <w:bCs/>
                <w:sz w:val="24"/>
                <w:szCs w:val="24"/>
              </w:rPr>
            </w:pPr>
            <w:r w:rsidRPr="000307E5">
              <w:rPr>
                <w:rFonts w:ascii="Liberation Serif" w:hAnsi="Liberation Serif" w:cs="Liberation Serif"/>
                <w:bCs/>
                <w:sz w:val="24"/>
                <w:szCs w:val="24"/>
              </w:rPr>
              <w:t>Коммунальные расходы</w:t>
            </w:r>
          </w:p>
        </w:tc>
        <w:tc>
          <w:tcPr>
            <w:tcW w:w="1134" w:type="pct"/>
            <w:shd w:val="clear" w:color="auto" w:fill="auto"/>
            <w:vAlign w:val="center"/>
          </w:tcPr>
          <w:p w14:paraId="72453A41" w14:textId="151A4F4C" w:rsidR="000307E5" w:rsidRPr="000307E5" w:rsidRDefault="000307E5" w:rsidP="000307E5">
            <w:pPr>
              <w:spacing w:after="0" w:line="240" w:lineRule="auto"/>
              <w:jc w:val="center"/>
              <w:rPr>
                <w:rFonts w:ascii="Liberation Serif" w:hAnsi="Liberation Serif" w:cs="Liberation Serif"/>
                <w:b/>
                <w:bCs/>
                <w:sz w:val="24"/>
                <w:szCs w:val="24"/>
              </w:rPr>
            </w:pPr>
            <w:r w:rsidRPr="000307E5">
              <w:rPr>
                <w:rFonts w:ascii="Liberation Serif" w:hAnsi="Liberation Serif" w:cs="Liberation Serif"/>
                <w:b/>
                <w:bCs/>
                <w:sz w:val="24"/>
                <w:szCs w:val="24"/>
              </w:rPr>
              <w:t>125,0</w:t>
            </w:r>
          </w:p>
        </w:tc>
      </w:tr>
      <w:tr w:rsidR="003A564C" w:rsidRPr="00856C40" w14:paraId="1F478A74" w14:textId="77777777" w:rsidTr="006A7458">
        <w:trPr>
          <w:cantSplit/>
        </w:trPr>
        <w:tc>
          <w:tcPr>
            <w:tcW w:w="1136" w:type="pct"/>
            <w:vMerge/>
            <w:shd w:val="clear" w:color="auto" w:fill="auto"/>
          </w:tcPr>
          <w:p w14:paraId="6A8CEEFC" w14:textId="77777777" w:rsidR="003A564C" w:rsidRPr="00856C40" w:rsidRDefault="003A564C" w:rsidP="00951EA4">
            <w:pPr>
              <w:spacing w:after="0" w:line="240" w:lineRule="auto"/>
              <w:jc w:val="right"/>
              <w:rPr>
                <w:rFonts w:ascii="Liberation Serif" w:hAnsi="Liberation Serif" w:cs="Liberation Serif"/>
                <w:bCs/>
                <w:sz w:val="24"/>
                <w:szCs w:val="24"/>
              </w:rPr>
            </w:pPr>
          </w:p>
        </w:tc>
        <w:tc>
          <w:tcPr>
            <w:tcW w:w="996" w:type="pct"/>
            <w:vMerge/>
            <w:shd w:val="clear" w:color="auto" w:fill="auto"/>
          </w:tcPr>
          <w:p w14:paraId="3BB92166" w14:textId="77777777" w:rsidR="003A564C" w:rsidRPr="00856C40" w:rsidRDefault="003A564C" w:rsidP="00951EA4">
            <w:pPr>
              <w:spacing w:after="0" w:line="240" w:lineRule="auto"/>
              <w:jc w:val="right"/>
              <w:rPr>
                <w:rFonts w:ascii="Liberation Serif" w:hAnsi="Liberation Serif" w:cs="Liberation Serif"/>
                <w:bCs/>
                <w:sz w:val="24"/>
                <w:szCs w:val="24"/>
              </w:rPr>
            </w:pPr>
          </w:p>
        </w:tc>
        <w:tc>
          <w:tcPr>
            <w:tcW w:w="1734" w:type="pct"/>
            <w:shd w:val="clear" w:color="auto" w:fill="auto"/>
            <w:vAlign w:val="center"/>
          </w:tcPr>
          <w:p w14:paraId="48431674" w14:textId="77777777" w:rsidR="003A564C" w:rsidRPr="000307E5" w:rsidRDefault="003A564C" w:rsidP="00951EA4">
            <w:pPr>
              <w:spacing w:after="0" w:line="240" w:lineRule="auto"/>
              <w:rPr>
                <w:rFonts w:ascii="Liberation Serif" w:hAnsi="Liberation Serif" w:cs="Liberation Serif"/>
                <w:bCs/>
                <w:sz w:val="24"/>
                <w:szCs w:val="24"/>
              </w:rPr>
            </w:pPr>
            <w:r w:rsidRPr="000307E5">
              <w:rPr>
                <w:rFonts w:ascii="Liberation Serif" w:hAnsi="Liberation Serif" w:cs="Liberation Serif"/>
                <w:bCs/>
                <w:sz w:val="24"/>
                <w:szCs w:val="24"/>
              </w:rPr>
              <w:t>Продукты питания</w:t>
            </w:r>
          </w:p>
        </w:tc>
        <w:tc>
          <w:tcPr>
            <w:tcW w:w="1134" w:type="pct"/>
            <w:shd w:val="clear" w:color="auto" w:fill="auto"/>
            <w:vAlign w:val="center"/>
          </w:tcPr>
          <w:p w14:paraId="50C13628" w14:textId="78A88220" w:rsidR="003A564C" w:rsidRPr="000307E5" w:rsidRDefault="003A564C" w:rsidP="00951EA4">
            <w:pPr>
              <w:spacing w:after="0" w:line="240" w:lineRule="auto"/>
              <w:jc w:val="center"/>
              <w:rPr>
                <w:rFonts w:ascii="Liberation Serif" w:hAnsi="Liberation Serif" w:cs="Liberation Serif"/>
                <w:bCs/>
                <w:sz w:val="24"/>
                <w:szCs w:val="24"/>
              </w:rPr>
            </w:pPr>
            <w:r w:rsidRPr="000307E5">
              <w:rPr>
                <w:rFonts w:ascii="Liberation Serif" w:hAnsi="Liberation Serif" w:cs="Liberation Serif"/>
                <w:b/>
                <w:sz w:val="24"/>
                <w:szCs w:val="24"/>
              </w:rPr>
              <w:t>31 293,4</w:t>
            </w:r>
          </w:p>
        </w:tc>
      </w:tr>
    </w:tbl>
    <w:p w14:paraId="4094EF8D" w14:textId="77777777" w:rsidR="00632AE4" w:rsidRPr="00856C40" w:rsidRDefault="00632AE4" w:rsidP="00951EA4">
      <w:pPr>
        <w:spacing w:after="0" w:line="240" w:lineRule="auto"/>
        <w:ind w:right="-2" w:firstLine="709"/>
        <w:jc w:val="both"/>
        <w:rPr>
          <w:rFonts w:ascii="Liberation Serif" w:hAnsi="Liberation Serif" w:cs="Liberation Serif"/>
          <w:sz w:val="24"/>
          <w:szCs w:val="24"/>
        </w:rPr>
      </w:pPr>
    </w:p>
    <w:p w14:paraId="2C0B37FA" w14:textId="0C6A2DFF" w:rsidR="007A7AE5" w:rsidRPr="007A7AE5" w:rsidRDefault="007A7AE5" w:rsidP="007A7AE5">
      <w:pPr>
        <w:spacing w:after="0" w:line="240" w:lineRule="auto"/>
        <w:ind w:right="-2" w:firstLine="709"/>
        <w:jc w:val="both"/>
        <w:rPr>
          <w:rFonts w:ascii="Liberation Serif" w:hAnsi="Liberation Serif" w:cs="Liberation Serif"/>
          <w:sz w:val="24"/>
          <w:szCs w:val="24"/>
        </w:rPr>
      </w:pPr>
      <w:r w:rsidRPr="007A7AE5">
        <w:rPr>
          <w:rFonts w:ascii="Liberation Serif" w:hAnsi="Liberation Serif" w:cs="Liberation Serif"/>
          <w:sz w:val="24"/>
          <w:szCs w:val="24"/>
        </w:rPr>
        <w:t xml:space="preserve">Анализируя данные вышеуказанных таблиц, можно сделать выводы: основная часть денежных средств, полученных от приносящей доход деятельности </w:t>
      </w:r>
      <w:r w:rsidR="00094370">
        <w:rPr>
          <w:rFonts w:ascii="Liberation Serif" w:hAnsi="Liberation Serif" w:cs="Liberation Serif"/>
          <w:sz w:val="24"/>
          <w:szCs w:val="24"/>
        </w:rPr>
        <w:t>(</w:t>
      </w:r>
      <w:r w:rsidR="00094370" w:rsidRPr="007A7AE5">
        <w:rPr>
          <w:rFonts w:ascii="Liberation Serif" w:hAnsi="Liberation Serif" w:cs="Liberation Serif"/>
          <w:sz w:val="24"/>
          <w:szCs w:val="24"/>
        </w:rPr>
        <w:t>79,2%</w:t>
      </w:r>
      <w:r w:rsidR="00094370">
        <w:rPr>
          <w:rFonts w:ascii="Liberation Serif" w:hAnsi="Liberation Serif" w:cs="Liberation Serif"/>
          <w:sz w:val="24"/>
          <w:szCs w:val="24"/>
        </w:rPr>
        <w:t>)</w:t>
      </w:r>
      <w:r w:rsidR="00094370" w:rsidRPr="007A7AE5">
        <w:rPr>
          <w:rFonts w:ascii="Liberation Serif" w:hAnsi="Liberation Serif" w:cs="Liberation Serif"/>
          <w:sz w:val="24"/>
          <w:szCs w:val="24"/>
        </w:rPr>
        <w:t xml:space="preserve">, </w:t>
      </w:r>
      <w:r w:rsidRPr="007A7AE5">
        <w:rPr>
          <w:rFonts w:ascii="Liberation Serif" w:hAnsi="Liberation Serif" w:cs="Liberation Serif"/>
          <w:sz w:val="24"/>
          <w:szCs w:val="24"/>
        </w:rPr>
        <w:t>направлена на приобретение продуктов питания</w:t>
      </w:r>
      <w:r w:rsidR="007D7125">
        <w:rPr>
          <w:rFonts w:ascii="Liberation Serif" w:hAnsi="Liberation Serif" w:cs="Liberation Serif"/>
          <w:sz w:val="24"/>
          <w:szCs w:val="24"/>
        </w:rPr>
        <w:t>,</w:t>
      </w:r>
      <w:r w:rsidR="00094370">
        <w:rPr>
          <w:rFonts w:ascii="Liberation Serif" w:hAnsi="Liberation Serif" w:cs="Liberation Serif"/>
          <w:sz w:val="24"/>
          <w:szCs w:val="24"/>
        </w:rPr>
        <w:t xml:space="preserve"> </w:t>
      </w:r>
      <w:r w:rsidR="00094370" w:rsidRPr="007A7AE5">
        <w:rPr>
          <w:rFonts w:ascii="Liberation Serif" w:hAnsi="Liberation Serif" w:cs="Liberation Serif"/>
          <w:sz w:val="24"/>
          <w:szCs w:val="24"/>
        </w:rPr>
        <w:t>11,4%</w:t>
      </w:r>
      <w:r w:rsidR="00094370">
        <w:rPr>
          <w:rFonts w:ascii="Liberation Serif" w:hAnsi="Liberation Serif" w:cs="Liberation Serif"/>
          <w:sz w:val="24"/>
          <w:szCs w:val="24"/>
        </w:rPr>
        <w:t xml:space="preserve"> -</w:t>
      </w:r>
      <w:r w:rsidRPr="007A7AE5">
        <w:rPr>
          <w:rFonts w:ascii="Liberation Serif" w:hAnsi="Liberation Serif" w:cs="Liberation Serif"/>
          <w:sz w:val="24"/>
          <w:szCs w:val="24"/>
        </w:rPr>
        <w:t xml:space="preserve"> на заработную плату и начисления; </w:t>
      </w:r>
      <w:r w:rsidR="00094370" w:rsidRPr="007A7AE5">
        <w:rPr>
          <w:rFonts w:ascii="Liberation Serif" w:hAnsi="Liberation Serif" w:cs="Liberation Serif"/>
          <w:sz w:val="24"/>
          <w:szCs w:val="24"/>
        </w:rPr>
        <w:t>8,5%</w:t>
      </w:r>
      <w:r w:rsidR="00094370">
        <w:rPr>
          <w:rFonts w:ascii="Liberation Serif" w:hAnsi="Liberation Serif" w:cs="Liberation Serif"/>
          <w:sz w:val="24"/>
          <w:szCs w:val="24"/>
        </w:rPr>
        <w:t xml:space="preserve"> - направлено на </w:t>
      </w:r>
      <w:r w:rsidRPr="007A7AE5">
        <w:rPr>
          <w:rFonts w:ascii="Liberation Serif" w:hAnsi="Liberation Serif" w:cs="Liberation Serif"/>
          <w:sz w:val="24"/>
          <w:szCs w:val="24"/>
        </w:rPr>
        <w:t xml:space="preserve">содержание </w:t>
      </w:r>
      <w:r w:rsidR="00094370">
        <w:rPr>
          <w:rFonts w:ascii="Liberation Serif" w:hAnsi="Liberation Serif" w:cs="Liberation Serif"/>
          <w:sz w:val="24"/>
          <w:szCs w:val="24"/>
        </w:rPr>
        <w:t xml:space="preserve">имущества </w:t>
      </w:r>
      <w:r w:rsidRPr="007A7AE5">
        <w:rPr>
          <w:rFonts w:ascii="Liberation Serif" w:hAnsi="Liberation Serif" w:cs="Liberation Serif"/>
          <w:sz w:val="24"/>
          <w:szCs w:val="24"/>
        </w:rPr>
        <w:t xml:space="preserve">и коммунальные расходы, </w:t>
      </w:r>
      <w:r w:rsidR="00094370" w:rsidRPr="007A7AE5">
        <w:rPr>
          <w:rFonts w:ascii="Liberation Serif" w:hAnsi="Liberation Serif" w:cs="Liberation Serif"/>
          <w:sz w:val="24"/>
          <w:szCs w:val="24"/>
        </w:rPr>
        <w:t>0,8</w:t>
      </w:r>
      <w:r w:rsidR="00094370">
        <w:rPr>
          <w:rFonts w:ascii="Liberation Serif" w:hAnsi="Liberation Serif" w:cs="Liberation Serif"/>
          <w:sz w:val="24"/>
          <w:szCs w:val="24"/>
        </w:rPr>
        <w:t xml:space="preserve"> </w:t>
      </w:r>
      <w:r w:rsidR="007D7125">
        <w:rPr>
          <w:rFonts w:ascii="Liberation Serif" w:hAnsi="Liberation Serif" w:cs="Liberation Serif"/>
          <w:sz w:val="24"/>
          <w:szCs w:val="24"/>
        </w:rPr>
        <w:t>–</w:t>
      </w:r>
      <w:r w:rsidR="00094370">
        <w:rPr>
          <w:rFonts w:ascii="Liberation Serif" w:hAnsi="Liberation Serif" w:cs="Liberation Serif"/>
          <w:sz w:val="24"/>
          <w:szCs w:val="24"/>
        </w:rPr>
        <w:t xml:space="preserve"> </w:t>
      </w:r>
      <w:r w:rsidR="007D7125">
        <w:rPr>
          <w:rFonts w:ascii="Liberation Serif" w:hAnsi="Liberation Serif" w:cs="Liberation Serif"/>
          <w:sz w:val="24"/>
          <w:szCs w:val="24"/>
        </w:rPr>
        <w:t xml:space="preserve">составили </w:t>
      </w:r>
      <w:r w:rsidR="00EE35DB">
        <w:rPr>
          <w:rFonts w:ascii="Liberation Serif" w:hAnsi="Liberation Serif" w:cs="Liberation Serif"/>
          <w:sz w:val="24"/>
          <w:szCs w:val="24"/>
        </w:rPr>
        <w:t xml:space="preserve">        </w:t>
      </w:r>
      <w:r w:rsidRPr="007A7AE5">
        <w:rPr>
          <w:rFonts w:ascii="Liberation Serif" w:hAnsi="Liberation Serif" w:cs="Liberation Serif"/>
          <w:sz w:val="24"/>
          <w:szCs w:val="24"/>
        </w:rPr>
        <w:t>налоги на прибыль организаций</w:t>
      </w:r>
      <w:r w:rsidR="006A7458">
        <w:rPr>
          <w:rFonts w:ascii="Liberation Serif" w:hAnsi="Liberation Serif" w:cs="Liberation Serif"/>
          <w:sz w:val="24"/>
          <w:szCs w:val="24"/>
        </w:rPr>
        <w:t>,</w:t>
      </w:r>
      <w:r w:rsidRPr="007A7AE5">
        <w:rPr>
          <w:rFonts w:ascii="Liberation Serif" w:hAnsi="Liberation Serif" w:cs="Liberation Serif"/>
          <w:sz w:val="24"/>
          <w:szCs w:val="24"/>
        </w:rPr>
        <w:t xml:space="preserve"> УСН</w:t>
      </w:r>
      <w:r w:rsidR="006A7458">
        <w:rPr>
          <w:rFonts w:ascii="Liberation Serif" w:hAnsi="Liberation Serif" w:cs="Liberation Serif"/>
          <w:sz w:val="24"/>
          <w:szCs w:val="24"/>
        </w:rPr>
        <w:t>, налог на имущество, транспортный налог.</w:t>
      </w:r>
      <w:r w:rsidRPr="007A7AE5">
        <w:rPr>
          <w:rFonts w:ascii="Liberation Serif" w:hAnsi="Liberation Serif" w:cs="Liberation Serif"/>
          <w:sz w:val="24"/>
          <w:szCs w:val="24"/>
        </w:rPr>
        <w:t xml:space="preserve"> </w:t>
      </w:r>
    </w:p>
    <w:p w14:paraId="2378FC41" w14:textId="77777777" w:rsidR="005C1695" w:rsidRPr="00951EA4" w:rsidRDefault="005C1695" w:rsidP="00951EA4">
      <w:pPr>
        <w:spacing w:after="0" w:line="240" w:lineRule="auto"/>
        <w:ind w:right="-2" w:firstLine="709"/>
        <w:jc w:val="both"/>
        <w:rPr>
          <w:rFonts w:ascii="Liberation Serif" w:hAnsi="Liberation Serif" w:cs="Liberation Serif"/>
          <w:sz w:val="24"/>
          <w:szCs w:val="24"/>
          <w:highlight w:val="yellow"/>
        </w:rPr>
      </w:pPr>
    </w:p>
    <w:p w14:paraId="74C52723" w14:textId="5D7A8292" w:rsidR="00371754" w:rsidRPr="00951EA4" w:rsidRDefault="00632AE4" w:rsidP="00951EA4">
      <w:pPr>
        <w:spacing w:after="0" w:line="240" w:lineRule="auto"/>
        <w:ind w:right="-284"/>
        <w:jc w:val="center"/>
        <w:rPr>
          <w:rFonts w:ascii="Liberation Serif" w:eastAsia="Times New Roman" w:hAnsi="Liberation Serif" w:cs="Liberation Serif"/>
          <w:b/>
          <w:sz w:val="24"/>
          <w:szCs w:val="24"/>
          <w:lang w:eastAsia="ru-RU"/>
        </w:rPr>
      </w:pPr>
      <w:r w:rsidRPr="00951EA4">
        <w:rPr>
          <w:rFonts w:ascii="Liberation Serif" w:hAnsi="Liberation Serif" w:cs="Liberation Serif"/>
          <w:b/>
          <w:sz w:val="24"/>
          <w:szCs w:val="24"/>
          <w:lang w:val="en-US"/>
        </w:rPr>
        <w:t>III</w:t>
      </w:r>
      <w:r w:rsidRPr="00951EA4">
        <w:rPr>
          <w:rFonts w:ascii="Liberation Serif" w:eastAsia="Times New Roman" w:hAnsi="Liberation Serif" w:cs="Liberation Serif"/>
          <w:b/>
          <w:sz w:val="24"/>
          <w:szCs w:val="24"/>
          <w:lang w:eastAsia="ru-RU"/>
        </w:rPr>
        <w:t>.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w:t>
      </w:r>
      <w:r w:rsidR="00A81CE7" w:rsidRPr="00951EA4">
        <w:rPr>
          <w:rFonts w:ascii="Liberation Serif" w:eastAsia="Times New Roman" w:hAnsi="Liberation Serif" w:cs="Liberation Serif"/>
          <w:b/>
          <w:sz w:val="24"/>
          <w:szCs w:val="24"/>
          <w:lang w:eastAsia="ru-RU"/>
        </w:rPr>
        <w:t>ЧЕНИЮ ОБРАЗОВАТЕЛЬНОГО ПРОЦЕССА</w:t>
      </w:r>
      <w:r w:rsidRPr="00951EA4">
        <w:rPr>
          <w:rFonts w:ascii="Liberation Serif" w:eastAsia="Times New Roman" w:hAnsi="Liberation Serif" w:cs="Liberation Serif"/>
          <w:b/>
          <w:sz w:val="24"/>
          <w:szCs w:val="24"/>
          <w:lang w:eastAsia="ru-RU"/>
        </w:rPr>
        <w:t>, ОТНЕСЕННЫХ К ПОЛНОМОЧИЯМ ОРГАНОВ ГОСУДАРСТВЕННОЙ ВЛАСТИ СВЕРДЛОВСКОЙ ОБЛАСТИ</w:t>
      </w:r>
    </w:p>
    <w:p w14:paraId="42B918E5" w14:textId="77777777" w:rsidR="005C1695" w:rsidRPr="00951EA4" w:rsidRDefault="005C1695" w:rsidP="00951EA4">
      <w:pPr>
        <w:spacing w:after="0" w:line="240" w:lineRule="auto"/>
        <w:ind w:firstLine="709"/>
        <w:jc w:val="center"/>
        <w:rPr>
          <w:rFonts w:ascii="Liberation Serif" w:eastAsia="Times New Roman" w:hAnsi="Liberation Serif" w:cs="Liberation Serif"/>
          <w:b/>
          <w:sz w:val="24"/>
          <w:szCs w:val="24"/>
          <w:lang w:eastAsia="ru-RU"/>
        </w:rPr>
      </w:pPr>
    </w:p>
    <w:p w14:paraId="5F7151B6" w14:textId="08F8F536" w:rsidR="0070730E" w:rsidRPr="00951EA4" w:rsidRDefault="0070730E"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На территории Арамильского городского округа осуществляют деятельность </w:t>
      </w:r>
      <w:r w:rsidR="00632AE4" w:rsidRPr="00951EA4">
        <w:rPr>
          <w:rFonts w:ascii="Liberation Serif" w:eastAsia="Times New Roman" w:hAnsi="Liberation Serif" w:cs="Liberation Serif"/>
          <w:sz w:val="24"/>
          <w:szCs w:val="24"/>
          <w:lang w:eastAsia="ru-RU"/>
        </w:rPr>
        <w:t xml:space="preserve">3 </w:t>
      </w:r>
      <w:r w:rsidRPr="00951EA4">
        <w:rPr>
          <w:rFonts w:ascii="Liberation Serif" w:eastAsia="Times New Roman" w:hAnsi="Liberation Serif" w:cs="Liberation Serif"/>
          <w:sz w:val="24"/>
          <w:szCs w:val="24"/>
          <w:lang w:eastAsia="ru-RU"/>
        </w:rPr>
        <w:t xml:space="preserve">общеобразовательные </w:t>
      </w:r>
      <w:r w:rsidR="009D25C7">
        <w:rPr>
          <w:rFonts w:ascii="Liberation Serif" w:eastAsia="Times New Roman" w:hAnsi="Liberation Serif" w:cs="Liberation Serif"/>
          <w:sz w:val="24"/>
          <w:szCs w:val="24"/>
          <w:lang w:eastAsia="ru-RU"/>
        </w:rPr>
        <w:t>учреждения</w:t>
      </w:r>
      <w:r w:rsidRPr="00951EA4">
        <w:rPr>
          <w:rFonts w:ascii="Liberation Serif" w:eastAsia="Times New Roman" w:hAnsi="Liberation Serif" w:cs="Liberation Serif"/>
          <w:sz w:val="24"/>
          <w:szCs w:val="24"/>
          <w:lang w:eastAsia="ru-RU"/>
        </w:rPr>
        <w:t>:</w:t>
      </w:r>
    </w:p>
    <w:p w14:paraId="1958A8E8" w14:textId="70E8F151" w:rsidR="0070730E" w:rsidRPr="00951EA4" w:rsidRDefault="0070730E"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общее количество мест, согласно проектной мощности зданий</w:t>
      </w:r>
      <w:r w:rsidR="00966B7E" w:rsidRPr="00966B7E">
        <w:t xml:space="preserve"> </w:t>
      </w:r>
      <w:r w:rsidR="00966B7E" w:rsidRPr="00966B7E">
        <w:rPr>
          <w:rFonts w:ascii="Liberation Serif" w:eastAsia="Times New Roman" w:hAnsi="Liberation Serif" w:cs="Liberation Serif"/>
          <w:sz w:val="24"/>
          <w:szCs w:val="24"/>
          <w:lang w:eastAsia="ru-RU"/>
        </w:rPr>
        <w:t>общеобразовательны</w:t>
      </w:r>
      <w:r w:rsidR="00966B7E">
        <w:rPr>
          <w:rFonts w:ascii="Liberation Serif" w:eastAsia="Times New Roman" w:hAnsi="Liberation Serif" w:cs="Liberation Serif"/>
          <w:sz w:val="24"/>
          <w:szCs w:val="24"/>
          <w:lang w:eastAsia="ru-RU"/>
        </w:rPr>
        <w:t>х</w:t>
      </w:r>
      <w:r w:rsidR="00966B7E" w:rsidRPr="00966B7E">
        <w:rPr>
          <w:rFonts w:ascii="Liberation Serif" w:eastAsia="Times New Roman" w:hAnsi="Liberation Serif" w:cs="Liberation Serif"/>
          <w:sz w:val="24"/>
          <w:szCs w:val="24"/>
          <w:lang w:eastAsia="ru-RU"/>
        </w:rPr>
        <w:t xml:space="preserve"> </w:t>
      </w:r>
      <w:r w:rsidR="009D25C7">
        <w:rPr>
          <w:rFonts w:ascii="Liberation Serif" w:eastAsia="Times New Roman" w:hAnsi="Liberation Serif" w:cs="Liberation Serif"/>
          <w:sz w:val="24"/>
          <w:szCs w:val="24"/>
          <w:lang w:eastAsia="ru-RU"/>
        </w:rPr>
        <w:t>учреждений</w:t>
      </w:r>
      <w:r w:rsidRPr="00951EA4">
        <w:rPr>
          <w:rFonts w:ascii="Liberation Serif" w:eastAsia="Times New Roman" w:hAnsi="Liberation Serif" w:cs="Liberation Serif"/>
          <w:sz w:val="24"/>
          <w:szCs w:val="24"/>
          <w:lang w:eastAsia="ru-RU"/>
        </w:rPr>
        <w:t xml:space="preserve"> составляет </w:t>
      </w:r>
      <w:r w:rsidR="0039233C"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 xml:space="preserve">2 440; </w:t>
      </w:r>
    </w:p>
    <w:p w14:paraId="7954946F" w14:textId="63FBF8CC" w:rsidR="0070730E" w:rsidRPr="00951EA4" w:rsidRDefault="0070730E"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 фактически обучается </w:t>
      </w:r>
      <w:r w:rsidR="0039233C" w:rsidRPr="00951EA4">
        <w:rPr>
          <w:rFonts w:ascii="Liberation Serif" w:eastAsia="Times New Roman" w:hAnsi="Liberation Serif" w:cs="Liberation Serif"/>
          <w:sz w:val="24"/>
          <w:szCs w:val="24"/>
          <w:lang w:eastAsia="ru-RU"/>
        </w:rPr>
        <w:t xml:space="preserve">– </w:t>
      </w:r>
      <w:r w:rsidR="00A33A52" w:rsidRPr="00951EA4">
        <w:rPr>
          <w:rFonts w:ascii="Liberation Serif" w:eastAsia="Times New Roman" w:hAnsi="Liberation Serif" w:cs="Liberation Serif"/>
          <w:sz w:val="24"/>
          <w:szCs w:val="24"/>
          <w:lang w:eastAsia="ru-RU"/>
        </w:rPr>
        <w:t>4 069</w:t>
      </w:r>
      <w:r w:rsidR="0039233C" w:rsidRPr="00951EA4">
        <w:rPr>
          <w:rFonts w:ascii="Liberation Serif" w:eastAsia="Times New Roman" w:hAnsi="Liberation Serif" w:cs="Liberation Serif"/>
          <w:sz w:val="24"/>
          <w:szCs w:val="24"/>
          <w:lang w:eastAsia="ru-RU"/>
        </w:rPr>
        <w:t xml:space="preserve"> </w:t>
      </w:r>
      <w:r w:rsidR="00A33A52" w:rsidRPr="00951EA4">
        <w:rPr>
          <w:rFonts w:ascii="Liberation Serif" w:eastAsia="Times New Roman" w:hAnsi="Liberation Serif" w:cs="Liberation Serif"/>
          <w:sz w:val="24"/>
          <w:szCs w:val="24"/>
          <w:lang w:eastAsia="ru-RU"/>
        </w:rPr>
        <w:t>детей</w:t>
      </w:r>
      <w:r w:rsidRPr="00951EA4">
        <w:rPr>
          <w:rFonts w:ascii="Liberation Serif" w:eastAsia="Times New Roman" w:hAnsi="Liberation Serif" w:cs="Liberation Serif"/>
          <w:sz w:val="24"/>
          <w:szCs w:val="24"/>
          <w:lang w:eastAsia="ru-RU"/>
        </w:rPr>
        <w:t xml:space="preserve">; </w:t>
      </w:r>
    </w:p>
    <w:p w14:paraId="3F946FB7" w14:textId="49C59D39" w:rsidR="002E41CD" w:rsidRPr="00951EA4" w:rsidRDefault="0070730E"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из них во вторую смену – 1</w:t>
      </w:r>
      <w:r w:rsidR="0039233C" w:rsidRPr="00951EA4">
        <w:rPr>
          <w:rFonts w:ascii="Liberation Serif" w:eastAsia="Times New Roman" w:hAnsi="Liberation Serif" w:cs="Liberation Serif"/>
          <w:sz w:val="24"/>
          <w:szCs w:val="24"/>
          <w:lang w:eastAsia="ru-RU"/>
        </w:rPr>
        <w:t> </w:t>
      </w:r>
      <w:r w:rsidR="00A33A52" w:rsidRPr="00951EA4">
        <w:rPr>
          <w:rFonts w:ascii="Liberation Serif" w:eastAsia="Times New Roman" w:hAnsi="Liberation Serif" w:cs="Liberation Serif"/>
          <w:sz w:val="24"/>
          <w:szCs w:val="24"/>
          <w:lang w:eastAsia="ru-RU"/>
        </w:rPr>
        <w:t>727</w:t>
      </w:r>
      <w:r w:rsidR="0039233C" w:rsidRPr="00951EA4">
        <w:rPr>
          <w:rFonts w:ascii="Liberation Serif" w:eastAsia="Times New Roman" w:hAnsi="Liberation Serif" w:cs="Liberation Serif"/>
          <w:sz w:val="24"/>
          <w:szCs w:val="24"/>
          <w:lang w:eastAsia="ru-RU"/>
        </w:rPr>
        <w:t xml:space="preserve"> детей</w:t>
      </w:r>
      <w:r w:rsidR="00B605E6">
        <w:rPr>
          <w:rFonts w:ascii="Liberation Serif" w:eastAsia="Times New Roman" w:hAnsi="Liberation Serif" w:cs="Liberation Serif"/>
          <w:sz w:val="24"/>
          <w:szCs w:val="24"/>
          <w:lang w:eastAsia="ru-RU"/>
        </w:rPr>
        <w:t>.</w:t>
      </w:r>
    </w:p>
    <w:p w14:paraId="41C7B6BE" w14:textId="77777777" w:rsidR="00C15493" w:rsidRPr="00951EA4" w:rsidRDefault="00C15493" w:rsidP="00951EA4">
      <w:pPr>
        <w:spacing w:after="0" w:line="240" w:lineRule="auto"/>
        <w:ind w:firstLine="709"/>
        <w:contextualSpacing/>
        <w:jc w:val="both"/>
        <w:rPr>
          <w:rFonts w:ascii="Liberation Serif" w:eastAsia="Times New Roman" w:hAnsi="Liberation Serif" w:cs="Liberation Serif"/>
          <w:sz w:val="24"/>
          <w:szCs w:val="24"/>
          <w:highlight w:val="yellow"/>
          <w:lang w:eastAsia="ru-RU"/>
        </w:rPr>
      </w:pPr>
    </w:p>
    <w:p w14:paraId="4F299E46" w14:textId="4AB24390" w:rsidR="004C35C6" w:rsidRPr="00951EA4" w:rsidRDefault="004C35C6" w:rsidP="00951EA4">
      <w:pPr>
        <w:spacing w:after="0" w:line="240" w:lineRule="auto"/>
        <w:contextualSpacing/>
        <w:jc w:val="both"/>
        <w:rPr>
          <w:rFonts w:ascii="Liberation Serif" w:eastAsia="Times New Roman" w:hAnsi="Liberation Serif" w:cs="Liberation Serif"/>
          <w:sz w:val="24"/>
          <w:szCs w:val="24"/>
          <w:highlight w:val="yellow"/>
          <w:lang w:eastAsia="ru-RU"/>
        </w:rPr>
      </w:pPr>
      <w:r w:rsidRPr="00951EA4">
        <w:rPr>
          <w:rFonts w:ascii="Liberation Serif" w:eastAsia="Times New Roman" w:hAnsi="Liberation Serif" w:cs="Liberation Serif"/>
          <w:noProof/>
          <w:sz w:val="24"/>
          <w:szCs w:val="24"/>
          <w:highlight w:val="yellow"/>
          <w:lang w:eastAsia="ru-RU"/>
        </w:rPr>
        <w:drawing>
          <wp:inline distT="0" distB="0" distL="0" distR="0" wp14:anchorId="33D6CD05" wp14:editId="38950FE1">
            <wp:extent cx="6019800" cy="2762250"/>
            <wp:effectExtent l="0" t="0" r="0" b="0"/>
            <wp:docPr id="8" name="Диаграмма 8" descr="20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CA27ECA" w14:textId="77777777" w:rsidR="00C15493" w:rsidRPr="00951EA4" w:rsidRDefault="00C15493" w:rsidP="00951EA4">
      <w:pPr>
        <w:spacing w:after="0" w:line="240" w:lineRule="auto"/>
        <w:ind w:firstLine="709"/>
        <w:jc w:val="both"/>
        <w:rPr>
          <w:rFonts w:ascii="Liberation Serif" w:hAnsi="Liberation Serif" w:cs="Liberation Serif"/>
          <w:iCs/>
          <w:sz w:val="24"/>
          <w:szCs w:val="24"/>
          <w:highlight w:val="yellow"/>
        </w:rPr>
      </w:pPr>
    </w:p>
    <w:p w14:paraId="74268D03" w14:textId="133054B9" w:rsidR="0067757A" w:rsidRPr="00951EA4" w:rsidRDefault="004C35C6" w:rsidP="00951EA4">
      <w:pPr>
        <w:spacing w:after="0" w:line="240" w:lineRule="auto"/>
        <w:ind w:firstLine="709"/>
        <w:jc w:val="both"/>
        <w:rPr>
          <w:rFonts w:ascii="Liberation Serif" w:hAnsi="Liberation Serif" w:cs="Liberation Serif"/>
          <w:iCs/>
          <w:sz w:val="24"/>
          <w:szCs w:val="24"/>
          <w:highlight w:val="yellow"/>
        </w:rPr>
      </w:pPr>
      <w:r w:rsidRPr="00951EA4">
        <w:rPr>
          <w:rFonts w:ascii="Liberation Serif" w:hAnsi="Liberation Serif" w:cs="Liberation Serif"/>
          <w:iCs/>
          <w:sz w:val="24"/>
          <w:szCs w:val="24"/>
        </w:rPr>
        <w:t xml:space="preserve">Как видно из диаграммы, численность </w:t>
      </w:r>
      <w:r w:rsidR="00294286" w:rsidRPr="00951EA4">
        <w:rPr>
          <w:rFonts w:ascii="Liberation Serif" w:hAnsi="Liberation Serif" w:cs="Liberation Serif"/>
          <w:iCs/>
          <w:sz w:val="24"/>
          <w:szCs w:val="24"/>
        </w:rPr>
        <w:t>школьников</w:t>
      </w:r>
      <w:r w:rsidRPr="00951EA4">
        <w:rPr>
          <w:rFonts w:ascii="Liberation Serif" w:hAnsi="Liberation Serif" w:cs="Liberation Serif"/>
          <w:iCs/>
          <w:sz w:val="24"/>
          <w:szCs w:val="24"/>
        </w:rPr>
        <w:t xml:space="preserve"> ежегодно растет. Процент детей, обучающихся во вторую смену</w:t>
      </w:r>
      <w:r w:rsidR="00294286" w:rsidRPr="00951EA4">
        <w:rPr>
          <w:rFonts w:ascii="Liberation Serif" w:hAnsi="Liberation Serif" w:cs="Liberation Serif"/>
          <w:iCs/>
          <w:sz w:val="24"/>
          <w:szCs w:val="24"/>
        </w:rPr>
        <w:t xml:space="preserve"> состав</w:t>
      </w:r>
      <w:r w:rsidR="00CA7A8E">
        <w:rPr>
          <w:rFonts w:ascii="Liberation Serif" w:hAnsi="Liberation Serif" w:cs="Liberation Serif"/>
          <w:iCs/>
          <w:sz w:val="24"/>
          <w:szCs w:val="24"/>
        </w:rPr>
        <w:t>ляет</w:t>
      </w:r>
      <w:r w:rsidR="00294286" w:rsidRPr="00951EA4">
        <w:rPr>
          <w:rFonts w:ascii="Liberation Serif" w:hAnsi="Liberation Serif" w:cs="Liberation Serif"/>
          <w:iCs/>
          <w:sz w:val="24"/>
          <w:szCs w:val="24"/>
        </w:rPr>
        <w:t xml:space="preserve"> </w:t>
      </w:r>
      <w:r w:rsidR="00E013D3" w:rsidRPr="00951EA4">
        <w:rPr>
          <w:rFonts w:ascii="Liberation Serif" w:hAnsi="Liberation Serif" w:cs="Liberation Serif"/>
          <w:iCs/>
          <w:sz w:val="24"/>
          <w:szCs w:val="24"/>
        </w:rPr>
        <w:t>42,44%.</w:t>
      </w:r>
      <w:r w:rsidRPr="00951EA4">
        <w:rPr>
          <w:rFonts w:ascii="Liberation Serif" w:hAnsi="Liberation Serif" w:cs="Liberation Serif"/>
          <w:iCs/>
          <w:sz w:val="24"/>
          <w:szCs w:val="24"/>
        </w:rPr>
        <w:t xml:space="preserve"> </w:t>
      </w:r>
    </w:p>
    <w:p w14:paraId="07CECCC7" w14:textId="60F8F2C2" w:rsidR="00E74AB6" w:rsidRDefault="00E74AB6" w:rsidP="00951EA4">
      <w:pPr>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 xml:space="preserve">Тенденция роста численности школьников </w:t>
      </w:r>
      <w:r w:rsidR="001706C9" w:rsidRPr="00951EA4">
        <w:rPr>
          <w:rFonts w:ascii="Liberation Serif" w:hAnsi="Liberation Serif" w:cs="Liberation Serif"/>
          <w:iCs/>
          <w:sz w:val="24"/>
          <w:szCs w:val="24"/>
        </w:rPr>
        <w:t>наблюда</w:t>
      </w:r>
      <w:r w:rsidR="001706C9">
        <w:rPr>
          <w:rFonts w:ascii="Liberation Serif" w:hAnsi="Liberation Serif" w:cs="Liberation Serif"/>
          <w:iCs/>
          <w:sz w:val="24"/>
          <w:szCs w:val="24"/>
        </w:rPr>
        <w:t>ет</w:t>
      </w:r>
      <w:r w:rsidR="001706C9" w:rsidRPr="00951EA4">
        <w:rPr>
          <w:rFonts w:ascii="Liberation Serif" w:hAnsi="Liberation Serif" w:cs="Liberation Serif"/>
          <w:iCs/>
          <w:sz w:val="24"/>
          <w:szCs w:val="24"/>
        </w:rPr>
        <w:t>ся</w:t>
      </w:r>
      <w:r w:rsidRPr="00951EA4">
        <w:rPr>
          <w:rFonts w:ascii="Liberation Serif" w:hAnsi="Liberation Serif" w:cs="Liberation Serif"/>
          <w:iCs/>
          <w:sz w:val="24"/>
          <w:szCs w:val="24"/>
        </w:rPr>
        <w:t xml:space="preserve"> </w:t>
      </w:r>
      <w:r w:rsidR="003C010B">
        <w:rPr>
          <w:rFonts w:ascii="Liberation Serif" w:hAnsi="Liberation Serif" w:cs="Liberation Serif"/>
          <w:iCs/>
          <w:sz w:val="24"/>
          <w:szCs w:val="24"/>
        </w:rPr>
        <w:t>последние 10 лет</w:t>
      </w:r>
      <w:r w:rsidR="00486CA2">
        <w:rPr>
          <w:rFonts w:ascii="Liberation Serif" w:hAnsi="Liberation Serif" w:cs="Liberation Serif"/>
          <w:iCs/>
          <w:sz w:val="24"/>
          <w:szCs w:val="24"/>
        </w:rPr>
        <w:t>,</w:t>
      </w:r>
      <w:r w:rsidR="003C010B">
        <w:rPr>
          <w:rFonts w:ascii="Liberation Serif" w:hAnsi="Liberation Serif" w:cs="Liberation Serif"/>
          <w:iCs/>
          <w:sz w:val="24"/>
          <w:szCs w:val="24"/>
        </w:rPr>
        <w:t xml:space="preserve"> </w:t>
      </w:r>
      <w:r w:rsidR="00486CA2" w:rsidRPr="00951EA4">
        <w:rPr>
          <w:rFonts w:ascii="Liberation Serif" w:hAnsi="Liberation Serif" w:cs="Liberation Serif"/>
          <w:iCs/>
          <w:sz w:val="24"/>
          <w:szCs w:val="24"/>
        </w:rPr>
        <w:t>демографическ</w:t>
      </w:r>
      <w:r w:rsidR="00486CA2">
        <w:rPr>
          <w:rFonts w:ascii="Liberation Serif" w:hAnsi="Liberation Serif" w:cs="Liberation Serif"/>
          <w:iCs/>
          <w:sz w:val="24"/>
          <w:szCs w:val="24"/>
        </w:rPr>
        <w:t>ий</w:t>
      </w:r>
      <w:r w:rsidR="00486CA2" w:rsidRPr="00951EA4">
        <w:rPr>
          <w:rFonts w:ascii="Liberation Serif" w:hAnsi="Liberation Serif" w:cs="Liberation Serif"/>
          <w:iCs/>
          <w:sz w:val="24"/>
          <w:szCs w:val="24"/>
        </w:rPr>
        <w:t xml:space="preserve"> и миграционн</w:t>
      </w:r>
      <w:r w:rsidR="00486CA2">
        <w:rPr>
          <w:rFonts w:ascii="Liberation Serif" w:hAnsi="Liberation Serif" w:cs="Liberation Serif"/>
          <w:iCs/>
          <w:sz w:val="24"/>
          <w:szCs w:val="24"/>
        </w:rPr>
        <w:t>ый</w:t>
      </w:r>
      <w:r w:rsidR="00486CA2" w:rsidRPr="00951EA4">
        <w:rPr>
          <w:rFonts w:ascii="Liberation Serif" w:hAnsi="Liberation Serif" w:cs="Liberation Serif"/>
          <w:iCs/>
          <w:sz w:val="24"/>
          <w:szCs w:val="24"/>
        </w:rPr>
        <w:t xml:space="preserve"> прирост населения </w:t>
      </w:r>
      <w:r w:rsidRPr="00951EA4">
        <w:rPr>
          <w:rFonts w:ascii="Liberation Serif" w:hAnsi="Liberation Serif" w:cs="Liberation Serif"/>
          <w:iCs/>
          <w:sz w:val="24"/>
          <w:szCs w:val="24"/>
        </w:rPr>
        <w:t xml:space="preserve">в последующие годы </w:t>
      </w:r>
      <w:r w:rsidR="00486CA2">
        <w:rPr>
          <w:rFonts w:ascii="Liberation Serif" w:hAnsi="Liberation Serif" w:cs="Liberation Serif"/>
          <w:iCs/>
          <w:sz w:val="24"/>
          <w:szCs w:val="24"/>
        </w:rPr>
        <w:t>усилит процесс</w:t>
      </w:r>
      <w:r w:rsidR="000023FC">
        <w:rPr>
          <w:rFonts w:ascii="Liberation Serif" w:hAnsi="Liberation Serif" w:cs="Liberation Serif"/>
          <w:iCs/>
          <w:sz w:val="24"/>
          <w:szCs w:val="24"/>
        </w:rPr>
        <w:t>.</w:t>
      </w:r>
    </w:p>
    <w:p w14:paraId="190F2A47" w14:textId="77777777" w:rsidR="000023FC" w:rsidRPr="00951EA4" w:rsidRDefault="000023FC" w:rsidP="00951EA4">
      <w:pPr>
        <w:spacing w:after="0" w:line="240" w:lineRule="auto"/>
        <w:ind w:firstLine="709"/>
        <w:jc w:val="both"/>
        <w:rPr>
          <w:rFonts w:ascii="Liberation Serif" w:hAnsi="Liberation Serif" w:cs="Liberation Serif"/>
          <w:iCs/>
          <w:sz w:val="24"/>
          <w:szCs w:val="24"/>
        </w:rPr>
      </w:pPr>
    </w:p>
    <w:p w14:paraId="611EB12E" w14:textId="16751950" w:rsidR="004C35C6" w:rsidRPr="00951EA4" w:rsidRDefault="004C35C6" w:rsidP="00951EA4">
      <w:pPr>
        <w:spacing w:after="0" w:line="240" w:lineRule="auto"/>
        <w:jc w:val="both"/>
        <w:rPr>
          <w:rFonts w:ascii="Liberation Serif" w:hAnsi="Liberation Serif" w:cs="Liberation Serif"/>
          <w:iCs/>
          <w:sz w:val="24"/>
          <w:szCs w:val="24"/>
        </w:rPr>
      </w:pPr>
      <w:r w:rsidRPr="00951EA4">
        <w:rPr>
          <w:rFonts w:ascii="Liberation Serif" w:hAnsi="Liberation Serif" w:cs="Liberation Serif"/>
          <w:noProof/>
          <w:color w:val="00B050"/>
          <w:sz w:val="24"/>
          <w:szCs w:val="24"/>
          <w:lang w:eastAsia="ru-RU"/>
        </w:rPr>
        <w:drawing>
          <wp:inline distT="0" distB="0" distL="0" distR="0" wp14:anchorId="2558C311" wp14:editId="5FC975AD">
            <wp:extent cx="6115050" cy="2486025"/>
            <wp:effectExtent l="0" t="0" r="0" b="0"/>
            <wp:docPr id="11" name="Диаграм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DF26100" w14:textId="77777777" w:rsidR="00632AE4" w:rsidRPr="00951EA4" w:rsidRDefault="00632AE4" w:rsidP="00951EA4">
      <w:pPr>
        <w:spacing w:after="0" w:line="240" w:lineRule="auto"/>
        <w:ind w:firstLine="709"/>
        <w:jc w:val="both"/>
        <w:rPr>
          <w:rFonts w:ascii="Liberation Serif" w:hAnsi="Liberation Serif" w:cs="Liberation Serif"/>
          <w:iCs/>
          <w:sz w:val="24"/>
          <w:szCs w:val="24"/>
        </w:rPr>
      </w:pPr>
    </w:p>
    <w:p w14:paraId="337585F3" w14:textId="49622E89" w:rsidR="000262C7" w:rsidRPr="0046397F" w:rsidRDefault="000262C7" w:rsidP="00951EA4">
      <w:pPr>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Ежегодный рост количества обучающихся в общеобразовательных учреждениях обострил и кадровую проблему. Средняя н</w:t>
      </w:r>
      <w:r w:rsidR="00E74073" w:rsidRPr="00951EA4">
        <w:rPr>
          <w:rFonts w:ascii="Liberation Serif" w:hAnsi="Liberation Serif" w:cs="Liberation Serif"/>
          <w:iCs/>
          <w:sz w:val="24"/>
          <w:szCs w:val="24"/>
        </w:rPr>
        <w:t xml:space="preserve">агрузка </w:t>
      </w:r>
      <w:r w:rsidR="009D25C7">
        <w:rPr>
          <w:rFonts w:ascii="Liberation Serif" w:hAnsi="Liberation Serif" w:cs="Liberation Serif"/>
          <w:iCs/>
          <w:sz w:val="24"/>
          <w:szCs w:val="24"/>
        </w:rPr>
        <w:t xml:space="preserve">на </w:t>
      </w:r>
      <w:r w:rsidR="00E74073" w:rsidRPr="00951EA4">
        <w:rPr>
          <w:rFonts w:ascii="Liberation Serif" w:hAnsi="Liberation Serif" w:cs="Liberation Serif"/>
          <w:iCs/>
          <w:sz w:val="24"/>
          <w:szCs w:val="24"/>
        </w:rPr>
        <w:t>педагога составляет 30,0</w:t>
      </w:r>
      <w:r w:rsidRPr="00951EA4">
        <w:rPr>
          <w:rFonts w:ascii="Liberation Serif" w:hAnsi="Liberation Serif" w:cs="Liberation Serif"/>
          <w:iCs/>
          <w:sz w:val="24"/>
          <w:szCs w:val="24"/>
        </w:rPr>
        <w:t>5 часов в неделю (</w:t>
      </w:r>
      <w:r w:rsidRPr="0046397F">
        <w:rPr>
          <w:rFonts w:ascii="Liberation Serif" w:hAnsi="Liberation Serif" w:cs="Liberation Serif"/>
          <w:iCs/>
          <w:sz w:val="24"/>
          <w:szCs w:val="24"/>
        </w:rPr>
        <w:t xml:space="preserve">или 1,5 ставки) при норме 18 часов. </w:t>
      </w:r>
    </w:p>
    <w:p w14:paraId="3EA07E0A" w14:textId="1DE52EDA" w:rsidR="000262C7" w:rsidRPr="00951EA4" w:rsidRDefault="000262C7" w:rsidP="00951EA4">
      <w:pPr>
        <w:spacing w:after="0" w:line="240" w:lineRule="auto"/>
        <w:ind w:firstLine="709"/>
        <w:jc w:val="both"/>
        <w:rPr>
          <w:rFonts w:ascii="Liberation Serif" w:hAnsi="Liberation Serif" w:cs="Liberation Serif"/>
          <w:iCs/>
          <w:sz w:val="24"/>
          <w:szCs w:val="24"/>
        </w:rPr>
      </w:pPr>
      <w:r w:rsidRPr="0046397F">
        <w:rPr>
          <w:rFonts w:ascii="Liberation Serif" w:hAnsi="Liberation Serif" w:cs="Liberation Serif"/>
          <w:iCs/>
          <w:sz w:val="24"/>
          <w:szCs w:val="24"/>
        </w:rPr>
        <w:t xml:space="preserve">В настоящее время в </w:t>
      </w:r>
      <w:r w:rsidR="009D25C7" w:rsidRPr="009D25C7">
        <w:rPr>
          <w:rFonts w:ascii="Liberation Serif" w:hAnsi="Liberation Serif" w:cs="Liberation Serif"/>
          <w:iCs/>
          <w:sz w:val="24"/>
          <w:szCs w:val="24"/>
        </w:rPr>
        <w:t>общеобразовательных учреждениях</w:t>
      </w:r>
      <w:r w:rsidR="009D25C7">
        <w:rPr>
          <w:rFonts w:ascii="Liberation Serif" w:hAnsi="Liberation Serif" w:cs="Liberation Serif"/>
          <w:iCs/>
          <w:sz w:val="24"/>
          <w:szCs w:val="24"/>
        </w:rPr>
        <w:t xml:space="preserve"> (далее -школ)</w:t>
      </w:r>
      <w:r w:rsidRPr="0046397F">
        <w:rPr>
          <w:rFonts w:ascii="Liberation Serif" w:hAnsi="Liberation Serif" w:cs="Liberation Serif"/>
          <w:iCs/>
          <w:sz w:val="24"/>
          <w:szCs w:val="24"/>
        </w:rPr>
        <w:t xml:space="preserve"> округа работает 21</w:t>
      </w:r>
      <w:r w:rsidR="00E74073" w:rsidRPr="0046397F">
        <w:rPr>
          <w:rFonts w:ascii="Liberation Serif" w:hAnsi="Liberation Serif" w:cs="Liberation Serif"/>
          <w:iCs/>
          <w:sz w:val="24"/>
          <w:szCs w:val="24"/>
        </w:rPr>
        <w:t>0</w:t>
      </w:r>
      <w:r w:rsidRPr="0046397F">
        <w:rPr>
          <w:rFonts w:ascii="Liberation Serif" w:hAnsi="Liberation Serif" w:cs="Liberation Serif"/>
          <w:iCs/>
          <w:sz w:val="24"/>
          <w:szCs w:val="24"/>
        </w:rPr>
        <w:t xml:space="preserve"> педагогов, в том числе 1</w:t>
      </w:r>
      <w:r w:rsidR="00E74073" w:rsidRPr="0046397F">
        <w:rPr>
          <w:rFonts w:ascii="Liberation Serif" w:hAnsi="Liberation Serif" w:cs="Liberation Serif"/>
          <w:iCs/>
          <w:sz w:val="24"/>
          <w:szCs w:val="24"/>
        </w:rPr>
        <w:t>68</w:t>
      </w:r>
      <w:r w:rsidRPr="0046397F">
        <w:rPr>
          <w:rFonts w:ascii="Liberation Serif" w:hAnsi="Liberation Serif" w:cs="Liberation Serif"/>
          <w:iCs/>
          <w:sz w:val="24"/>
          <w:szCs w:val="24"/>
        </w:rPr>
        <w:t xml:space="preserve"> учителей. </w:t>
      </w:r>
      <w:r w:rsidRPr="00951EA4">
        <w:rPr>
          <w:rFonts w:ascii="Liberation Serif" w:hAnsi="Liberation Serif" w:cs="Liberation Serif"/>
          <w:iCs/>
          <w:sz w:val="24"/>
          <w:szCs w:val="24"/>
        </w:rPr>
        <w:t>Обеспеченн</w:t>
      </w:r>
      <w:r w:rsidR="00E74073" w:rsidRPr="00951EA4">
        <w:rPr>
          <w:rFonts w:ascii="Liberation Serif" w:hAnsi="Liberation Serif" w:cs="Liberation Serif"/>
          <w:iCs/>
          <w:sz w:val="24"/>
          <w:szCs w:val="24"/>
        </w:rPr>
        <w:t>ость кадрами покрывается на 100</w:t>
      </w:r>
      <w:r w:rsidRPr="00951EA4">
        <w:rPr>
          <w:rFonts w:ascii="Liberation Serif" w:hAnsi="Liberation Serif" w:cs="Liberation Serif"/>
          <w:iCs/>
          <w:sz w:val="24"/>
          <w:szCs w:val="24"/>
        </w:rPr>
        <w:t xml:space="preserve">% за счет распределения нагрузки на имеющихся в штате педагогов. </w:t>
      </w:r>
      <w:r w:rsidR="00E74073" w:rsidRPr="00951EA4">
        <w:rPr>
          <w:rFonts w:ascii="Liberation Serif" w:hAnsi="Liberation Serif" w:cs="Liberation Serif"/>
          <w:iCs/>
          <w:sz w:val="24"/>
          <w:szCs w:val="24"/>
        </w:rPr>
        <w:t>Руководством школ проводится постоянная работа по привлечению кадров (молодых специалистов педагогических ВУЗов, участие в федеральной программе «Земский учитель» и т.п.).</w:t>
      </w:r>
    </w:p>
    <w:p w14:paraId="14441A59" w14:textId="2C980D81" w:rsidR="0067757A" w:rsidRPr="00951EA4" w:rsidRDefault="000262C7" w:rsidP="00951EA4">
      <w:pPr>
        <w:spacing w:after="0" w:line="240" w:lineRule="auto"/>
        <w:ind w:firstLine="709"/>
        <w:jc w:val="both"/>
        <w:rPr>
          <w:rFonts w:ascii="Liberation Serif" w:hAnsi="Liberation Serif" w:cs="Liberation Serif"/>
          <w:iCs/>
          <w:sz w:val="24"/>
          <w:szCs w:val="24"/>
        </w:rPr>
      </w:pPr>
      <w:r w:rsidRPr="00951EA4">
        <w:rPr>
          <w:rFonts w:ascii="Liberation Serif" w:hAnsi="Liberation Serif" w:cs="Liberation Serif"/>
          <w:iCs/>
          <w:sz w:val="24"/>
          <w:szCs w:val="24"/>
        </w:rPr>
        <w:t>Среднемесячная заработная плата работников общеобразовательных учреждений в 202</w:t>
      </w:r>
      <w:r w:rsidR="00E74073" w:rsidRPr="00951EA4">
        <w:rPr>
          <w:rFonts w:ascii="Liberation Serif" w:hAnsi="Liberation Serif" w:cs="Liberation Serif"/>
          <w:iCs/>
          <w:sz w:val="24"/>
          <w:szCs w:val="24"/>
        </w:rPr>
        <w:t>2</w:t>
      </w:r>
      <w:r w:rsidRPr="00951EA4">
        <w:rPr>
          <w:rFonts w:ascii="Liberation Serif" w:hAnsi="Liberation Serif" w:cs="Liberation Serif"/>
          <w:iCs/>
          <w:sz w:val="24"/>
          <w:szCs w:val="24"/>
        </w:rPr>
        <w:t xml:space="preserve"> году составила </w:t>
      </w:r>
      <w:r w:rsidR="00E74073" w:rsidRPr="00951EA4">
        <w:rPr>
          <w:rFonts w:ascii="Liberation Serif" w:hAnsi="Liberation Serif" w:cs="Liberation Serif"/>
          <w:iCs/>
          <w:sz w:val="24"/>
          <w:szCs w:val="24"/>
        </w:rPr>
        <w:t>55 076,0</w:t>
      </w:r>
      <w:r w:rsidR="000C7AA0">
        <w:rPr>
          <w:rFonts w:ascii="Liberation Serif" w:hAnsi="Liberation Serif" w:cs="Liberation Serif"/>
          <w:iCs/>
          <w:sz w:val="24"/>
          <w:szCs w:val="24"/>
        </w:rPr>
        <w:t xml:space="preserve"> рублей.</w:t>
      </w:r>
    </w:p>
    <w:p w14:paraId="3A5B5C41" w14:textId="77777777" w:rsidR="0067757A" w:rsidRPr="00951EA4" w:rsidRDefault="00526E88" w:rsidP="00951EA4">
      <w:pPr>
        <w:spacing w:after="0" w:line="240" w:lineRule="auto"/>
        <w:jc w:val="center"/>
        <w:rPr>
          <w:rFonts w:ascii="Liberation Serif" w:hAnsi="Liberation Serif" w:cs="Liberation Serif"/>
          <w:b/>
          <w:sz w:val="24"/>
          <w:szCs w:val="24"/>
        </w:rPr>
      </w:pPr>
      <w:r w:rsidRPr="00951EA4">
        <w:rPr>
          <w:rFonts w:ascii="Liberation Serif" w:eastAsia="Times New Roman" w:hAnsi="Liberation Serif" w:cs="Liberation Serif"/>
          <w:b/>
          <w:sz w:val="24"/>
          <w:szCs w:val="24"/>
          <w:lang w:eastAsia="ru-RU"/>
        </w:rPr>
        <w:lastRenderedPageBreak/>
        <w:t>Ф</w:t>
      </w:r>
      <w:r w:rsidRPr="00951EA4">
        <w:rPr>
          <w:rFonts w:ascii="Liberation Serif" w:hAnsi="Liberation Serif" w:cs="Liberation Serif"/>
          <w:b/>
          <w:sz w:val="24"/>
          <w:szCs w:val="24"/>
        </w:rPr>
        <w:t>инансирование расходов на обновление</w:t>
      </w:r>
      <w:r w:rsidR="0067757A" w:rsidRPr="00951EA4">
        <w:rPr>
          <w:rFonts w:ascii="Liberation Serif" w:hAnsi="Liberation Serif" w:cs="Liberation Serif"/>
          <w:b/>
          <w:sz w:val="24"/>
          <w:szCs w:val="24"/>
        </w:rPr>
        <w:t xml:space="preserve"> </w:t>
      </w:r>
    </w:p>
    <w:p w14:paraId="30549BA9" w14:textId="762D13BE" w:rsidR="00526E88" w:rsidRPr="00951EA4" w:rsidRDefault="00526E88"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материально-технической базы школ</w:t>
      </w:r>
    </w:p>
    <w:p w14:paraId="38E47078" w14:textId="77777777" w:rsidR="00526E88" w:rsidRPr="00951EA4" w:rsidRDefault="00526E88" w:rsidP="00951EA4">
      <w:pPr>
        <w:widowControl w:val="0"/>
        <w:autoSpaceDE w:val="0"/>
        <w:autoSpaceDN w:val="0"/>
        <w:adjustRightInd w:val="0"/>
        <w:spacing w:after="0" w:line="240" w:lineRule="auto"/>
        <w:ind w:firstLine="709"/>
        <w:jc w:val="center"/>
        <w:rPr>
          <w:rFonts w:ascii="Liberation Serif" w:hAnsi="Liberation Serif" w:cs="Liberation Serif"/>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338"/>
        <w:gridCol w:w="2045"/>
        <w:gridCol w:w="2192"/>
        <w:gridCol w:w="1891"/>
      </w:tblGrid>
      <w:tr w:rsidR="00526E88" w:rsidRPr="00951EA4" w14:paraId="235958F1" w14:textId="77777777" w:rsidTr="003010AF">
        <w:tc>
          <w:tcPr>
            <w:tcW w:w="604" w:type="pct"/>
            <w:vMerge w:val="restart"/>
            <w:tcBorders>
              <w:top w:val="single" w:sz="4" w:space="0" w:color="auto"/>
              <w:left w:val="single" w:sz="4" w:space="0" w:color="auto"/>
              <w:bottom w:val="single" w:sz="4" w:space="0" w:color="auto"/>
              <w:right w:val="single" w:sz="4" w:space="0" w:color="auto"/>
            </w:tcBorders>
            <w:hideMark/>
          </w:tcPr>
          <w:p w14:paraId="2EBB8FC6" w14:textId="77777777" w:rsidR="00526E88" w:rsidRPr="00951EA4" w:rsidRDefault="00526E88"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Год</w:t>
            </w:r>
          </w:p>
        </w:tc>
        <w:tc>
          <w:tcPr>
            <w:tcW w:w="4396" w:type="pct"/>
            <w:gridSpan w:val="4"/>
            <w:tcBorders>
              <w:top w:val="single" w:sz="4" w:space="0" w:color="auto"/>
              <w:left w:val="single" w:sz="4" w:space="0" w:color="auto"/>
              <w:bottom w:val="single" w:sz="4" w:space="0" w:color="auto"/>
              <w:right w:val="single" w:sz="4" w:space="0" w:color="auto"/>
            </w:tcBorders>
            <w:hideMark/>
          </w:tcPr>
          <w:p w14:paraId="6C877326" w14:textId="77777777" w:rsidR="00526E88" w:rsidRPr="00951EA4" w:rsidRDefault="00526E88" w:rsidP="00951EA4">
            <w:pPr>
              <w:widowControl w:val="0"/>
              <w:tabs>
                <w:tab w:val="center" w:pos="3301"/>
                <w:tab w:val="left" w:pos="5415"/>
              </w:tabs>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Объемы финансирования (тыс. рублей)</w:t>
            </w:r>
          </w:p>
        </w:tc>
      </w:tr>
      <w:tr w:rsidR="000262C7" w:rsidRPr="00951EA4" w14:paraId="06DB0A23" w14:textId="77777777" w:rsidTr="003010AF">
        <w:tc>
          <w:tcPr>
            <w:tcW w:w="604" w:type="pct"/>
            <w:vMerge/>
            <w:tcBorders>
              <w:top w:val="single" w:sz="4" w:space="0" w:color="auto"/>
              <w:left w:val="single" w:sz="4" w:space="0" w:color="auto"/>
              <w:bottom w:val="single" w:sz="4" w:space="0" w:color="auto"/>
              <w:right w:val="single" w:sz="4" w:space="0" w:color="auto"/>
            </w:tcBorders>
            <w:vAlign w:val="center"/>
            <w:hideMark/>
          </w:tcPr>
          <w:p w14:paraId="35B5CAD3" w14:textId="77777777" w:rsidR="000262C7" w:rsidRPr="00951EA4" w:rsidRDefault="000262C7" w:rsidP="00951EA4">
            <w:pPr>
              <w:spacing w:after="0" w:line="240" w:lineRule="auto"/>
              <w:ind w:firstLine="22"/>
              <w:jc w:val="center"/>
              <w:rPr>
                <w:rFonts w:ascii="Liberation Serif" w:eastAsia="Lucida Sans Unicode" w:hAnsi="Liberation Serif" w:cs="Liberation Serif"/>
                <w:bCs/>
                <w:kern w:val="2"/>
                <w:sz w:val="24"/>
                <w:szCs w:val="24"/>
              </w:rPr>
            </w:pPr>
          </w:p>
        </w:tc>
        <w:tc>
          <w:tcPr>
            <w:tcW w:w="1214" w:type="pct"/>
            <w:tcBorders>
              <w:top w:val="single" w:sz="4" w:space="0" w:color="auto"/>
              <w:left w:val="single" w:sz="4" w:space="0" w:color="auto"/>
              <w:bottom w:val="single" w:sz="4" w:space="0" w:color="auto"/>
              <w:right w:val="single" w:sz="4" w:space="0" w:color="auto"/>
            </w:tcBorders>
          </w:tcPr>
          <w:p w14:paraId="2CCC7BBF" w14:textId="77777777" w:rsidR="000262C7" w:rsidRPr="00951EA4" w:rsidRDefault="000262C7"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областной бюджет</w:t>
            </w:r>
          </w:p>
        </w:tc>
        <w:tc>
          <w:tcPr>
            <w:tcW w:w="1062" w:type="pct"/>
            <w:tcBorders>
              <w:top w:val="single" w:sz="4" w:space="0" w:color="auto"/>
              <w:left w:val="single" w:sz="4" w:space="0" w:color="auto"/>
              <w:bottom w:val="single" w:sz="4" w:space="0" w:color="auto"/>
              <w:right w:val="single" w:sz="4" w:space="0" w:color="auto"/>
            </w:tcBorders>
            <w:hideMark/>
          </w:tcPr>
          <w:p w14:paraId="3BB4259B" w14:textId="77777777" w:rsidR="000262C7" w:rsidRPr="00951EA4" w:rsidRDefault="000262C7"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местный бюджет</w:t>
            </w:r>
          </w:p>
        </w:tc>
        <w:tc>
          <w:tcPr>
            <w:tcW w:w="1138" w:type="pct"/>
            <w:tcBorders>
              <w:top w:val="single" w:sz="4" w:space="0" w:color="auto"/>
              <w:left w:val="single" w:sz="4" w:space="0" w:color="auto"/>
              <w:bottom w:val="single" w:sz="4" w:space="0" w:color="auto"/>
              <w:right w:val="single" w:sz="4" w:space="0" w:color="auto"/>
            </w:tcBorders>
            <w:hideMark/>
          </w:tcPr>
          <w:p w14:paraId="09136F46" w14:textId="77777777" w:rsidR="000262C7" w:rsidRPr="00951EA4" w:rsidRDefault="000262C7"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внебюджетные</w:t>
            </w:r>
          </w:p>
          <w:p w14:paraId="49A07A3D" w14:textId="77777777" w:rsidR="000262C7" w:rsidRPr="00951EA4" w:rsidRDefault="000262C7"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средства</w:t>
            </w:r>
          </w:p>
        </w:tc>
        <w:tc>
          <w:tcPr>
            <w:tcW w:w="982" w:type="pct"/>
            <w:tcBorders>
              <w:top w:val="single" w:sz="4" w:space="0" w:color="auto"/>
              <w:left w:val="single" w:sz="4" w:space="0" w:color="auto"/>
              <w:bottom w:val="single" w:sz="4" w:space="0" w:color="auto"/>
              <w:right w:val="single" w:sz="4" w:space="0" w:color="auto"/>
            </w:tcBorders>
            <w:hideMark/>
          </w:tcPr>
          <w:p w14:paraId="2C7E5DA3" w14:textId="77777777" w:rsidR="000262C7" w:rsidRPr="00951EA4" w:rsidRDefault="000262C7" w:rsidP="00951EA4">
            <w:pPr>
              <w:widowControl w:val="0"/>
              <w:suppressAutoHyphens/>
              <w:spacing w:after="0" w:line="240" w:lineRule="auto"/>
              <w:ind w:firstLine="22"/>
              <w:jc w:val="center"/>
              <w:rPr>
                <w:rFonts w:ascii="Liberation Serif" w:eastAsia="Lucida Sans Unicode" w:hAnsi="Liberation Serif" w:cs="Liberation Serif"/>
                <w:bCs/>
                <w:kern w:val="2"/>
                <w:sz w:val="24"/>
                <w:szCs w:val="24"/>
              </w:rPr>
            </w:pPr>
            <w:r w:rsidRPr="00951EA4">
              <w:rPr>
                <w:rFonts w:ascii="Liberation Serif" w:eastAsia="Lucida Sans Unicode" w:hAnsi="Liberation Serif" w:cs="Liberation Serif"/>
                <w:bCs/>
                <w:kern w:val="2"/>
                <w:sz w:val="24"/>
                <w:szCs w:val="24"/>
              </w:rPr>
              <w:t>ВСЕГО</w:t>
            </w:r>
          </w:p>
        </w:tc>
      </w:tr>
      <w:tr w:rsidR="000262C7" w:rsidRPr="00951EA4" w14:paraId="6982ED4F" w14:textId="77777777" w:rsidTr="003010AF">
        <w:trPr>
          <w:trHeight w:val="259"/>
        </w:trPr>
        <w:tc>
          <w:tcPr>
            <w:tcW w:w="604" w:type="pct"/>
            <w:tcBorders>
              <w:top w:val="single" w:sz="4" w:space="0" w:color="auto"/>
              <w:left w:val="single" w:sz="4" w:space="0" w:color="auto"/>
              <w:bottom w:val="single" w:sz="4" w:space="0" w:color="auto"/>
              <w:right w:val="single" w:sz="4" w:space="0" w:color="auto"/>
            </w:tcBorders>
            <w:vAlign w:val="center"/>
            <w:hideMark/>
          </w:tcPr>
          <w:p w14:paraId="558EC333" w14:textId="720E8D76" w:rsidR="000262C7" w:rsidRPr="00951EA4" w:rsidRDefault="000262C7"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2020</w:t>
            </w:r>
          </w:p>
        </w:tc>
        <w:tc>
          <w:tcPr>
            <w:tcW w:w="1214" w:type="pct"/>
            <w:tcBorders>
              <w:top w:val="single" w:sz="4" w:space="0" w:color="auto"/>
              <w:left w:val="single" w:sz="4" w:space="0" w:color="auto"/>
              <w:bottom w:val="single" w:sz="4" w:space="0" w:color="auto"/>
              <w:right w:val="single" w:sz="4" w:space="0" w:color="auto"/>
            </w:tcBorders>
            <w:vAlign w:val="center"/>
          </w:tcPr>
          <w:p w14:paraId="0E31B319" w14:textId="38724AB7" w:rsidR="000262C7" w:rsidRPr="00951EA4" w:rsidRDefault="000262C7"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27 256,9</w:t>
            </w:r>
          </w:p>
        </w:tc>
        <w:tc>
          <w:tcPr>
            <w:tcW w:w="1062" w:type="pct"/>
            <w:tcBorders>
              <w:top w:val="single" w:sz="4" w:space="0" w:color="auto"/>
              <w:left w:val="single" w:sz="4" w:space="0" w:color="auto"/>
              <w:bottom w:val="single" w:sz="4" w:space="0" w:color="auto"/>
              <w:right w:val="single" w:sz="4" w:space="0" w:color="auto"/>
            </w:tcBorders>
            <w:vAlign w:val="center"/>
            <w:hideMark/>
          </w:tcPr>
          <w:p w14:paraId="23B07750" w14:textId="3358D04F" w:rsidR="000262C7" w:rsidRPr="00951EA4" w:rsidRDefault="004C7EFA"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124 577,9</w:t>
            </w:r>
          </w:p>
        </w:tc>
        <w:tc>
          <w:tcPr>
            <w:tcW w:w="1138" w:type="pct"/>
            <w:tcBorders>
              <w:top w:val="single" w:sz="4" w:space="0" w:color="auto"/>
              <w:left w:val="single" w:sz="4" w:space="0" w:color="auto"/>
              <w:bottom w:val="single" w:sz="4" w:space="0" w:color="auto"/>
              <w:right w:val="single" w:sz="4" w:space="0" w:color="auto"/>
            </w:tcBorders>
            <w:vAlign w:val="center"/>
            <w:hideMark/>
          </w:tcPr>
          <w:p w14:paraId="43DDF880" w14:textId="30CF6094" w:rsidR="000262C7" w:rsidRPr="00951EA4" w:rsidRDefault="000262C7"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1 157,3</w:t>
            </w:r>
          </w:p>
        </w:tc>
        <w:tc>
          <w:tcPr>
            <w:tcW w:w="982" w:type="pct"/>
            <w:tcBorders>
              <w:top w:val="single" w:sz="4" w:space="0" w:color="auto"/>
              <w:left w:val="single" w:sz="4" w:space="0" w:color="auto"/>
              <w:bottom w:val="single" w:sz="4" w:space="0" w:color="auto"/>
              <w:right w:val="single" w:sz="4" w:space="0" w:color="auto"/>
            </w:tcBorders>
            <w:vAlign w:val="center"/>
            <w:hideMark/>
          </w:tcPr>
          <w:p w14:paraId="3593286F" w14:textId="323EA929" w:rsidR="000262C7" w:rsidRPr="00951EA4" w:rsidRDefault="000262C7"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152 992,1</w:t>
            </w:r>
          </w:p>
        </w:tc>
      </w:tr>
      <w:tr w:rsidR="000262C7" w:rsidRPr="00951EA4" w14:paraId="5497C595" w14:textId="77777777" w:rsidTr="003010AF">
        <w:tc>
          <w:tcPr>
            <w:tcW w:w="604" w:type="pct"/>
            <w:tcBorders>
              <w:top w:val="single" w:sz="4" w:space="0" w:color="auto"/>
              <w:left w:val="single" w:sz="4" w:space="0" w:color="auto"/>
              <w:bottom w:val="single" w:sz="4" w:space="0" w:color="auto"/>
              <w:right w:val="single" w:sz="4" w:space="0" w:color="auto"/>
            </w:tcBorders>
            <w:vAlign w:val="center"/>
          </w:tcPr>
          <w:p w14:paraId="5ED6D85F" w14:textId="463936AC" w:rsidR="000262C7" w:rsidRPr="00951EA4" w:rsidRDefault="000262C7"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2021</w:t>
            </w:r>
          </w:p>
        </w:tc>
        <w:tc>
          <w:tcPr>
            <w:tcW w:w="1214" w:type="pct"/>
            <w:tcBorders>
              <w:top w:val="single" w:sz="4" w:space="0" w:color="auto"/>
              <w:left w:val="single" w:sz="4" w:space="0" w:color="auto"/>
              <w:bottom w:val="single" w:sz="4" w:space="0" w:color="auto"/>
              <w:right w:val="single" w:sz="4" w:space="0" w:color="auto"/>
            </w:tcBorders>
            <w:vAlign w:val="center"/>
          </w:tcPr>
          <w:p w14:paraId="39AF9294" w14:textId="100803D3" w:rsidR="000262C7" w:rsidRPr="00951EA4" w:rsidRDefault="000262C7"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667,0</w:t>
            </w:r>
          </w:p>
        </w:tc>
        <w:tc>
          <w:tcPr>
            <w:tcW w:w="1062" w:type="pct"/>
            <w:tcBorders>
              <w:top w:val="single" w:sz="4" w:space="0" w:color="auto"/>
              <w:left w:val="single" w:sz="4" w:space="0" w:color="auto"/>
              <w:bottom w:val="single" w:sz="4" w:space="0" w:color="auto"/>
              <w:right w:val="single" w:sz="4" w:space="0" w:color="auto"/>
            </w:tcBorders>
            <w:vAlign w:val="center"/>
          </w:tcPr>
          <w:p w14:paraId="1F970385" w14:textId="32E21B46" w:rsidR="000262C7" w:rsidRPr="00951EA4" w:rsidRDefault="000262C7"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10 949,2</w:t>
            </w:r>
          </w:p>
        </w:tc>
        <w:tc>
          <w:tcPr>
            <w:tcW w:w="1138" w:type="pct"/>
            <w:tcBorders>
              <w:top w:val="single" w:sz="4" w:space="0" w:color="auto"/>
              <w:left w:val="single" w:sz="4" w:space="0" w:color="auto"/>
              <w:bottom w:val="single" w:sz="4" w:space="0" w:color="auto"/>
              <w:right w:val="single" w:sz="4" w:space="0" w:color="auto"/>
            </w:tcBorders>
            <w:vAlign w:val="center"/>
          </w:tcPr>
          <w:p w14:paraId="7F6ED14A" w14:textId="758A2D56" w:rsidR="000262C7" w:rsidRPr="00951EA4" w:rsidRDefault="000262C7"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1 626,9</w:t>
            </w:r>
          </w:p>
        </w:tc>
        <w:tc>
          <w:tcPr>
            <w:tcW w:w="982" w:type="pct"/>
            <w:tcBorders>
              <w:top w:val="single" w:sz="4" w:space="0" w:color="auto"/>
              <w:left w:val="single" w:sz="4" w:space="0" w:color="auto"/>
              <w:bottom w:val="single" w:sz="4" w:space="0" w:color="auto"/>
              <w:right w:val="single" w:sz="4" w:space="0" w:color="auto"/>
            </w:tcBorders>
            <w:vAlign w:val="center"/>
          </w:tcPr>
          <w:p w14:paraId="59600B21" w14:textId="2DD03B06" w:rsidR="000262C7" w:rsidRPr="00951EA4" w:rsidRDefault="000262C7"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13 243,1</w:t>
            </w:r>
          </w:p>
        </w:tc>
      </w:tr>
      <w:tr w:rsidR="007A6297" w:rsidRPr="00951EA4" w14:paraId="6A22CF39" w14:textId="77777777" w:rsidTr="003010AF">
        <w:tc>
          <w:tcPr>
            <w:tcW w:w="604" w:type="pct"/>
            <w:tcBorders>
              <w:top w:val="single" w:sz="4" w:space="0" w:color="auto"/>
              <w:left w:val="single" w:sz="4" w:space="0" w:color="auto"/>
              <w:bottom w:val="single" w:sz="4" w:space="0" w:color="auto"/>
              <w:right w:val="single" w:sz="4" w:space="0" w:color="auto"/>
            </w:tcBorders>
            <w:vAlign w:val="center"/>
          </w:tcPr>
          <w:p w14:paraId="06F12527" w14:textId="26331A57" w:rsidR="007A6297" w:rsidRPr="00951EA4" w:rsidRDefault="007A6297"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2022</w:t>
            </w:r>
          </w:p>
        </w:tc>
        <w:tc>
          <w:tcPr>
            <w:tcW w:w="1214" w:type="pct"/>
            <w:tcBorders>
              <w:top w:val="single" w:sz="4" w:space="0" w:color="auto"/>
              <w:left w:val="single" w:sz="4" w:space="0" w:color="auto"/>
              <w:bottom w:val="single" w:sz="4" w:space="0" w:color="auto"/>
              <w:right w:val="single" w:sz="4" w:space="0" w:color="auto"/>
            </w:tcBorders>
            <w:vAlign w:val="center"/>
          </w:tcPr>
          <w:p w14:paraId="6C2AEC62" w14:textId="402D9E4B" w:rsidR="007A6297"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13 395,1</w:t>
            </w:r>
          </w:p>
        </w:tc>
        <w:tc>
          <w:tcPr>
            <w:tcW w:w="1062" w:type="pct"/>
            <w:tcBorders>
              <w:top w:val="single" w:sz="4" w:space="0" w:color="auto"/>
              <w:left w:val="single" w:sz="4" w:space="0" w:color="auto"/>
              <w:bottom w:val="single" w:sz="4" w:space="0" w:color="auto"/>
              <w:right w:val="single" w:sz="4" w:space="0" w:color="auto"/>
            </w:tcBorders>
            <w:vAlign w:val="center"/>
          </w:tcPr>
          <w:p w14:paraId="45BB53AD" w14:textId="462BE6E7" w:rsidR="007A6297" w:rsidRPr="00951EA4" w:rsidRDefault="000B3FA8"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5 987,4</w:t>
            </w:r>
          </w:p>
        </w:tc>
        <w:tc>
          <w:tcPr>
            <w:tcW w:w="1138" w:type="pct"/>
            <w:tcBorders>
              <w:top w:val="single" w:sz="4" w:space="0" w:color="auto"/>
              <w:left w:val="single" w:sz="4" w:space="0" w:color="auto"/>
              <w:bottom w:val="single" w:sz="4" w:space="0" w:color="auto"/>
              <w:right w:val="single" w:sz="4" w:space="0" w:color="auto"/>
            </w:tcBorders>
            <w:vAlign w:val="center"/>
          </w:tcPr>
          <w:p w14:paraId="3E85F93A" w14:textId="0CD600AF" w:rsidR="007A6297" w:rsidRPr="00951EA4" w:rsidRDefault="000B3FA8"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1 651,1</w:t>
            </w:r>
          </w:p>
        </w:tc>
        <w:tc>
          <w:tcPr>
            <w:tcW w:w="982" w:type="pct"/>
            <w:tcBorders>
              <w:top w:val="single" w:sz="4" w:space="0" w:color="auto"/>
              <w:left w:val="single" w:sz="4" w:space="0" w:color="auto"/>
              <w:bottom w:val="single" w:sz="4" w:space="0" w:color="auto"/>
              <w:right w:val="single" w:sz="4" w:space="0" w:color="auto"/>
            </w:tcBorders>
            <w:vAlign w:val="center"/>
          </w:tcPr>
          <w:p w14:paraId="34B6F6B2" w14:textId="70967F13" w:rsidR="007A6297" w:rsidRPr="00951EA4" w:rsidRDefault="000B3FA8" w:rsidP="00951EA4">
            <w:pPr>
              <w:widowControl w:val="0"/>
              <w:suppressAutoHyphens/>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21 033,6</w:t>
            </w:r>
          </w:p>
        </w:tc>
      </w:tr>
    </w:tbl>
    <w:p w14:paraId="58ED16FF" w14:textId="77777777" w:rsidR="00843B24" w:rsidRPr="00951EA4" w:rsidRDefault="00843B24" w:rsidP="00951EA4">
      <w:pPr>
        <w:tabs>
          <w:tab w:val="left" w:pos="1134"/>
        </w:tabs>
        <w:spacing w:after="0" w:line="240" w:lineRule="auto"/>
        <w:ind w:firstLine="709"/>
        <w:jc w:val="both"/>
        <w:rPr>
          <w:rFonts w:ascii="Liberation Serif" w:eastAsia="Times New Roman" w:hAnsi="Liberation Serif" w:cs="Liberation Serif"/>
          <w:sz w:val="24"/>
          <w:szCs w:val="24"/>
          <w:highlight w:val="yellow"/>
          <w:lang w:eastAsia="ru-RU"/>
        </w:rPr>
      </w:pPr>
    </w:p>
    <w:p w14:paraId="08720C86" w14:textId="069CC967" w:rsidR="00762871" w:rsidRPr="00951EA4" w:rsidRDefault="000262C7"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По результатам анализа финансирования, направленного на обновление материально-технической базы </w:t>
      </w:r>
      <w:r w:rsidR="00564631" w:rsidRPr="00564631">
        <w:rPr>
          <w:rFonts w:ascii="Liberation Serif" w:eastAsia="Times New Roman" w:hAnsi="Liberation Serif" w:cs="Liberation Serif"/>
          <w:sz w:val="24"/>
          <w:szCs w:val="24"/>
          <w:lang w:eastAsia="ru-RU"/>
        </w:rPr>
        <w:t>общеобразовательных учреждений</w:t>
      </w:r>
      <w:r w:rsidRPr="00951EA4">
        <w:rPr>
          <w:rFonts w:ascii="Liberation Serif" w:eastAsia="Times New Roman" w:hAnsi="Liberation Serif" w:cs="Liberation Serif"/>
          <w:sz w:val="24"/>
          <w:szCs w:val="24"/>
          <w:lang w:eastAsia="ru-RU"/>
        </w:rPr>
        <w:t>, можно сделать вывод, что в 202</w:t>
      </w:r>
      <w:r w:rsidR="000B3FA8" w:rsidRPr="00951EA4">
        <w:rPr>
          <w:rFonts w:ascii="Liberation Serif" w:eastAsia="Times New Roman" w:hAnsi="Liberation Serif" w:cs="Liberation Serif"/>
          <w:sz w:val="24"/>
          <w:szCs w:val="24"/>
          <w:lang w:eastAsia="ru-RU"/>
        </w:rPr>
        <w:t>2</w:t>
      </w:r>
      <w:r w:rsidRPr="00951EA4">
        <w:rPr>
          <w:rFonts w:ascii="Liberation Serif" w:eastAsia="Times New Roman" w:hAnsi="Liberation Serif" w:cs="Liberation Serif"/>
          <w:sz w:val="24"/>
          <w:szCs w:val="24"/>
          <w:lang w:eastAsia="ru-RU"/>
        </w:rPr>
        <w:t xml:space="preserve"> </w:t>
      </w:r>
      <w:r w:rsidR="000B3FA8" w:rsidRPr="00951EA4">
        <w:rPr>
          <w:rFonts w:ascii="Liberation Serif" w:eastAsia="Times New Roman" w:hAnsi="Liberation Serif" w:cs="Liberation Serif"/>
          <w:sz w:val="24"/>
          <w:szCs w:val="24"/>
          <w:lang w:eastAsia="ru-RU"/>
        </w:rPr>
        <w:t>году увеличилось</w:t>
      </w:r>
      <w:r w:rsidRPr="00951EA4">
        <w:rPr>
          <w:rFonts w:ascii="Liberation Serif" w:eastAsia="Times New Roman" w:hAnsi="Liberation Serif" w:cs="Liberation Serif"/>
          <w:sz w:val="24"/>
          <w:szCs w:val="24"/>
          <w:lang w:eastAsia="ru-RU"/>
        </w:rPr>
        <w:t xml:space="preserve"> выделение денежных средств </w:t>
      </w:r>
      <w:r w:rsidR="000B3FA8" w:rsidRPr="00951EA4">
        <w:rPr>
          <w:rFonts w:ascii="Liberation Serif" w:eastAsia="Times New Roman" w:hAnsi="Liberation Serif" w:cs="Liberation Serif"/>
          <w:sz w:val="24"/>
          <w:szCs w:val="24"/>
          <w:lang w:eastAsia="ru-RU"/>
        </w:rPr>
        <w:t xml:space="preserve">преимущественно за счет средств </w:t>
      </w:r>
      <w:r w:rsidRPr="00951EA4">
        <w:rPr>
          <w:rFonts w:ascii="Liberation Serif" w:eastAsia="Times New Roman" w:hAnsi="Liberation Serif" w:cs="Liberation Serif"/>
          <w:sz w:val="24"/>
          <w:szCs w:val="24"/>
          <w:lang w:eastAsia="ru-RU"/>
        </w:rPr>
        <w:t>областного бюджета</w:t>
      </w:r>
      <w:r w:rsidR="000B3FA8" w:rsidRPr="00951EA4">
        <w:rPr>
          <w:rFonts w:ascii="Liberation Serif" w:eastAsia="Times New Roman" w:hAnsi="Liberation Serif" w:cs="Liberation Serif"/>
          <w:sz w:val="24"/>
          <w:szCs w:val="24"/>
          <w:lang w:eastAsia="ru-RU"/>
        </w:rPr>
        <w:t>.</w:t>
      </w:r>
    </w:p>
    <w:p w14:paraId="70A370A9" w14:textId="77777777" w:rsidR="003A1953" w:rsidRPr="00951EA4" w:rsidRDefault="003A1953" w:rsidP="00951EA4">
      <w:pPr>
        <w:spacing w:after="0" w:line="240" w:lineRule="auto"/>
        <w:jc w:val="center"/>
        <w:rPr>
          <w:rFonts w:ascii="Liberation Serif" w:hAnsi="Liberation Serif" w:cs="Liberation Serif"/>
          <w:b/>
          <w:sz w:val="24"/>
          <w:szCs w:val="24"/>
        </w:rPr>
      </w:pPr>
    </w:p>
    <w:p w14:paraId="0AF81FD3" w14:textId="149343F9" w:rsidR="00526E88" w:rsidRPr="00951EA4" w:rsidRDefault="00526E88"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Использование средств, </w:t>
      </w:r>
    </w:p>
    <w:p w14:paraId="396D2E35" w14:textId="1C01531D" w:rsidR="004C7EFA" w:rsidRPr="00951EA4" w:rsidRDefault="00526E88"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полученных школами от прин</w:t>
      </w:r>
      <w:r w:rsidR="00B81378" w:rsidRPr="00951EA4">
        <w:rPr>
          <w:rFonts w:ascii="Liberation Serif" w:hAnsi="Liberation Serif" w:cs="Liberation Serif"/>
          <w:b/>
          <w:sz w:val="24"/>
          <w:szCs w:val="24"/>
        </w:rPr>
        <w:t>осящей доход деятельности в 202</w:t>
      </w:r>
      <w:r w:rsidR="000B3FA8" w:rsidRPr="00951EA4">
        <w:rPr>
          <w:rFonts w:ascii="Liberation Serif" w:hAnsi="Liberation Serif" w:cs="Liberation Serif"/>
          <w:b/>
          <w:sz w:val="24"/>
          <w:szCs w:val="24"/>
        </w:rPr>
        <w:t>2</w:t>
      </w:r>
      <w:r w:rsidRPr="00951EA4">
        <w:rPr>
          <w:rFonts w:ascii="Liberation Serif" w:hAnsi="Liberation Serif" w:cs="Liberation Serif"/>
          <w:b/>
          <w:sz w:val="24"/>
          <w:szCs w:val="24"/>
        </w:rPr>
        <w:t xml:space="preserve"> году </w:t>
      </w:r>
    </w:p>
    <w:p w14:paraId="79B1F42D" w14:textId="380A1858" w:rsidR="00526E88" w:rsidRPr="00951EA4" w:rsidRDefault="00526E88" w:rsidP="00951EA4">
      <w:pPr>
        <w:spacing w:after="0" w:line="240" w:lineRule="auto"/>
        <w:ind w:firstLine="709"/>
        <w:jc w:val="center"/>
        <w:rPr>
          <w:rFonts w:ascii="Liberation Serif" w:hAnsi="Liberation Serif" w:cs="Liberation Serif"/>
          <w:b/>
          <w:i/>
          <w:sz w:val="24"/>
          <w:szCs w:val="24"/>
          <w:highlight w:val="yellow"/>
        </w:rPr>
      </w:pPr>
    </w:p>
    <w:tbl>
      <w:tblPr>
        <w:tblStyle w:val="23"/>
        <w:tblW w:w="5000" w:type="pct"/>
        <w:tblLook w:val="04A0" w:firstRow="1" w:lastRow="0" w:firstColumn="1" w:lastColumn="0" w:noHBand="0" w:noVBand="1"/>
      </w:tblPr>
      <w:tblGrid>
        <w:gridCol w:w="2439"/>
        <w:gridCol w:w="1921"/>
        <w:gridCol w:w="2997"/>
        <w:gridCol w:w="2272"/>
      </w:tblGrid>
      <w:tr w:rsidR="00526E88" w:rsidRPr="00951EA4" w14:paraId="0AB2E687" w14:textId="77777777" w:rsidTr="00501D68">
        <w:trPr>
          <w:trHeight w:val="1149"/>
          <w:tblHeader/>
        </w:trPr>
        <w:tc>
          <w:tcPr>
            <w:tcW w:w="1266" w:type="pct"/>
            <w:vAlign w:val="center"/>
          </w:tcPr>
          <w:p w14:paraId="3AF15E0E" w14:textId="77777777" w:rsidR="00526E88" w:rsidRPr="00951EA4" w:rsidRDefault="00526E8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Наименование учреждения</w:t>
            </w:r>
          </w:p>
        </w:tc>
        <w:tc>
          <w:tcPr>
            <w:tcW w:w="998" w:type="pct"/>
            <w:vAlign w:val="center"/>
          </w:tcPr>
          <w:p w14:paraId="58B214BA" w14:textId="77777777" w:rsidR="00526E88" w:rsidRPr="00951EA4" w:rsidRDefault="00526E8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Общий объем средств, полученных от внебюджетной деятельности, (тыс. рублей)</w:t>
            </w:r>
          </w:p>
        </w:tc>
        <w:tc>
          <w:tcPr>
            <w:tcW w:w="1556" w:type="pct"/>
            <w:vAlign w:val="center"/>
          </w:tcPr>
          <w:p w14:paraId="42D21503" w14:textId="77777777" w:rsidR="00526E88" w:rsidRPr="00951EA4" w:rsidRDefault="00526E8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Цели, виды работ, на которые направлены данные средства</w:t>
            </w:r>
          </w:p>
        </w:tc>
        <w:tc>
          <w:tcPr>
            <w:tcW w:w="1180" w:type="pct"/>
            <w:vAlign w:val="center"/>
          </w:tcPr>
          <w:p w14:paraId="107CEE15" w14:textId="77777777" w:rsidR="00526E88" w:rsidRPr="00951EA4" w:rsidRDefault="00526E8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Сумма направленных средств на указанные цели, виды работ</w:t>
            </w:r>
          </w:p>
          <w:p w14:paraId="23C654E0" w14:textId="77777777" w:rsidR="00526E88" w:rsidRPr="00951EA4" w:rsidRDefault="00526E8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(тыс. рублей)</w:t>
            </w:r>
          </w:p>
        </w:tc>
      </w:tr>
      <w:tr w:rsidR="00B81378" w:rsidRPr="00951EA4" w14:paraId="6CBB7DC6" w14:textId="77777777" w:rsidTr="00501D68">
        <w:trPr>
          <w:trHeight w:val="369"/>
        </w:trPr>
        <w:tc>
          <w:tcPr>
            <w:tcW w:w="1266" w:type="pct"/>
            <w:vMerge w:val="restart"/>
            <w:shd w:val="clear" w:color="auto" w:fill="auto"/>
            <w:vAlign w:val="center"/>
          </w:tcPr>
          <w:p w14:paraId="0C4271A8" w14:textId="3BE41FBB" w:rsidR="00B81378" w:rsidRPr="00951EA4" w:rsidRDefault="00B8137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Средняя общеобразовательная школа №</w:t>
            </w:r>
            <w:r w:rsidR="008808B5" w:rsidRPr="00951EA4">
              <w:rPr>
                <w:rFonts w:ascii="Liberation Serif" w:hAnsi="Liberation Serif" w:cs="Liberation Serif"/>
                <w:bCs/>
                <w:sz w:val="24"/>
                <w:szCs w:val="24"/>
              </w:rPr>
              <w:t xml:space="preserve"> </w:t>
            </w:r>
            <w:r w:rsidRPr="00951EA4">
              <w:rPr>
                <w:rFonts w:ascii="Liberation Serif" w:hAnsi="Liberation Serif" w:cs="Liberation Serif"/>
                <w:bCs/>
                <w:sz w:val="24"/>
                <w:szCs w:val="24"/>
              </w:rPr>
              <w:t>1</w:t>
            </w:r>
          </w:p>
        </w:tc>
        <w:tc>
          <w:tcPr>
            <w:tcW w:w="9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0EFEBD" w14:textId="784423FF" w:rsidR="00B81378" w:rsidRPr="00951EA4" w:rsidRDefault="000C7AA0" w:rsidP="00951EA4">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1 282,9</w:t>
            </w:r>
          </w:p>
        </w:tc>
        <w:tc>
          <w:tcPr>
            <w:tcW w:w="1556" w:type="pct"/>
            <w:shd w:val="clear" w:color="auto" w:fill="auto"/>
            <w:vAlign w:val="center"/>
          </w:tcPr>
          <w:p w14:paraId="164F8828"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tcPr>
          <w:p w14:paraId="042724CD" w14:textId="0606FEE5" w:rsidR="00B81378"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175,3</w:t>
            </w:r>
          </w:p>
        </w:tc>
      </w:tr>
      <w:tr w:rsidR="00B81378" w:rsidRPr="00951EA4" w14:paraId="210F02C7" w14:textId="77777777" w:rsidTr="00501D68">
        <w:trPr>
          <w:trHeight w:val="312"/>
        </w:trPr>
        <w:tc>
          <w:tcPr>
            <w:tcW w:w="1266" w:type="pct"/>
            <w:vMerge/>
            <w:shd w:val="clear" w:color="auto" w:fill="auto"/>
            <w:vAlign w:val="center"/>
          </w:tcPr>
          <w:p w14:paraId="6FD502B2"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D56AE9"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1556" w:type="pct"/>
            <w:shd w:val="clear" w:color="auto" w:fill="auto"/>
            <w:vAlign w:val="center"/>
          </w:tcPr>
          <w:p w14:paraId="6B735D69"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tcPr>
          <w:p w14:paraId="43D36D25" w14:textId="0D6614ED" w:rsidR="00B81378"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10,3</w:t>
            </w:r>
          </w:p>
        </w:tc>
      </w:tr>
      <w:tr w:rsidR="00B81378" w:rsidRPr="00951EA4" w14:paraId="0FE1EC20" w14:textId="77777777" w:rsidTr="00501D68">
        <w:trPr>
          <w:trHeight w:val="312"/>
        </w:trPr>
        <w:tc>
          <w:tcPr>
            <w:tcW w:w="1266" w:type="pct"/>
            <w:vMerge/>
            <w:shd w:val="clear" w:color="auto" w:fill="auto"/>
            <w:vAlign w:val="center"/>
          </w:tcPr>
          <w:p w14:paraId="57EA5A11"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48E2CD8"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1556" w:type="pct"/>
            <w:shd w:val="clear" w:color="auto" w:fill="auto"/>
            <w:vAlign w:val="center"/>
          </w:tcPr>
          <w:p w14:paraId="6D5B3F2C"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Хозяйственные нужды</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tcPr>
          <w:p w14:paraId="6093599E" w14:textId="3755DC32" w:rsidR="00B81378" w:rsidRPr="00951EA4" w:rsidRDefault="000C7AA0" w:rsidP="000C7AA0">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360,9</w:t>
            </w:r>
          </w:p>
        </w:tc>
      </w:tr>
      <w:tr w:rsidR="00B81378" w:rsidRPr="00951EA4" w14:paraId="12570DA5" w14:textId="77777777" w:rsidTr="00501D68">
        <w:trPr>
          <w:trHeight w:val="312"/>
        </w:trPr>
        <w:tc>
          <w:tcPr>
            <w:tcW w:w="1266" w:type="pct"/>
            <w:vMerge/>
            <w:shd w:val="clear" w:color="auto" w:fill="auto"/>
            <w:vAlign w:val="center"/>
          </w:tcPr>
          <w:p w14:paraId="692C466A"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963296"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1556" w:type="pct"/>
            <w:shd w:val="clear" w:color="auto" w:fill="auto"/>
            <w:vAlign w:val="center"/>
          </w:tcPr>
          <w:p w14:paraId="371F9BC7" w14:textId="65C662F0" w:rsidR="00B81378" w:rsidRPr="00951EA4" w:rsidRDefault="000C7AA0" w:rsidP="00951EA4">
            <w:pPr>
              <w:spacing w:after="0" w:line="240" w:lineRule="auto"/>
              <w:ind w:firstLine="22"/>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80" w:type="pct"/>
            <w:tcBorders>
              <w:top w:val="single" w:sz="4" w:space="0" w:color="auto"/>
              <w:left w:val="single" w:sz="4" w:space="0" w:color="auto"/>
              <w:bottom w:val="single" w:sz="4" w:space="0" w:color="auto"/>
              <w:right w:val="single" w:sz="4" w:space="0" w:color="auto"/>
            </w:tcBorders>
            <w:shd w:val="clear" w:color="auto" w:fill="auto"/>
            <w:vAlign w:val="center"/>
          </w:tcPr>
          <w:p w14:paraId="52A801BA" w14:textId="402346EF" w:rsidR="00B81378" w:rsidRPr="00951EA4" w:rsidRDefault="000C7AA0" w:rsidP="00951EA4">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690,9</w:t>
            </w:r>
          </w:p>
        </w:tc>
      </w:tr>
      <w:tr w:rsidR="00B81378" w:rsidRPr="00951EA4" w14:paraId="1A123C29" w14:textId="77777777" w:rsidTr="00501D68">
        <w:trPr>
          <w:trHeight w:val="369"/>
        </w:trPr>
        <w:tc>
          <w:tcPr>
            <w:tcW w:w="1266" w:type="pct"/>
            <w:vMerge w:val="restart"/>
            <w:shd w:val="clear" w:color="auto" w:fill="auto"/>
            <w:vAlign w:val="center"/>
          </w:tcPr>
          <w:p w14:paraId="30B33AF3"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Средняя общеобразовательная школа № 3</w:t>
            </w:r>
          </w:p>
        </w:tc>
        <w:tc>
          <w:tcPr>
            <w:tcW w:w="99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E9451B" w14:textId="4D647C89" w:rsidR="00B81378"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743,6</w:t>
            </w: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14:paraId="1E0D0BEE"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80" w:type="pct"/>
            <w:tcBorders>
              <w:top w:val="single" w:sz="4" w:space="0" w:color="auto"/>
              <w:left w:val="nil"/>
              <w:bottom w:val="single" w:sz="4" w:space="0" w:color="auto"/>
              <w:right w:val="single" w:sz="4" w:space="0" w:color="auto"/>
            </w:tcBorders>
            <w:shd w:val="clear" w:color="auto" w:fill="auto"/>
            <w:vAlign w:val="center"/>
          </w:tcPr>
          <w:p w14:paraId="758F6B3F" w14:textId="3B3388D4" w:rsidR="000262C7"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351,7</w:t>
            </w:r>
          </w:p>
        </w:tc>
      </w:tr>
      <w:tr w:rsidR="00B81378" w:rsidRPr="00951EA4" w14:paraId="0625306E" w14:textId="77777777" w:rsidTr="00501D68">
        <w:trPr>
          <w:trHeight w:val="312"/>
        </w:trPr>
        <w:tc>
          <w:tcPr>
            <w:tcW w:w="1266" w:type="pct"/>
            <w:vMerge/>
            <w:shd w:val="clear" w:color="auto" w:fill="auto"/>
            <w:vAlign w:val="center"/>
          </w:tcPr>
          <w:p w14:paraId="489AB681"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25842E2"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14:paraId="3F0AD801"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80" w:type="pct"/>
            <w:tcBorders>
              <w:top w:val="single" w:sz="4" w:space="0" w:color="auto"/>
              <w:left w:val="nil"/>
              <w:bottom w:val="single" w:sz="4" w:space="0" w:color="auto"/>
              <w:right w:val="single" w:sz="4" w:space="0" w:color="auto"/>
            </w:tcBorders>
            <w:shd w:val="clear" w:color="auto" w:fill="auto"/>
            <w:vAlign w:val="center"/>
          </w:tcPr>
          <w:p w14:paraId="1E0D7A9A" w14:textId="660C0127" w:rsidR="00B81378" w:rsidRPr="00951EA4" w:rsidRDefault="000B3FA8"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9,3</w:t>
            </w:r>
          </w:p>
        </w:tc>
      </w:tr>
      <w:tr w:rsidR="00B81378" w:rsidRPr="00951EA4" w14:paraId="526A0A44" w14:textId="77777777" w:rsidTr="00501D68">
        <w:trPr>
          <w:trHeight w:val="312"/>
        </w:trPr>
        <w:tc>
          <w:tcPr>
            <w:tcW w:w="1266" w:type="pct"/>
            <w:vMerge/>
            <w:shd w:val="clear" w:color="auto" w:fill="auto"/>
            <w:vAlign w:val="center"/>
          </w:tcPr>
          <w:p w14:paraId="5BBF8E34"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EBF3B1A" w14:textId="77777777" w:rsidR="00B81378" w:rsidRPr="00951EA4" w:rsidRDefault="00B81378" w:rsidP="00951EA4">
            <w:pPr>
              <w:spacing w:after="0" w:line="240" w:lineRule="auto"/>
              <w:ind w:firstLine="22"/>
              <w:jc w:val="center"/>
              <w:rPr>
                <w:rFonts w:ascii="Liberation Serif" w:hAnsi="Liberation Serif" w:cs="Liberation Serif"/>
                <w:bCs/>
                <w:sz w:val="24"/>
                <w:szCs w:val="24"/>
              </w:rPr>
            </w:pPr>
          </w:p>
        </w:tc>
        <w:tc>
          <w:tcPr>
            <w:tcW w:w="1556" w:type="pct"/>
            <w:tcBorders>
              <w:top w:val="single" w:sz="4" w:space="0" w:color="auto"/>
              <w:left w:val="single" w:sz="4" w:space="0" w:color="auto"/>
              <w:bottom w:val="single" w:sz="4" w:space="0" w:color="auto"/>
              <w:right w:val="single" w:sz="4" w:space="0" w:color="auto"/>
            </w:tcBorders>
            <w:shd w:val="clear" w:color="auto" w:fill="auto"/>
            <w:vAlign w:val="center"/>
          </w:tcPr>
          <w:p w14:paraId="694B48F5" w14:textId="77777777" w:rsidR="00B81378" w:rsidRPr="00951EA4" w:rsidRDefault="00B81378"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Хозяйственные нужды</w:t>
            </w:r>
          </w:p>
        </w:tc>
        <w:tc>
          <w:tcPr>
            <w:tcW w:w="1180" w:type="pct"/>
            <w:tcBorders>
              <w:top w:val="single" w:sz="4" w:space="0" w:color="auto"/>
              <w:left w:val="nil"/>
              <w:bottom w:val="single" w:sz="4" w:space="0" w:color="auto"/>
              <w:right w:val="single" w:sz="4" w:space="0" w:color="auto"/>
            </w:tcBorders>
            <w:shd w:val="clear" w:color="auto" w:fill="auto"/>
            <w:vAlign w:val="center"/>
          </w:tcPr>
          <w:p w14:paraId="083ACA28" w14:textId="38F5C697" w:rsidR="00B81378" w:rsidRPr="00951EA4" w:rsidRDefault="000C7AA0" w:rsidP="00951EA4">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207,2</w:t>
            </w:r>
          </w:p>
        </w:tc>
      </w:tr>
      <w:tr w:rsidR="00501D68" w:rsidRPr="00951EA4" w14:paraId="67AFF904" w14:textId="77777777" w:rsidTr="00501D68">
        <w:trPr>
          <w:trHeight w:val="312"/>
        </w:trPr>
        <w:tc>
          <w:tcPr>
            <w:tcW w:w="1266" w:type="pct"/>
            <w:vMerge/>
            <w:shd w:val="clear" w:color="auto" w:fill="auto"/>
            <w:vAlign w:val="center"/>
          </w:tcPr>
          <w:p w14:paraId="4918B336"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39FF6A8"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1556" w:type="pct"/>
            <w:tcBorders>
              <w:top w:val="nil"/>
              <w:left w:val="single" w:sz="4" w:space="0" w:color="auto"/>
              <w:bottom w:val="single" w:sz="4" w:space="0" w:color="auto"/>
              <w:right w:val="single" w:sz="4" w:space="0" w:color="auto"/>
            </w:tcBorders>
            <w:shd w:val="clear" w:color="auto" w:fill="auto"/>
            <w:vAlign w:val="center"/>
          </w:tcPr>
          <w:p w14:paraId="3AC67548" w14:textId="38BE88AC" w:rsidR="00501D68" w:rsidRPr="00951EA4" w:rsidRDefault="00501D68" w:rsidP="00501D68">
            <w:pPr>
              <w:spacing w:after="0" w:line="240" w:lineRule="auto"/>
              <w:ind w:firstLine="22"/>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80" w:type="pct"/>
            <w:tcBorders>
              <w:top w:val="nil"/>
              <w:left w:val="nil"/>
              <w:bottom w:val="single" w:sz="4" w:space="0" w:color="auto"/>
              <w:right w:val="single" w:sz="4" w:space="0" w:color="auto"/>
            </w:tcBorders>
            <w:shd w:val="clear" w:color="auto" w:fill="auto"/>
            <w:vAlign w:val="center"/>
          </w:tcPr>
          <w:p w14:paraId="6A8E145C" w14:textId="796D6376" w:rsidR="00501D68" w:rsidRPr="00951EA4" w:rsidRDefault="00501D68" w:rsidP="00501D68">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171,2</w:t>
            </w:r>
          </w:p>
        </w:tc>
      </w:tr>
      <w:tr w:rsidR="00501D68" w:rsidRPr="00951EA4" w14:paraId="424032DC" w14:textId="77777777" w:rsidTr="00501D68">
        <w:trPr>
          <w:trHeight w:val="369"/>
        </w:trPr>
        <w:tc>
          <w:tcPr>
            <w:tcW w:w="1266" w:type="pct"/>
            <w:vMerge w:val="restart"/>
            <w:vAlign w:val="center"/>
          </w:tcPr>
          <w:p w14:paraId="64F1085C"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Средняя общеобразовательная школа № 4</w:t>
            </w:r>
          </w:p>
        </w:tc>
        <w:tc>
          <w:tcPr>
            <w:tcW w:w="998" w:type="pct"/>
            <w:vMerge w:val="restart"/>
            <w:tcBorders>
              <w:top w:val="single" w:sz="4" w:space="0" w:color="auto"/>
              <w:left w:val="single" w:sz="4" w:space="0" w:color="auto"/>
              <w:bottom w:val="single" w:sz="4" w:space="0" w:color="auto"/>
              <w:right w:val="single" w:sz="4" w:space="0" w:color="auto"/>
            </w:tcBorders>
            <w:vAlign w:val="center"/>
          </w:tcPr>
          <w:p w14:paraId="0DDA9F92" w14:textId="543A36B8"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3</w:t>
            </w:r>
            <w:r>
              <w:rPr>
                <w:rFonts w:ascii="Liberation Serif" w:hAnsi="Liberation Serif" w:cs="Liberation Serif"/>
                <w:bCs/>
                <w:sz w:val="24"/>
                <w:szCs w:val="24"/>
              </w:rPr>
              <w:t> 384,2</w:t>
            </w:r>
          </w:p>
        </w:tc>
        <w:tc>
          <w:tcPr>
            <w:tcW w:w="1556" w:type="pct"/>
            <w:vAlign w:val="center"/>
          </w:tcPr>
          <w:p w14:paraId="172857F8" w14:textId="77777777" w:rsidR="00501D68" w:rsidRPr="00951EA4" w:rsidRDefault="00501D68" w:rsidP="00501D68">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Заработная плата и начисление на з/плату</w:t>
            </w:r>
          </w:p>
        </w:tc>
        <w:tc>
          <w:tcPr>
            <w:tcW w:w="1180" w:type="pct"/>
            <w:tcBorders>
              <w:top w:val="single" w:sz="4" w:space="0" w:color="auto"/>
              <w:left w:val="single" w:sz="4" w:space="0" w:color="auto"/>
              <w:bottom w:val="single" w:sz="4" w:space="0" w:color="auto"/>
              <w:right w:val="single" w:sz="4" w:space="0" w:color="auto"/>
            </w:tcBorders>
            <w:shd w:val="clear" w:color="auto" w:fill="FFFFFF"/>
            <w:vAlign w:val="center"/>
          </w:tcPr>
          <w:p w14:paraId="01C373DA" w14:textId="242E1233"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808,1</w:t>
            </w:r>
          </w:p>
        </w:tc>
      </w:tr>
      <w:tr w:rsidR="00501D68" w:rsidRPr="00951EA4" w14:paraId="502632E4" w14:textId="77777777" w:rsidTr="00501D68">
        <w:trPr>
          <w:trHeight w:val="312"/>
        </w:trPr>
        <w:tc>
          <w:tcPr>
            <w:tcW w:w="1266" w:type="pct"/>
            <w:vMerge/>
            <w:vAlign w:val="center"/>
          </w:tcPr>
          <w:p w14:paraId="33EBF266"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vAlign w:val="center"/>
          </w:tcPr>
          <w:p w14:paraId="7DBF00AD"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1556" w:type="pct"/>
            <w:vAlign w:val="center"/>
          </w:tcPr>
          <w:p w14:paraId="2389F3F2" w14:textId="77777777" w:rsidR="00501D68" w:rsidRPr="00951EA4" w:rsidRDefault="00501D68" w:rsidP="00501D68">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Налоги</w:t>
            </w:r>
          </w:p>
        </w:tc>
        <w:tc>
          <w:tcPr>
            <w:tcW w:w="1180" w:type="pct"/>
            <w:tcBorders>
              <w:top w:val="single" w:sz="4" w:space="0" w:color="auto"/>
              <w:left w:val="single" w:sz="4" w:space="0" w:color="auto"/>
              <w:bottom w:val="single" w:sz="4" w:space="0" w:color="auto"/>
              <w:right w:val="single" w:sz="4" w:space="0" w:color="auto"/>
            </w:tcBorders>
            <w:shd w:val="clear" w:color="auto" w:fill="FFFFFF"/>
            <w:vAlign w:val="center"/>
          </w:tcPr>
          <w:p w14:paraId="7E605191" w14:textId="4D89FDA9"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29,8</w:t>
            </w:r>
          </w:p>
        </w:tc>
      </w:tr>
      <w:tr w:rsidR="00501D68" w:rsidRPr="00951EA4" w14:paraId="71E0364A" w14:textId="77777777" w:rsidTr="00501D68">
        <w:trPr>
          <w:trHeight w:val="312"/>
        </w:trPr>
        <w:tc>
          <w:tcPr>
            <w:tcW w:w="1266" w:type="pct"/>
            <w:vMerge/>
            <w:vAlign w:val="center"/>
          </w:tcPr>
          <w:p w14:paraId="647B418C"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vAlign w:val="center"/>
          </w:tcPr>
          <w:p w14:paraId="678E8733"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1556" w:type="pct"/>
            <w:vAlign w:val="center"/>
          </w:tcPr>
          <w:p w14:paraId="61E5AC95" w14:textId="77777777" w:rsidR="00501D68" w:rsidRPr="00951EA4" w:rsidRDefault="00501D68" w:rsidP="00501D68">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Хозяйственные нужды</w:t>
            </w:r>
          </w:p>
        </w:tc>
        <w:tc>
          <w:tcPr>
            <w:tcW w:w="1180" w:type="pct"/>
            <w:tcBorders>
              <w:top w:val="single" w:sz="4" w:space="0" w:color="auto"/>
              <w:left w:val="single" w:sz="4" w:space="0" w:color="auto"/>
              <w:bottom w:val="single" w:sz="4" w:space="0" w:color="auto"/>
              <w:right w:val="single" w:sz="4" w:space="0" w:color="auto"/>
            </w:tcBorders>
            <w:shd w:val="clear" w:color="auto" w:fill="FFFFFF"/>
            <w:vAlign w:val="center"/>
          </w:tcPr>
          <w:p w14:paraId="431AB00A" w14:textId="7D463550"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1 551,3</w:t>
            </w:r>
          </w:p>
        </w:tc>
      </w:tr>
      <w:tr w:rsidR="00501D68" w:rsidRPr="00951EA4" w14:paraId="49888E61" w14:textId="77777777" w:rsidTr="00501D68">
        <w:trPr>
          <w:trHeight w:val="312"/>
        </w:trPr>
        <w:tc>
          <w:tcPr>
            <w:tcW w:w="1266" w:type="pct"/>
            <w:vMerge/>
            <w:vAlign w:val="center"/>
          </w:tcPr>
          <w:p w14:paraId="418F99BD"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998" w:type="pct"/>
            <w:vMerge/>
            <w:tcBorders>
              <w:top w:val="single" w:sz="4" w:space="0" w:color="auto"/>
              <w:left w:val="single" w:sz="4" w:space="0" w:color="auto"/>
              <w:bottom w:val="single" w:sz="4" w:space="0" w:color="auto"/>
              <w:right w:val="single" w:sz="4" w:space="0" w:color="auto"/>
            </w:tcBorders>
            <w:vAlign w:val="center"/>
          </w:tcPr>
          <w:p w14:paraId="3D09AE05" w14:textId="77777777" w:rsidR="00501D68" w:rsidRPr="00951EA4" w:rsidRDefault="00501D68" w:rsidP="00501D68">
            <w:pPr>
              <w:spacing w:after="0" w:line="240" w:lineRule="auto"/>
              <w:ind w:firstLine="22"/>
              <w:jc w:val="center"/>
              <w:rPr>
                <w:rFonts w:ascii="Liberation Serif" w:hAnsi="Liberation Serif" w:cs="Liberation Serif"/>
                <w:bCs/>
                <w:sz w:val="24"/>
                <w:szCs w:val="24"/>
              </w:rPr>
            </w:pPr>
          </w:p>
        </w:tc>
        <w:tc>
          <w:tcPr>
            <w:tcW w:w="1556" w:type="pct"/>
            <w:vAlign w:val="center"/>
          </w:tcPr>
          <w:p w14:paraId="3765BECC" w14:textId="0BE97AB7" w:rsidR="00501D68" w:rsidRPr="00951EA4" w:rsidRDefault="00501D68" w:rsidP="00501D68">
            <w:pPr>
              <w:spacing w:after="0" w:line="240" w:lineRule="auto"/>
              <w:ind w:firstLine="22"/>
              <w:rPr>
                <w:rFonts w:ascii="Liberation Serif" w:hAnsi="Liberation Serif" w:cs="Liberation Serif"/>
                <w:bCs/>
                <w:sz w:val="24"/>
                <w:szCs w:val="24"/>
              </w:rPr>
            </w:pPr>
            <w:r>
              <w:rPr>
                <w:rFonts w:ascii="Liberation Serif" w:hAnsi="Liberation Serif" w:cs="Liberation Serif"/>
                <w:bCs/>
                <w:sz w:val="24"/>
                <w:szCs w:val="24"/>
              </w:rPr>
              <w:t>Коммунальные расходы</w:t>
            </w:r>
          </w:p>
        </w:tc>
        <w:tc>
          <w:tcPr>
            <w:tcW w:w="1180" w:type="pct"/>
            <w:tcBorders>
              <w:top w:val="single" w:sz="4" w:space="0" w:color="auto"/>
              <w:left w:val="single" w:sz="4" w:space="0" w:color="auto"/>
              <w:bottom w:val="single" w:sz="4" w:space="0" w:color="auto"/>
              <w:right w:val="single" w:sz="4" w:space="0" w:color="auto"/>
            </w:tcBorders>
            <w:shd w:val="clear" w:color="auto" w:fill="FFFFFF"/>
            <w:vAlign w:val="center"/>
          </w:tcPr>
          <w:p w14:paraId="55556ECD" w14:textId="3A282CEE"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994,5</w:t>
            </w:r>
          </w:p>
        </w:tc>
      </w:tr>
      <w:tr w:rsidR="00501D68" w:rsidRPr="00951EA4" w14:paraId="1398127E" w14:textId="77777777" w:rsidTr="00501D68">
        <w:trPr>
          <w:trHeight w:val="369"/>
        </w:trPr>
        <w:tc>
          <w:tcPr>
            <w:tcW w:w="1266" w:type="pct"/>
            <w:vMerge w:val="restart"/>
            <w:shd w:val="clear" w:color="auto" w:fill="auto"/>
            <w:vAlign w:val="center"/>
          </w:tcPr>
          <w:p w14:paraId="16CB0C43" w14:textId="38AE3B6E" w:rsidR="00501D68" w:rsidRPr="00951EA4" w:rsidRDefault="00501D68" w:rsidP="00501D68">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ИТОГО</w:t>
            </w:r>
          </w:p>
        </w:tc>
        <w:tc>
          <w:tcPr>
            <w:tcW w:w="998" w:type="pct"/>
            <w:vMerge w:val="restart"/>
            <w:tcBorders>
              <w:top w:val="single" w:sz="4" w:space="0" w:color="auto"/>
              <w:left w:val="single" w:sz="4" w:space="0" w:color="auto"/>
              <w:bottom w:val="single" w:sz="4" w:space="0" w:color="auto"/>
              <w:right w:val="single" w:sz="4" w:space="0" w:color="auto"/>
            </w:tcBorders>
            <w:vAlign w:val="center"/>
          </w:tcPr>
          <w:p w14:paraId="06A224D5" w14:textId="26E73BDD" w:rsidR="00501D68" w:rsidRPr="00501D68" w:rsidRDefault="00501D68" w:rsidP="00501D68">
            <w:pPr>
              <w:spacing w:after="0" w:line="240" w:lineRule="auto"/>
              <w:ind w:firstLine="22"/>
              <w:jc w:val="center"/>
              <w:rPr>
                <w:rFonts w:ascii="Liberation Serif" w:hAnsi="Liberation Serif" w:cs="Liberation Serif"/>
                <w:b/>
                <w:bCs/>
                <w:sz w:val="24"/>
                <w:szCs w:val="24"/>
                <w:highlight w:val="yellow"/>
              </w:rPr>
            </w:pPr>
            <w:r w:rsidRPr="00501D68">
              <w:rPr>
                <w:rFonts w:ascii="Liberation Serif" w:hAnsi="Liberation Serif" w:cs="Liberation Serif"/>
                <w:b/>
                <w:bCs/>
                <w:sz w:val="24"/>
                <w:szCs w:val="24"/>
              </w:rPr>
              <w:t>5 410,7</w:t>
            </w:r>
          </w:p>
        </w:tc>
        <w:tc>
          <w:tcPr>
            <w:tcW w:w="1556" w:type="pct"/>
            <w:shd w:val="clear" w:color="auto" w:fill="auto"/>
            <w:vAlign w:val="center"/>
          </w:tcPr>
          <w:p w14:paraId="156BC597" w14:textId="77777777" w:rsidR="00501D68" w:rsidRPr="00501D68" w:rsidRDefault="00501D68" w:rsidP="00501D68">
            <w:pPr>
              <w:spacing w:after="0" w:line="240" w:lineRule="auto"/>
              <w:ind w:firstLine="22"/>
              <w:rPr>
                <w:rFonts w:ascii="Liberation Serif" w:hAnsi="Liberation Serif" w:cs="Liberation Serif"/>
                <w:bCs/>
                <w:sz w:val="24"/>
                <w:szCs w:val="24"/>
              </w:rPr>
            </w:pPr>
            <w:r w:rsidRPr="00501D68">
              <w:rPr>
                <w:rFonts w:ascii="Liberation Serif" w:hAnsi="Liberation Serif" w:cs="Liberation Serif"/>
                <w:bCs/>
                <w:sz w:val="24"/>
                <w:szCs w:val="24"/>
              </w:rPr>
              <w:t>Заработная плата и начисление на з/плату</w:t>
            </w:r>
          </w:p>
        </w:tc>
        <w:tc>
          <w:tcPr>
            <w:tcW w:w="1180" w:type="pct"/>
            <w:tcBorders>
              <w:top w:val="single" w:sz="4" w:space="0" w:color="auto"/>
              <w:left w:val="single" w:sz="4" w:space="0" w:color="auto"/>
              <w:bottom w:val="single" w:sz="4" w:space="0" w:color="auto"/>
              <w:right w:val="single" w:sz="4" w:space="0" w:color="auto"/>
            </w:tcBorders>
            <w:vAlign w:val="center"/>
          </w:tcPr>
          <w:p w14:paraId="6287ECE6" w14:textId="245C15C8" w:rsidR="00501D68" w:rsidRPr="00F07576" w:rsidRDefault="00501D68" w:rsidP="00501D68">
            <w:pPr>
              <w:spacing w:after="0" w:line="240" w:lineRule="auto"/>
              <w:ind w:firstLine="22"/>
              <w:jc w:val="center"/>
              <w:rPr>
                <w:rFonts w:ascii="Liberation Serif" w:hAnsi="Liberation Serif" w:cs="Liberation Serif"/>
                <w:b/>
                <w:bCs/>
                <w:sz w:val="24"/>
                <w:szCs w:val="24"/>
              </w:rPr>
            </w:pPr>
            <w:r w:rsidRPr="00F07576">
              <w:rPr>
                <w:rFonts w:ascii="Liberation Serif" w:hAnsi="Liberation Serif" w:cs="Liberation Serif"/>
                <w:b/>
                <w:bCs/>
                <w:sz w:val="24"/>
                <w:szCs w:val="24"/>
              </w:rPr>
              <w:t>1 019,1</w:t>
            </w:r>
          </w:p>
        </w:tc>
      </w:tr>
      <w:tr w:rsidR="00501D68" w:rsidRPr="00951EA4" w14:paraId="25C64D26" w14:textId="77777777" w:rsidTr="00501D68">
        <w:trPr>
          <w:trHeight w:val="312"/>
        </w:trPr>
        <w:tc>
          <w:tcPr>
            <w:tcW w:w="1266" w:type="pct"/>
            <w:vMerge/>
            <w:shd w:val="clear" w:color="auto" w:fill="auto"/>
          </w:tcPr>
          <w:p w14:paraId="4C0A2492" w14:textId="77777777" w:rsidR="00501D68" w:rsidRPr="00951EA4" w:rsidRDefault="00501D68" w:rsidP="00501D68">
            <w:pPr>
              <w:spacing w:after="0" w:line="240" w:lineRule="auto"/>
              <w:ind w:firstLine="22"/>
              <w:jc w:val="right"/>
              <w:rPr>
                <w:rFonts w:ascii="Liberation Serif" w:hAnsi="Liberation Serif" w:cs="Liberation Serif"/>
                <w:bCs/>
                <w:sz w:val="24"/>
                <w:szCs w:val="24"/>
              </w:rPr>
            </w:pPr>
          </w:p>
        </w:tc>
        <w:tc>
          <w:tcPr>
            <w:tcW w:w="998" w:type="pct"/>
            <w:vMerge/>
            <w:shd w:val="clear" w:color="auto" w:fill="auto"/>
          </w:tcPr>
          <w:p w14:paraId="3C29C2BE" w14:textId="77777777" w:rsidR="00501D68" w:rsidRPr="000C7AA0" w:rsidRDefault="00501D68" w:rsidP="00501D68">
            <w:pPr>
              <w:spacing w:after="0" w:line="240" w:lineRule="auto"/>
              <w:ind w:firstLine="22"/>
              <w:jc w:val="right"/>
              <w:rPr>
                <w:rFonts w:ascii="Liberation Serif" w:hAnsi="Liberation Serif" w:cs="Liberation Serif"/>
                <w:bCs/>
                <w:sz w:val="24"/>
                <w:szCs w:val="24"/>
                <w:highlight w:val="yellow"/>
              </w:rPr>
            </w:pPr>
          </w:p>
        </w:tc>
        <w:tc>
          <w:tcPr>
            <w:tcW w:w="1556" w:type="pct"/>
            <w:shd w:val="clear" w:color="auto" w:fill="auto"/>
            <w:vAlign w:val="center"/>
          </w:tcPr>
          <w:p w14:paraId="2920B45D" w14:textId="77777777" w:rsidR="00501D68" w:rsidRPr="00501D68" w:rsidRDefault="00501D68" w:rsidP="00501D68">
            <w:pPr>
              <w:spacing w:after="0" w:line="240" w:lineRule="auto"/>
              <w:ind w:firstLine="22"/>
              <w:rPr>
                <w:rFonts w:ascii="Liberation Serif" w:hAnsi="Liberation Serif" w:cs="Liberation Serif"/>
                <w:bCs/>
                <w:sz w:val="24"/>
                <w:szCs w:val="24"/>
              </w:rPr>
            </w:pPr>
            <w:r w:rsidRPr="00501D68">
              <w:rPr>
                <w:rFonts w:ascii="Liberation Serif" w:hAnsi="Liberation Serif" w:cs="Liberation Serif"/>
                <w:bCs/>
                <w:sz w:val="24"/>
                <w:szCs w:val="24"/>
              </w:rPr>
              <w:t>Налоги</w:t>
            </w:r>
          </w:p>
        </w:tc>
        <w:tc>
          <w:tcPr>
            <w:tcW w:w="1180" w:type="pct"/>
            <w:tcBorders>
              <w:top w:val="single" w:sz="4" w:space="0" w:color="auto"/>
              <w:left w:val="single" w:sz="4" w:space="0" w:color="auto"/>
              <w:bottom w:val="single" w:sz="4" w:space="0" w:color="auto"/>
              <w:right w:val="single" w:sz="4" w:space="0" w:color="auto"/>
            </w:tcBorders>
            <w:vAlign w:val="center"/>
          </w:tcPr>
          <w:p w14:paraId="66B4163F" w14:textId="1777D6F0" w:rsidR="00501D68" w:rsidRPr="00F07576" w:rsidRDefault="00501D68" w:rsidP="00501D68">
            <w:pPr>
              <w:spacing w:after="0" w:line="240" w:lineRule="auto"/>
              <w:ind w:firstLine="22"/>
              <w:jc w:val="center"/>
              <w:rPr>
                <w:rFonts w:ascii="Liberation Serif" w:hAnsi="Liberation Serif" w:cs="Liberation Serif"/>
                <w:b/>
                <w:bCs/>
                <w:sz w:val="24"/>
                <w:szCs w:val="24"/>
              </w:rPr>
            </w:pPr>
            <w:r w:rsidRPr="00F07576">
              <w:rPr>
                <w:rFonts w:ascii="Liberation Serif" w:hAnsi="Liberation Serif" w:cs="Liberation Serif"/>
                <w:b/>
                <w:bCs/>
                <w:sz w:val="24"/>
                <w:szCs w:val="24"/>
              </w:rPr>
              <w:t>49,4</w:t>
            </w:r>
          </w:p>
        </w:tc>
      </w:tr>
      <w:tr w:rsidR="00501D68" w:rsidRPr="00951EA4" w14:paraId="4B534CAE" w14:textId="77777777" w:rsidTr="00501D68">
        <w:trPr>
          <w:trHeight w:val="312"/>
        </w:trPr>
        <w:tc>
          <w:tcPr>
            <w:tcW w:w="1266" w:type="pct"/>
            <w:vMerge/>
            <w:shd w:val="clear" w:color="auto" w:fill="auto"/>
          </w:tcPr>
          <w:p w14:paraId="438A719D" w14:textId="77777777" w:rsidR="00501D68" w:rsidRPr="00951EA4" w:rsidRDefault="00501D68" w:rsidP="00501D68">
            <w:pPr>
              <w:spacing w:after="0" w:line="240" w:lineRule="auto"/>
              <w:ind w:firstLine="22"/>
              <w:jc w:val="right"/>
              <w:rPr>
                <w:rFonts w:ascii="Liberation Serif" w:hAnsi="Liberation Serif" w:cs="Liberation Serif"/>
                <w:bCs/>
                <w:sz w:val="24"/>
                <w:szCs w:val="24"/>
              </w:rPr>
            </w:pPr>
          </w:p>
        </w:tc>
        <w:tc>
          <w:tcPr>
            <w:tcW w:w="998" w:type="pct"/>
            <w:vMerge/>
            <w:shd w:val="clear" w:color="auto" w:fill="auto"/>
          </w:tcPr>
          <w:p w14:paraId="31356077" w14:textId="77777777" w:rsidR="00501D68" w:rsidRPr="000C7AA0" w:rsidRDefault="00501D68" w:rsidP="00501D68">
            <w:pPr>
              <w:spacing w:after="0" w:line="240" w:lineRule="auto"/>
              <w:ind w:firstLine="22"/>
              <w:jc w:val="right"/>
              <w:rPr>
                <w:rFonts w:ascii="Liberation Serif" w:hAnsi="Liberation Serif" w:cs="Liberation Serif"/>
                <w:bCs/>
                <w:sz w:val="24"/>
                <w:szCs w:val="24"/>
                <w:highlight w:val="yellow"/>
              </w:rPr>
            </w:pPr>
          </w:p>
        </w:tc>
        <w:tc>
          <w:tcPr>
            <w:tcW w:w="1556" w:type="pct"/>
            <w:shd w:val="clear" w:color="auto" w:fill="auto"/>
            <w:vAlign w:val="center"/>
          </w:tcPr>
          <w:p w14:paraId="67C27332" w14:textId="77777777" w:rsidR="00501D68" w:rsidRPr="00501D68" w:rsidRDefault="00501D68" w:rsidP="00501D68">
            <w:pPr>
              <w:spacing w:after="0" w:line="240" w:lineRule="auto"/>
              <w:ind w:firstLine="22"/>
              <w:rPr>
                <w:rFonts w:ascii="Liberation Serif" w:hAnsi="Liberation Serif" w:cs="Liberation Serif"/>
                <w:bCs/>
                <w:sz w:val="24"/>
                <w:szCs w:val="24"/>
              </w:rPr>
            </w:pPr>
            <w:r w:rsidRPr="00501D68">
              <w:rPr>
                <w:rFonts w:ascii="Liberation Serif" w:hAnsi="Liberation Serif" w:cs="Liberation Serif"/>
                <w:bCs/>
                <w:sz w:val="24"/>
                <w:szCs w:val="24"/>
              </w:rPr>
              <w:t>Хозяйственные нужды</w:t>
            </w:r>
          </w:p>
        </w:tc>
        <w:tc>
          <w:tcPr>
            <w:tcW w:w="1180" w:type="pct"/>
            <w:tcBorders>
              <w:top w:val="single" w:sz="4" w:space="0" w:color="auto"/>
              <w:left w:val="single" w:sz="4" w:space="0" w:color="auto"/>
              <w:bottom w:val="single" w:sz="4" w:space="0" w:color="auto"/>
              <w:right w:val="single" w:sz="4" w:space="0" w:color="auto"/>
            </w:tcBorders>
            <w:vAlign w:val="center"/>
          </w:tcPr>
          <w:p w14:paraId="29CA2752" w14:textId="5CD61D55" w:rsidR="00501D68" w:rsidRPr="00F07576" w:rsidRDefault="00501D68" w:rsidP="00501D68">
            <w:pPr>
              <w:spacing w:after="0" w:line="240" w:lineRule="auto"/>
              <w:ind w:firstLine="22"/>
              <w:jc w:val="center"/>
              <w:rPr>
                <w:rFonts w:ascii="Liberation Serif" w:hAnsi="Liberation Serif" w:cs="Liberation Serif"/>
                <w:b/>
                <w:bCs/>
                <w:sz w:val="24"/>
                <w:szCs w:val="24"/>
              </w:rPr>
            </w:pPr>
            <w:r w:rsidRPr="00F07576">
              <w:rPr>
                <w:rFonts w:ascii="Liberation Serif" w:hAnsi="Liberation Serif" w:cs="Liberation Serif"/>
                <w:b/>
                <w:bCs/>
                <w:sz w:val="24"/>
                <w:szCs w:val="24"/>
              </w:rPr>
              <w:t>2 119,4</w:t>
            </w:r>
          </w:p>
        </w:tc>
      </w:tr>
      <w:tr w:rsidR="00501D68" w:rsidRPr="00951EA4" w14:paraId="3F45307D" w14:textId="77777777" w:rsidTr="00501D68">
        <w:trPr>
          <w:trHeight w:val="312"/>
        </w:trPr>
        <w:tc>
          <w:tcPr>
            <w:tcW w:w="1266" w:type="pct"/>
            <w:vMerge/>
            <w:shd w:val="clear" w:color="auto" w:fill="auto"/>
          </w:tcPr>
          <w:p w14:paraId="55B18B86" w14:textId="77777777" w:rsidR="00501D68" w:rsidRPr="00951EA4" w:rsidRDefault="00501D68" w:rsidP="00501D68">
            <w:pPr>
              <w:spacing w:after="0" w:line="240" w:lineRule="auto"/>
              <w:ind w:firstLine="22"/>
              <w:jc w:val="right"/>
              <w:rPr>
                <w:rFonts w:ascii="Liberation Serif" w:hAnsi="Liberation Serif" w:cs="Liberation Serif"/>
                <w:bCs/>
                <w:sz w:val="24"/>
                <w:szCs w:val="24"/>
              </w:rPr>
            </w:pPr>
          </w:p>
        </w:tc>
        <w:tc>
          <w:tcPr>
            <w:tcW w:w="998" w:type="pct"/>
            <w:vMerge/>
            <w:shd w:val="clear" w:color="auto" w:fill="auto"/>
          </w:tcPr>
          <w:p w14:paraId="17426521" w14:textId="77777777" w:rsidR="00501D68" w:rsidRPr="000C7AA0" w:rsidRDefault="00501D68" w:rsidP="00501D68">
            <w:pPr>
              <w:spacing w:after="0" w:line="240" w:lineRule="auto"/>
              <w:ind w:firstLine="22"/>
              <w:jc w:val="right"/>
              <w:rPr>
                <w:rFonts w:ascii="Liberation Serif" w:hAnsi="Liberation Serif" w:cs="Liberation Serif"/>
                <w:bCs/>
                <w:sz w:val="24"/>
                <w:szCs w:val="24"/>
                <w:highlight w:val="yellow"/>
              </w:rPr>
            </w:pPr>
          </w:p>
        </w:tc>
        <w:tc>
          <w:tcPr>
            <w:tcW w:w="1556" w:type="pct"/>
            <w:shd w:val="clear" w:color="auto" w:fill="auto"/>
            <w:vAlign w:val="center"/>
          </w:tcPr>
          <w:p w14:paraId="692E6778" w14:textId="5B5AD7DE" w:rsidR="00501D68" w:rsidRPr="000C7AA0" w:rsidRDefault="00501D68" w:rsidP="00501D68">
            <w:pPr>
              <w:spacing w:after="0" w:line="240" w:lineRule="auto"/>
              <w:ind w:firstLine="22"/>
              <w:rPr>
                <w:rFonts w:ascii="Liberation Serif" w:hAnsi="Liberation Serif" w:cs="Liberation Serif"/>
                <w:bCs/>
                <w:sz w:val="24"/>
                <w:szCs w:val="24"/>
                <w:highlight w:val="yellow"/>
              </w:rPr>
            </w:pPr>
            <w:r>
              <w:rPr>
                <w:rFonts w:ascii="Liberation Serif" w:hAnsi="Liberation Serif" w:cs="Liberation Serif"/>
                <w:bCs/>
                <w:sz w:val="24"/>
                <w:szCs w:val="24"/>
              </w:rPr>
              <w:t>Коммунальные расходы</w:t>
            </w:r>
          </w:p>
        </w:tc>
        <w:tc>
          <w:tcPr>
            <w:tcW w:w="1180" w:type="pct"/>
            <w:tcBorders>
              <w:top w:val="single" w:sz="4" w:space="0" w:color="auto"/>
              <w:left w:val="single" w:sz="4" w:space="0" w:color="auto"/>
              <w:bottom w:val="single" w:sz="4" w:space="0" w:color="auto"/>
              <w:right w:val="single" w:sz="4" w:space="0" w:color="auto"/>
            </w:tcBorders>
            <w:vAlign w:val="center"/>
          </w:tcPr>
          <w:p w14:paraId="3444678C" w14:textId="6325715A" w:rsidR="00501D68" w:rsidRPr="00F07576" w:rsidRDefault="00501D68" w:rsidP="00501D68">
            <w:pPr>
              <w:spacing w:after="0" w:line="240" w:lineRule="auto"/>
              <w:ind w:firstLine="22"/>
              <w:jc w:val="center"/>
              <w:rPr>
                <w:rFonts w:ascii="Liberation Serif" w:hAnsi="Liberation Serif" w:cs="Liberation Serif"/>
                <w:b/>
                <w:bCs/>
                <w:sz w:val="24"/>
                <w:szCs w:val="24"/>
                <w:highlight w:val="yellow"/>
              </w:rPr>
            </w:pPr>
            <w:r w:rsidRPr="00F07576">
              <w:rPr>
                <w:rFonts w:ascii="Liberation Serif" w:hAnsi="Liberation Serif" w:cs="Liberation Serif"/>
                <w:b/>
                <w:bCs/>
                <w:sz w:val="24"/>
                <w:szCs w:val="24"/>
              </w:rPr>
              <w:t>1 856,6</w:t>
            </w:r>
          </w:p>
        </w:tc>
      </w:tr>
    </w:tbl>
    <w:p w14:paraId="5C6201F3" w14:textId="77777777" w:rsidR="00526E88" w:rsidRPr="00951EA4" w:rsidRDefault="00526E88" w:rsidP="00951EA4">
      <w:pPr>
        <w:spacing w:after="0" w:line="240" w:lineRule="auto"/>
        <w:ind w:right="-284" w:firstLine="709"/>
        <w:jc w:val="both"/>
        <w:rPr>
          <w:rFonts w:ascii="Liberation Serif" w:hAnsi="Liberation Serif" w:cs="Liberation Serif"/>
          <w:sz w:val="24"/>
          <w:szCs w:val="24"/>
          <w:highlight w:val="yellow"/>
        </w:rPr>
      </w:pPr>
    </w:p>
    <w:p w14:paraId="55EB3579" w14:textId="5200E248" w:rsidR="00200330" w:rsidRDefault="00200330" w:rsidP="00951EA4">
      <w:pPr>
        <w:spacing w:after="0" w:line="240" w:lineRule="auto"/>
        <w:ind w:firstLine="709"/>
        <w:contextualSpacing/>
        <w:jc w:val="both"/>
        <w:rPr>
          <w:rFonts w:ascii="Liberation Serif" w:hAnsi="Liberation Serif" w:cs="Liberation Serif"/>
          <w:sz w:val="24"/>
          <w:szCs w:val="24"/>
        </w:rPr>
      </w:pPr>
      <w:r w:rsidRPr="007C34C1">
        <w:rPr>
          <w:rFonts w:ascii="Liberation Serif" w:hAnsi="Liberation Serif" w:cs="Liberation Serif"/>
          <w:sz w:val="24"/>
          <w:szCs w:val="24"/>
        </w:rPr>
        <w:t xml:space="preserve">Анализируя </w:t>
      </w:r>
      <w:r w:rsidR="004F260B" w:rsidRPr="007C34C1">
        <w:rPr>
          <w:rFonts w:ascii="Liberation Serif" w:hAnsi="Liberation Serif" w:cs="Liberation Serif"/>
          <w:sz w:val="24"/>
          <w:szCs w:val="24"/>
        </w:rPr>
        <w:t>данные таблицы,</w:t>
      </w:r>
      <w:r w:rsidRPr="007C34C1">
        <w:rPr>
          <w:rFonts w:ascii="Liberation Serif" w:hAnsi="Liberation Serif" w:cs="Liberation Serif"/>
          <w:sz w:val="24"/>
          <w:szCs w:val="24"/>
        </w:rPr>
        <w:t xml:space="preserve"> можно сделать выводы: основная часть денежных средств, полученных от приносящей доход деятельности общеобразовательных учреждений Арамильского городского округа направлена на содержание и хозяйственные нужды и состав</w:t>
      </w:r>
      <w:r w:rsidR="004F260B" w:rsidRPr="007C34C1">
        <w:rPr>
          <w:rFonts w:ascii="Liberation Serif" w:hAnsi="Liberation Serif" w:cs="Liberation Serif"/>
          <w:sz w:val="24"/>
          <w:szCs w:val="24"/>
        </w:rPr>
        <w:t>ила</w:t>
      </w:r>
      <w:r w:rsidRPr="007C34C1">
        <w:rPr>
          <w:rFonts w:ascii="Liberation Serif" w:hAnsi="Liberation Serif" w:cs="Liberation Serif"/>
          <w:sz w:val="24"/>
          <w:szCs w:val="24"/>
        </w:rPr>
        <w:t xml:space="preserve"> – </w:t>
      </w:r>
      <w:r w:rsidR="007C34C1" w:rsidRPr="007C34C1">
        <w:rPr>
          <w:rFonts w:ascii="Liberation Serif" w:hAnsi="Liberation Serif" w:cs="Liberation Serif"/>
          <w:sz w:val="24"/>
          <w:szCs w:val="24"/>
        </w:rPr>
        <w:t>73,4</w:t>
      </w:r>
      <w:r w:rsidRPr="007C34C1">
        <w:rPr>
          <w:rFonts w:ascii="Liberation Serif" w:hAnsi="Liberation Serif" w:cs="Liberation Serif"/>
          <w:sz w:val="24"/>
          <w:szCs w:val="24"/>
        </w:rPr>
        <w:t xml:space="preserve"> %; </w:t>
      </w:r>
      <w:r w:rsidR="007A7AE5" w:rsidRPr="007C34C1">
        <w:rPr>
          <w:rFonts w:ascii="Liberation Serif" w:hAnsi="Liberation Serif" w:cs="Liberation Serif"/>
          <w:sz w:val="24"/>
          <w:szCs w:val="24"/>
        </w:rPr>
        <w:t>18,8</w:t>
      </w:r>
      <w:r w:rsidRPr="007C34C1">
        <w:rPr>
          <w:rFonts w:ascii="Liberation Serif" w:hAnsi="Liberation Serif" w:cs="Liberation Serif"/>
          <w:sz w:val="24"/>
          <w:szCs w:val="24"/>
        </w:rPr>
        <w:t xml:space="preserve">% на оплату труда работников и начисления и </w:t>
      </w:r>
      <w:r w:rsidR="007A7AE5" w:rsidRPr="007C34C1">
        <w:rPr>
          <w:rFonts w:ascii="Liberation Serif" w:hAnsi="Liberation Serif" w:cs="Liberation Serif"/>
          <w:sz w:val="24"/>
          <w:szCs w:val="24"/>
        </w:rPr>
        <w:t>0,9</w:t>
      </w:r>
      <w:r w:rsidRPr="007C34C1">
        <w:rPr>
          <w:rFonts w:ascii="Liberation Serif" w:hAnsi="Liberation Serif" w:cs="Liberation Serif"/>
          <w:sz w:val="24"/>
          <w:szCs w:val="24"/>
        </w:rPr>
        <w:t>% составляют налоги на прибыль организаций и УСН.</w:t>
      </w:r>
    </w:p>
    <w:p w14:paraId="36E93F5C" w14:textId="77777777" w:rsidR="00200330" w:rsidRPr="00951EA4" w:rsidRDefault="00200330" w:rsidP="00951EA4">
      <w:pPr>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lastRenderedPageBreak/>
        <w:t xml:space="preserve">Главным показателем работы образовательных учреждений являются результаты государственной итоговой аттестации (ЕГЭ, ОГЭ). </w:t>
      </w:r>
    </w:p>
    <w:p w14:paraId="567A5528" w14:textId="66F89B3C" w:rsidR="00DE6298" w:rsidRPr="00951EA4" w:rsidRDefault="00200330" w:rsidP="00951EA4">
      <w:pPr>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Государственная итоговая аттестация по образовательным программам основного и среднего общего образования проведена в соответствии с требованиями Порядка проведения государственной итоговой аттестации.</w:t>
      </w:r>
    </w:p>
    <w:p w14:paraId="48F08BC0" w14:textId="09B5849C" w:rsidR="00E74AB6" w:rsidRPr="00951EA4" w:rsidRDefault="00E74AB6"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202</w:t>
      </w:r>
      <w:r w:rsidR="003E4EBB" w:rsidRPr="00951EA4">
        <w:rPr>
          <w:rFonts w:ascii="Liberation Serif" w:hAnsi="Liberation Serif" w:cs="Liberation Serif"/>
          <w:sz w:val="24"/>
          <w:szCs w:val="24"/>
        </w:rPr>
        <w:t>2 году в ОГЭ принял</w:t>
      </w:r>
      <w:r w:rsidR="005D3366">
        <w:rPr>
          <w:rFonts w:ascii="Liberation Serif" w:hAnsi="Liberation Serif" w:cs="Liberation Serif"/>
          <w:sz w:val="24"/>
          <w:szCs w:val="24"/>
        </w:rPr>
        <w:t>и</w:t>
      </w:r>
      <w:r w:rsidR="003E4EBB" w:rsidRPr="00951EA4">
        <w:rPr>
          <w:rFonts w:ascii="Liberation Serif" w:hAnsi="Liberation Serif" w:cs="Liberation Serif"/>
          <w:sz w:val="24"/>
          <w:szCs w:val="24"/>
        </w:rPr>
        <w:t xml:space="preserve"> участие 298</w:t>
      </w:r>
      <w:r w:rsidRPr="00951EA4">
        <w:rPr>
          <w:rFonts w:ascii="Liberation Serif" w:hAnsi="Liberation Serif" w:cs="Liberation Serif"/>
          <w:sz w:val="24"/>
          <w:szCs w:val="24"/>
        </w:rPr>
        <w:t xml:space="preserve"> выпускник</w:t>
      </w:r>
      <w:r w:rsidR="003E4EBB" w:rsidRPr="00951EA4">
        <w:rPr>
          <w:rFonts w:ascii="Liberation Serif" w:hAnsi="Liberation Serif" w:cs="Liberation Serif"/>
          <w:sz w:val="24"/>
          <w:szCs w:val="24"/>
        </w:rPr>
        <w:t>ов</w:t>
      </w:r>
      <w:r w:rsidRPr="00951EA4">
        <w:rPr>
          <w:rFonts w:ascii="Liberation Serif" w:hAnsi="Liberation Serif" w:cs="Liberation Serif"/>
          <w:sz w:val="24"/>
          <w:szCs w:val="24"/>
        </w:rPr>
        <w:t xml:space="preserve"> 9 классов школ Арамильского городского округа, из них 2</w:t>
      </w:r>
      <w:r w:rsidR="003E4EBB" w:rsidRPr="00951EA4">
        <w:rPr>
          <w:rFonts w:ascii="Liberation Serif" w:hAnsi="Liberation Serif" w:cs="Liberation Serif"/>
          <w:sz w:val="24"/>
          <w:szCs w:val="24"/>
        </w:rPr>
        <w:t>90</w:t>
      </w:r>
      <w:r w:rsidRPr="00951EA4">
        <w:rPr>
          <w:rFonts w:ascii="Liberation Serif" w:hAnsi="Liberation Serif" w:cs="Liberation Serif"/>
          <w:sz w:val="24"/>
          <w:szCs w:val="24"/>
        </w:rPr>
        <w:t xml:space="preserve"> обучающихся прошли государственную итоговую аттестацию и получили аттестат по обязательным предметам.</w:t>
      </w:r>
    </w:p>
    <w:p w14:paraId="0FA1C9C5" w14:textId="50AA612C" w:rsidR="00371754" w:rsidRPr="00951EA4" w:rsidRDefault="00B81378" w:rsidP="00951EA4">
      <w:pPr>
        <w:spacing w:after="0" w:line="240" w:lineRule="auto"/>
        <w:ind w:left="-142" w:firstLine="709"/>
        <w:contextualSpacing/>
        <w:jc w:val="both"/>
        <w:rPr>
          <w:rFonts w:ascii="Liberation Serif" w:eastAsia="Times New Roman" w:hAnsi="Liberation Serif" w:cs="Liberation Serif"/>
          <w:sz w:val="24"/>
          <w:szCs w:val="24"/>
          <w:lang w:eastAsia="ru-RU"/>
        </w:rPr>
      </w:pPr>
      <w:r w:rsidRPr="00951EA4">
        <w:rPr>
          <w:rFonts w:ascii="Liberation Serif" w:hAnsi="Liberation Serif" w:cs="Liberation Serif"/>
          <w:noProof/>
          <w:sz w:val="24"/>
          <w:szCs w:val="24"/>
          <w:lang w:eastAsia="ru-RU"/>
        </w:rPr>
        <w:t xml:space="preserve"> </w:t>
      </w:r>
      <w:r w:rsidR="00785DD3" w:rsidRPr="00951EA4">
        <w:rPr>
          <w:rFonts w:ascii="Liberation Serif" w:hAnsi="Liberation Serif" w:cs="Liberation Serif"/>
          <w:noProof/>
          <w:sz w:val="24"/>
          <w:szCs w:val="24"/>
          <w:lang w:eastAsia="ru-RU"/>
        </w:rPr>
        <w:drawing>
          <wp:inline distT="0" distB="0" distL="0" distR="0" wp14:anchorId="335EB412" wp14:editId="42805C5C">
            <wp:extent cx="5998414" cy="4047490"/>
            <wp:effectExtent l="0" t="0" r="2540" b="10160"/>
            <wp:docPr id="49" name="Диаграмма 4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AE0A6B4" w14:textId="77777777" w:rsidR="00390081" w:rsidRDefault="00390081" w:rsidP="00951EA4">
      <w:pPr>
        <w:spacing w:after="0" w:line="240" w:lineRule="auto"/>
        <w:ind w:firstLine="708"/>
        <w:contextualSpacing/>
        <w:jc w:val="both"/>
        <w:rPr>
          <w:rFonts w:ascii="Liberation Serif" w:eastAsia="Times New Roman" w:hAnsi="Liberation Serif" w:cs="Liberation Serif"/>
          <w:sz w:val="24"/>
          <w:szCs w:val="24"/>
          <w:lang w:eastAsia="ru-RU"/>
        </w:rPr>
      </w:pPr>
    </w:p>
    <w:p w14:paraId="24861F96" w14:textId="78658D0A" w:rsidR="00785DD3" w:rsidRPr="00951EA4" w:rsidRDefault="00785DD3" w:rsidP="00951EA4">
      <w:pPr>
        <w:spacing w:after="0" w:line="240" w:lineRule="auto"/>
        <w:ind w:firstLine="708"/>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Государственный выпускной экзамен также</w:t>
      </w:r>
      <w:r w:rsidRPr="00951EA4">
        <w:rPr>
          <w:rFonts w:ascii="Liberation Serif" w:eastAsia="Times New Roman" w:hAnsi="Liberation Serif" w:cs="Liberation Serif"/>
          <w:b/>
          <w:sz w:val="24"/>
          <w:szCs w:val="24"/>
          <w:lang w:eastAsia="ru-RU"/>
        </w:rPr>
        <w:t xml:space="preserve"> </w:t>
      </w:r>
      <w:r w:rsidRPr="00951EA4">
        <w:rPr>
          <w:rFonts w:ascii="Liberation Serif" w:eastAsia="Times New Roman" w:hAnsi="Liberation Serif" w:cs="Liberation Serif"/>
          <w:sz w:val="24"/>
          <w:szCs w:val="24"/>
          <w:lang w:eastAsia="ru-RU"/>
        </w:rPr>
        <w:t>сдавали дети, которые обучались по коррекционным программам с задержкой психического развития.</w:t>
      </w:r>
    </w:p>
    <w:p w14:paraId="1F817EA0" w14:textId="77777777" w:rsidR="00785DD3" w:rsidRPr="00951EA4" w:rsidRDefault="00785DD3"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2022 году 80 выпускников текущего года сдавали государственную итоговую аттестацию в форме ЕГЭ. 80 выпускников (100%) успешно прошли государственную итоговую аттестацию и получили аттестат о среднем общем образовании. </w:t>
      </w:r>
    </w:p>
    <w:p w14:paraId="45E37C24" w14:textId="77777777" w:rsidR="00785DD3" w:rsidRPr="00FC5B6B" w:rsidRDefault="00785DD3" w:rsidP="00951EA4">
      <w:pPr>
        <w:spacing w:after="0" w:line="240" w:lineRule="auto"/>
        <w:ind w:firstLine="709"/>
        <w:jc w:val="both"/>
        <w:rPr>
          <w:rFonts w:ascii="Liberation Serif" w:eastAsia="Times New Roman" w:hAnsi="Liberation Serif" w:cs="Liberation Serif"/>
          <w:sz w:val="24"/>
          <w:szCs w:val="24"/>
          <w:lang w:eastAsia="ru-RU"/>
        </w:rPr>
      </w:pPr>
      <w:r w:rsidRPr="00FC5B6B">
        <w:rPr>
          <w:rFonts w:ascii="Liberation Serif" w:eastAsia="Times New Roman" w:hAnsi="Liberation Serif" w:cs="Liberation Serif"/>
          <w:sz w:val="24"/>
          <w:szCs w:val="24"/>
          <w:lang w:eastAsia="ru-RU"/>
        </w:rPr>
        <w:t>Аттестат «с отличием» и медаль «За особые успехи в учении» получили 11 обучающихся:</w:t>
      </w:r>
    </w:p>
    <w:p w14:paraId="431E5DE0" w14:textId="0D4CA673" w:rsidR="00785DD3" w:rsidRPr="00FC5B6B" w:rsidRDefault="00785DD3" w:rsidP="00951EA4">
      <w:pPr>
        <w:spacing w:after="0" w:line="240" w:lineRule="auto"/>
        <w:ind w:firstLine="709"/>
        <w:jc w:val="both"/>
        <w:rPr>
          <w:rFonts w:ascii="Liberation Serif" w:eastAsia="Times New Roman" w:hAnsi="Liberation Serif" w:cs="Liberation Serif"/>
          <w:sz w:val="24"/>
          <w:szCs w:val="24"/>
          <w:lang w:eastAsia="ru-RU"/>
        </w:rPr>
      </w:pPr>
      <w:r w:rsidRPr="00FC5B6B">
        <w:rPr>
          <w:rFonts w:ascii="Liberation Serif" w:eastAsia="Times New Roman" w:hAnsi="Liberation Serif" w:cs="Liberation Serif"/>
          <w:sz w:val="24"/>
          <w:szCs w:val="24"/>
          <w:lang w:eastAsia="ru-RU"/>
        </w:rPr>
        <w:t xml:space="preserve">МАОУ СОШ № 1: Зайцева Ксения, Пьянкова Александра, </w:t>
      </w:r>
      <w:proofErr w:type="spellStart"/>
      <w:r w:rsidRPr="00FC5B6B">
        <w:rPr>
          <w:rFonts w:ascii="Liberation Serif" w:eastAsia="Times New Roman" w:hAnsi="Liberation Serif" w:cs="Liberation Serif"/>
          <w:sz w:val="24"/>
          <w:szCs w:val="24"/>
          <w:lang w:eastAsia="ru-RU"/>
        </w:rPr>
        <w:t>Кувалаки</w:t>
      </w:r>
      <w:proofErr w:type="spellEnd"/>
      <w:r w:rsidRPr="00FC5B6B">
        <w:rPr>
          <w:rFonts w:ascii="Liberation Serif" w:eastAsia="Times New Roman" w:hAnsi="Liberation Serif" w:cs="Liberation Serif"/>
          <w:sz w:val="24"/>
          <w:szCs w:val="24"/>
          <w:lang w:eastAsia="ru-RU"/>
        </w:rPr>
        <w:t xml:space="preserve"> Алена, Патрушева Дарья, Суворова Дарья, Бармина Варвара, </w:t>
      </w:r>
      <w:proofErr w:type="spellStart"/>
      <w:r w:rsidRPr="00FC5B6B">
        <w:rPr>
          <w:rFonts w:ascii="Liberation Serif" w:eastAsia="Times New Roman" w:hAnsi="Liberation Serif" w:cs="Liberation Serif"/>
          <w:sz w:val="24"/>
          <w:szCs w:val="24"/>
          <w:lang w:eastAsia="ru-RU"/>
        </w:rPr>
        <w:t>Бурунова</w:t>
      </w:r>
      <w:proofErr w:type="spellEnd"/>
      <w:r w:rsidRPr="00FC5B6B">
        <w:rPr>
          <w:rFonts w:ascii="Liberation Serif" w:eastAsia="Times New Roman" w:hAnsi="Liberation Serif" w:cs="Liberation Serif"/>
          <w:sz w:val="24"/>
          <w:szCs w:val="24"/>
          <w:lang w:eastAsia="ru-RU"/>
        </w:rPr>
        <w:t xml:space="preserve"> Анна, Шевчук Савва.</w:t>
      </w:r>
    </w:p>
    <w:p w14:paraId="2A5030E8" w14:textId="62D84500" w:rsidR="00785DD3" w:rsidRPr="00951EA4" w:rsidRDefault="00785DD3" w:rsidP="00951EA4">
      <w:pPr>
        <w:spacing w:after="0" w:line="240" w:lineRule="auto"/>
        <w:ind w:firstLine="709"/>
        <w:jc w:val="both"/>
        <w:rPr>
          <w:rFonts w:ascii="Liberation Serif" w:eastAsia="Times New Roman" w:hAnsi="Liberation Serif" w:cs="Liberation Serif"/>
          <w:sz w:val="24"/>
          <w:szCs w:val="24"/>
          <w:lang w:eastAsia="ru-RU"/>
        </w:rPr>
      </w:pPr>
      <w:r w:rsidRPr="00FC5B6B">
        <w:rPr>
          <w:rFonts w:ascii="Liberation Serif" w:eastAsia="Times New Roman" w:hAnsi="Liberation Serif" w:cs="Liberation Serif"/>
          <w:sz w:val="24"/>
          <w:szCs w:val="24"/>
          <w:lang w:eastAsia="ru-RU"/>
        </w:rPr>
        <w:t xml:space="preserve">МАОУ «СОШ № 4»: </w:t>
      </w:r>
      <w:proofErr w:type="spellStart"/>
      <w:r w:rsidRPr="00FC5B6B">
        <w:rPr>
          <w:rFonts w:ascii="Liberation Serif" w:eastAsia="Times New Roman" w:hAnsi="Liberation Serif" w:cs="Liberation Serif"/>
          <w:sz w:val="24"/>
          <w:szCs w:val="24"/>
          <w:lang w:eastAsia="ru-RU"/>
        </w:rPr>
        <w:t>Бунакова</w:t>
      </w:r>
      <w:proofErr w:type="spellEnd"/>
      <w:r w:rsidRPr="00FC5B6B">
        <w:rPr>
          <w:rFonts w:ascii="Liberation Serif" w:eastAsia="Times New Roman" w:hAnsi="Liberation Serif" w:cs="Liberation Serif"/>
          <w:sz w:val="24"/>
          <w:szCs w:val="24"/>
          <w:lang w:eastAsia="ru-RU"/>
        </w:rPr>
        <w:t xml:space="preserve"> Ольга, Кобелева Вероника, Патрушева Ксения.</w:t>
      </w:r>
    </w:p>
    <w:p w14:paraId="43613B26" w14:textId="658AFCDC" w:rsidR="002F0A7C" w:rsidRDefault="002F0A7C" w:rsidP="00951EA4">
      <w:pPr>
        <w:spacing w:after="0" w:line="240" w:lineRule="auto"/>
        <w:ind w:firstLine="709"/>
        <w:rPr>
          <w:rFonts w:ascii="Liberation Serif" w:hAnsi="Liberation Serif" w:cs="Liberation Serif"/>
          <w:noProof/>
          <w:sz w:val="24"/>
          <w:szCs w:val="24"/>
          <w:lang w:eastAsia="ru-RU"/>
        </w:rPr>
      </w:pPr>
    </w:p>
    <w:p w14:paraId="2013634F" w14:textId="395D1229" w:rsidR="003C2B96" w:rsidRDefault="003C2B96" w:rsidP="00951EA4">
      <w:pPr>
        <w:spacing w:after="0" w:line="240" w:lineRule="auto"/>
        <w:ind w:firstLine="709"/>
        <w:rPr>
          <w:rFonts w:ascii="Liberation Serif" w:hAnsi="Liberation Serif" w:cs="Liberation Serif"/>
          <w:noProof/>
          <w:sz w:val="24"/>
          <w:szCs w:val="24"/>
          <w:lang w:eastAsia="ru-RU"/>
        </w:rPr>
      </w:pPr>
    </w:p>
    <w:p w14:paraId="428E6FC8" w14:textId="226F7970" w:rsidR="003C2B96" w:rsidRDefault="003C2B96" w:rsidP="00951EA4">
      <w:pPr>
        <w:spacing w:after="0" w:line="240" w:lineRule="auto"/>
        <w:ind w:firstLine="709"/>
        <w:rPr>
          <w:rFonts w:ascii="Liberation Serif" w:hAnsi="Liberation Serif" w:cs="Liberation Serif"/>
          <w:noProof/>
          <w:sz w:val="24"/>
          <w:szCs w:val="24"/>
          <w:lang w:eastAsia="ru-RU"/>
        </w:rPr>
      </w:pPr>
    </w:p>
    <w:p w14:paraId="299277FC" w14:textId="4DFECEA3" w:rsidR="003C2B96" w:rsidRDefault="003C2B96" w:rsidP="00951EA4">
      <w:pPr>
        <w:spacing w:after="0" w:line="240" w:lineRule="auto"/>
        <w:ind w:firstLine="709"/>
        <w:rPr>
          <w:rFonts w:ascii="Liberation Serif" w:hAnsi="Liberation Serif" w:cs="Liberation Serif"/>
          <w:noProof/>
          <w:sz w:val="24"/>
          <w:szCs w:val="24"/>
          <w:lang w:eastAsia="ru-RU"/>
        </w:rPr>
      </w:pPr>
    </w:p>
    <w:p w14:paraId="434A2825" w14:textId="680BDA2C" w:rsidR="003C2B96" w:rsidRDefault="003C2B96" w:rsidP="00951EA4">
      <w:pPr>
        <w:spacing w:after="0" w:line="240" w:lineRule="auto"/>
        <w:ind w:firstLine="709"/>
        <w:rPr>
          <w:rFonts w:ascii="Liberation Serif" w:hAnsi="Liberation Serif" w:cs="Liberation Serif"/>
          <w:noProof/>
          <w:sz w:val="24"/>
          <w:szCs w:val="24"/>
          <w:lang w:eastAsia="ru-RU"/>
        </w:rPr>
      </w:pPr>
    </w:p>
    <w:p w14:paraId="29BDB44F" w14:textId="26F680AF" w:rsidR="003C2B96" w:rsidRDefault="003C2B96" w:rsidP="00951EA4">
      <w:pPr>
        <w:spacing w:after="0" w:line="240" w:lineRule="auto"/>
        <w:ind w:firstLine="709"/>
        <w:rPr>
          <w:rFonts w:ascii="Liberation Serif" w:hAnsi="Liberation Serif" w:cs="Liberation Serif"/>
          <w:noProof/>
          <w:sz w:val="24"/>
          <w:szCs w:val="24"/>
          <w:lang w:eastAsia="ru-RU"/>
        </w:rPr>
      </w:pPr>
    </w:p>
    <w:p w14:paraId="59B3785D" w14:textId="77777777" w:rsidR="003C2B96" w:rsidRDefault="003C2B96" w:rsidP="00951EA4">
      <w:pPr>
        <w:spacing w:after="0" w:line="240" w:lineRule="auto"/>
        <w:ind w:firstLine="709"/>
        <w:rPr>
          <w:rFonts w:ascii="Liberation Serif" w:hAnsi="Liberation Serif" w:cs="Liberation Serif"/>
          <w:noProof/>
          <w:sz w:val="24"/>
          <w:szCs w:val="24"/>
          <w:lang w:eastAsia="ru-RU"/>
        </w:rPr>
      </w:pPr>
    </w:p>
    <w:p w14:paraId="0426EEF5" w14:textId="77777777" w:rsidR="002F0A7C" w:rsidRPr="00951EA4" w:rsidRDefault="002F0A7C" w:rsidP="00951EA4">
      <w:pPr>
        <w:spacing w:after="0" w:line="240" w:lineRule="auto"/>
        <w:ind w:firstLine="709"/>
        <w:jc w:val="center"/>
        <w:rPr>
          <w:rFonts w:ascii="Liberation Serif" w:hAnsi="Liberation Serif" w:cs="Liberation Serif"/>
          <w:b/>
          <w:sz w:val="24"/>
          <w:szCs w:val="24"/>
        </w:rPr>
      </w:pPr>
      <w:r w:rsidRPr="00951EA4">
        <w:rPr>
          <w:rFonts w:ascii="Liberation Serif" w:hAnsi="Liberation Serif" w:cs="Liberation Serif"/>
          <w:b/>
          <w:sz w:val="24"/>
          <w:szCs w:val="24"/>
        </w:rPr>
        <w:lastRenderedPageBreak/>
        <w:t>Результаты государственной итоговой аттестации выпускников, получивших аттестат о среднем общем образовании с отличием и медаль «За особые успехи в учении» по всем учебным предметам</w:t>
      </w:r>
    </w:p>
    <w:p w14:paraId="179A7A79" w14:textId="77777777" w:rsidR="005E5926" w:rsidRPr="00951EA4" w:rsidRDefault="005E5926" w:rsidP="00951EA4">
      <w:pPr>
        <w:spacing w:after="0" w:line="240" w:lineRule="auto"/>
        <w:ind w:firstLine="709"/>
        <w:jc w:val="center"/>
        <w:rPr>
          <w:rFonts w:ascii="Liberation Serif" w:hAnsi="Liberation Serif" w:cs="Liberation Serif"/>
          <w:b/>
          <w:sz w:val="24"/>
          <w:szCs w:val="24"/>
          <w:highlight w:val="yellow"/>
        </w:rPr>
      </w:pPr>
    </w:p>
    <w:tbl>
      <w:tblPr>
        <w:tblStyle w:val="1"/>
        <w:tblW w:w="5000" w:type="pct"/>
        <w:shd w:val="clear" w:color="auto" w:fill="FFFFFF" w:themeFill="background1"/>
        <w:tblLayout w:type="fixed"/>
        <w:tblCellMar>
          <w:left w:w="57" w:type="dxa"/>
        </w:tblCellMar>
        <w:tblLook w:val="04A0" w:firstRow="1" w:lastRow="0" w:firstColumn="1" w:lastColumn="0" w:noHBand="0" w:noVBand="1"/>
      </w:tblPr>
      <w:tblGrid>
        <w:gridCol w:w="2078"/>
        <w:gridCol w:w="1082"/>
        <w:gridCol w:w="2446"/>
        <w:gridCol w:w="1583"/>
        <w:gridCol w:w="2440"/>
      </w:tblGrid>
      <w:tr w:rsidR="002F0A7C" w:rsidRPr="00951EA4" w14:paraId="3A6E4803" w14:textId="77777777" w:rsidTr="000D4850">
        <w:trPr>
          <w:tblHeader/>
        </w:trPr>
        <w:tc>
          <w:tcPr>
            <w:tcW w:w="1079" w:type="pct"/>
            <w:shd w:val="clear" w:color="auto" w:fill="FFFFFF" w:themeFill="background1"/>
            <w:vAlign w:val="center"/>
          </w:tcPr>
          <w:p w14:paraId="66ADA27B" w14:textId="77777777" w:rsidR="002F0A7C" w:rsidRPr="00951EA4" w:rsidRDefault="002F0A7C"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ФИО выпускника</w:t>
            </w:r>
          </w:p>
        </w:tc>
        <w:tc>
          <w:tcPr>
            <w:tcW w:w="562" w:type="pct"/>
            <w:shd w:val="clear" w:color="auto" w:fill="FFFFFF" w:themeFill="background1"/>
            <w:vAlign w:val="center"/>
          </w:tcPr>
          <w:p w14:paraId="2E3F2931" w14:textId="77777777" w:rsidR="002F0A7C" w:rsidRPr="00951EA4" w:rsidRDefault="002F0A7C"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Класс</w:t>
            </w:r>
          </w:p>
        </w:tc>
        <w:tc>
          <w:tcPr>
            <w:tcW w:w="1270" w:type="pct"/>
            <w:shd w:val="clear" w:color="auto" w:fill="FFFFFF" w:themeFill="background1"/>
            <w:vAlign w:val="center"/>
          </w:tcPr>
          <w:p w14:paraId="481C14D7" w14:textId="77777777" w:rsidR="002F0A7C" w:rsidRPr="00951EA4" w:rsidRDefault="002F0A7C"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Предмет, выбранный для прохождения ГИА</w:t>
            </w:r>
          </w:p>
        </w:tc>
        <w:tc>
          <w:tcPr>
            <w:tcW w:w="822" w:type="pct"/>
            <w:shd w:val="clear" w:color="auto" w:fill="FFFFFF" w:themeFill="background1"/>
            <w:vAlign w:val="center"/>
          </w:tcPr>
          <w:p w14:paraId="7858665A" w14:textId="77777777" w:rsidR="002F0A7C" w:rsidRPr="00951EA4" w:rsidRDefault="002F0A7C"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Полученный балл</w:t>
            </w:r>
          </w:p>
        </w:tc>
        <w:tc>
          <w:tcPr>
            <w:tcW w:w="1267" w:type="pct"/>
            <w:shd w:val="clear" w:color="auto" w:fill="FFFFFF" w:themeFill="background1"/>
          </w:tcPr>
          <w:p w14:paraId="725B7A43" w14:textId="77777777" w:rsidR="002F0A7C" w:rsidRPr="00951EA4" w:rsidRDefault="002F0A7C"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ФИО преподавателя</w:t>
            </w:r>
          </w:p>
        </w:tc>
      </w:tr>
      <w:tr w:rsidR="000D4850" w:rsidRPr="00951EA4" w14:paraId="5E79044B" w14:textId="77777777" w:rsidTr="000D4850">
        <w:tc>
          <w:tcPr>
            <w:tcW w:w="1079" w:type="pct"/>
            <w:vMerge w:val="restart"/>
            <w:shd w:val="clear" w:color="auto" w:fill="FFFFFF" w:themeFill="background1"/>
          </w:tcPr>
          <w:p w14:paraId="33CD75AE" w14:textId="5E94445F"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rPr>
            </w:pPr>
            <w:r w:rsidRPr="00951EA4">
              <w:rPr>
                <w:rFonts w:ascii="Liberation Serif" w:eastAsia="Times New Roman" w:hAnsi="Liberation Serif" w:cs="Liberation Serif"/>
                <w:sz w:val="24"/>
                <w:szCs w:val="24"/>
                <w:lang w:eastAsia="ru-RU"/>
              </w:rPr>
              <w:t>Зайцева Ксения</w:t>
            </w:r>
          </w:p>
        </w:tc>
        <w:tc>
          <w:tcPr>
            <w:tcW w:w="562" w:type="pct"/>
            <w:vMerge w:val="restart"/>
            <w:shd w:val="clear" w:color="auto" w:fill="FFFFFF" w:themeFill="background1"/>
          </w:tcPr>
          <w:p w14:paraId="6C285ED6" w14:textId="2DB02B5D"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11А</w:t>
            </w:r>
          </w:p>
        </w:tc>
        <w:tc>
          <w:tcPr>
            <w:tcW w:w="1270" w:type="pct"/>
            <w:shd w:val="clear" w:color="auto" w:fill="FFFFFF" w:themeFill="background1"/>
          </w:tcPr>
          <w:p w14:paraId="63CB34A5" w14:textId="5A7C62C7"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05AF965B" w14:textId="70E65DE2"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89 баллов</w:t>
            </w:r>
          </w:p>
        </w:tc>
        <w:tc>
          <w:tcPr>
            <w:tcW w:w="1267" w:type="pct"/>
            <w:shd w:val="clear" w:color="auto" w:fill="FFFFFF" w:themeFill="background1"/>
          </w:tcPr>
          <w:p w14:paraId="3C27D090" w14:textId="50AC8F07"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3F0C16B8" w14:textId="77777777" w:rsidTr="000D4850">
        <w:tc>
          <w:tcPr>
            <w:tcW w:w="1079" w:type="pct"/>
            <w:vMerge/>
            <w:shd w:val="clear" w:color="auto" w:fill="FFFFFF" w:themeFill="background1"/>
          </w:tcPr>
          <w:p w14:paraId="63A6A53C" w14:textId="77777777" w:rsidR="006D14E9" w:rsidRPr="00951EA4" w:rsidRDefault="006D14E9" w:rsidP="00951EA4">
            <w:pPr>
              <w:spacing w:after="0" w:line="240" w:lineRule="auto"/>
              <w:ind w:firstLine="22"/>
              <w:jc w:val="both"/>
              <w:rPr>
                <w:rFonts w:ascii="Liberation Serif" w:hAnsi="Liberation Serif" w:cs="Liberation Serif"/>
                <w:sz w:val="24"/>
                <w:szCs w:val="24"/>
              </w:rPr>
            </w:pPr>
          </w:p>
        </w:tc>
        <w:tc>
          <w:tcPr>
            <w:tcW w:w="562" w:type="pct"/>
            <w:vMerge/>
            <w:shd w:val="clear" w:color="auto" w:fill="FFFFFF" w:themeFill="background1"/>
          </w:tcPr>
          <w:p w14:paraId="0B1DCF88"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11AF5AFE" w14:textId="06F7D6FD"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Математика (П)</w:t>
            </w:r>
          </w:p>
        </w:tc>
        <w:tc>
          <w:tcPr>
            <w:tcW w:w="822" w:type="pct"/>
            <w:shd w:val="clear" w:color="auto" w:fill="FFFFFF" w:themeFill="background1"/>
          </w:tcPr>
          <w:p w14:paraId="0F4279CC" w14:textId="6CFF5A69"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72 балла</w:t>
            </w:r>
          </w:p>
        </w:tc>
        <w:tc>
          <w:tcPr>
            <w:tcW w:w="1267" w:type="pct"/>
            <w:shd w:val="clear" w:color="auto" w:fill="FFFFFF" w:themeFill="background1"/>
          </w:tcPr>
          <w:p w14:paraId="04475171" w14:textId="1B3C5852"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Ефимова Елена Валентиновна</w:t>
            </w:r>
          </w:p>
        </w:tc>
      </w:tr>
      <w:tr w:rsidR="000D4850" w:rsidRPr="00951EA4" w14:paraId="6D894B41" w14:textId="77777777" w:rsidTr="000D4850">
        <w:trPr>
          <w:trHeight w:val="20"/>
        </w:trPr>
        <w:tc>
          <w:tcPr>
            <w:tcW w:w="1079" w:type="pct"/>
            <w:vMerge/>
            <w:shd w:val="clear" w:color="auto" w:fill="FFFFFF" w:themeFill="background1"/>
          </w:tcPr>
          <w:p w14:paraId="4DD0734D" w14:textId="77777777" w:rsidR="006D14E9" w:rsidRPr="00951EA4" w:rsidRDefault="006D14E9" w:rsidP="00951EA4">
            <w:pPr>
              <w:spacing w:after="0" w:line="240" w:lineRule="auto"/>
              <w:ind w:firstLine="22"/>
              <w:jc w:val="both"/>
              <w:rPr>
                <w:rFonts w:ascii="Liberation Serif" w:hAnsi="Liberation Serif" w:cs="Liberation Serif"/>
                <w:sz w:val="24"/>
                <w:szCs w:val="24"/>
              </w:rPr>
            </w:pPr>
          </w:p>
        </w:tc>
        <w:tc>
          <w:tcPr>
            <w:tcW w:w="562" w:type="pct"/>
            <w:vMerge/>
            <w:shd w:val="clear" w:color="auto" w:fill="FFFFFF" w:themeFill="background1"/>
          </w:tcPr>
          <w:p w14:paraId="50E41E5F"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5A6E14B3" w14:textId="75150419"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Обществознание</w:t>
            </w:r>
          </w:p>
        </w:tc>
        <w:tc>
          <w:tcPr>
            <w:tcW w:w="822" w:type="pct"/>
            <w:shd w:val="clear" w:color="auto" w:fill="FFFFFF" w:themeFill="background1"/>
          </w:tcPr>
          <w:p w14:paraId="4C1D1056" w14:textId="424B29C5"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94 балла</w:t>
            </w:r>
          </w:p>
        </w:tc>
        <w:tc>
          <w:tcPr>
            <w:tcW w:w="1267" w:type="pct"/>
            <w:shd w:val="clear" w:color="auto" w:fill="FFFFFF" w:themeFill="background1"/>
          </w:tcPr>
          <w:p w14:paraId="12089002" w14:textId="588E399D"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Дауберт</w:t>
            </w:r>
            <w:proofErr w:type="spellEnd"/>
            <w:r w:rsidRPr="00951EA4">
              <w:rPr>
                <w:rFonts w:ascii="Liberation Serif" w:hAnsi="Liberation Serif" w:cs="Liberation Serif"/>
                <w:sz w:val="24"/>
                <w:szCs w:val="24"/>
              </w:rPr>
              <w:t xml:space="preserve"> Наталья Андреевна</w:t>
            </w:r>
          </w:p>
        </w:tc>
      </w:tr>
      <w:tr w:rsidR="006D14E9" w:rsidRPr="00951EA4" w14:paraId="4F137300" w14:textId="77777777" w:rsidTr="000D4850">
        <w:tc>
          <w:tcPr>
            <w:tcW w:w="1079" w:type="pct"/>
            <w:vMerge w:val="restart"/>
            <w:shd w:val="clear" w:color="auto" w:fill="FFFFFF" w:themeFill="background1"/>
          </w:tcPr>
          <w:p w14:paraId="4718F519" w14:textId="222D80E9"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r w:rsidRPr="00951EA4">
              <w:rPr>
                <w:rFonts w:ascii="Liberation Serif" w:eastAsia="Times New Roman" w:hAnsi="Liberation Serif" w:cs="Liberation Serif"/>
                <w:sz w:val="24"/>
                <w:szCs w:val="24"/>
                <w:lang w:eastAsia="ru-RU"/>
              </w:rPr>
              <w:t>Пьянкова Александра</w:t>
            </w:r>
          </w:p>
        </w:tc>
        <w:tc>
          <w:tcPr>
            <w:tcW w:w="562" w:type="pct"/>
            <w:vMerge w:val="restart"/>
            <w:shd w:val="clear" w:color="auto" w:fill="FFFFFF" w:themeFill="background1"/>
          </w:tcPr>
          <w:p w14:paraId="237F9CEC" w14:textId="75A921A7"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11А</w:t>
            </w:r>
          </w:p>
        </w:tc>
        <w:tc>
          <w:tcPr>
            <w:tcW w:w="1270" w:type="pct"/>
            <w:shd w:val="clear" w:color="auto" w:fill="FFFFFF" w:themeFill="background1"/>
          </w:tcPr>
          <w:p w14:paraId="71B3BF3B" w14:textId="747CEC31"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17BC2ECD" w14:textId="777DFC9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82 балла</w:t>
            </w:r>
          </w:p>
        </w:tc>
        <w:tc>
          <w:tcPr>
            <w:tcW w:w="1267" w:type="pct"/>
            <w:shd w:val="clear" w:color="auto" w:fill="FFFFFF" w:themeFill="background1"/>
          </w:tcPr>
          <w:p w14:paraId="295C2566" w14:textId="37516476"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6D14E9" w:rsidRPr="00951EA4" w14:paraId="0E4A05CE" w14:textId="77777777" w:rsidTr="000D4850">
        <w:tc>
          <w:tcPr>
            <w:tcW w:w="1079" w:type="pct"/>
            <w:vMerge/>
            <w:shd w:val="clear" w:color="auto" w:fill="FFFFFF" w:themeFill="background1"/>
          </w:tcPr>
          <w:p w14:paraId="382FA2A3"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167F26AD"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26FB7E0F" w14:textId="4887D0B8"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Математика (Б)</w:t>
            </w:r>
          </w:p>
        </w:tc>
        <w:tc>
          <w:tcPr>
            <w:tcW w:w="822" w:type="pct"/>
            <w:shd w:val="clear" w:color="auto" w:fill="FFFFFF" w:themeFill="background1"/>
          </w:tcPr>
          <w:p w14:paraId="191FDCAB" w14:textId="1D5EF21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76615014" w14:textId="5E7B497B"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Ефимова Елена Валентиновна</w:t>
            </w:r>
          </w:p>
        </w:tc>
      </w:tr>
      <w:tr w:rsidR="006D14E9" w:rsidRPr="00951EA4" w14:paraId="724FBCD9" w14:textId="77777777" w:rsidTr="000D4850">
        <w:tc>
          <w:tcPr>
            <w:tcW w:w="1079" w:type="pct"/>
            <w:vMerge/>
            <w:shd w:val="clear" w:color="auto" w:fill="FFFFFF" w:themeFill="background1"/>
          </w:tcPr>
          <w:p w14:paraId="48CD7119"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0C78ADF1"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0CB5B292" w14:textId="3ABED2B1"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Английский язык</w:t>
            </w:r>
          </w:p>
        </w:tc>
        <w:tc>
          <w:tcPr>
            <w:tcW w:w="822" w:type="pct"/>
            <w:shd w:val="clear" w:color="auto" w:fill="FFFFFF" w:themeFill="background1"/>
          </w:tcPr>
          <w:p w14:paraId="31905179" w14:textId="45A5B66E"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94 балла</w:t>
            </w:r>
          </w:p>
        </w:tc>
        <w:tc>
          <w:tcPr>
            <w:tcW w:w="1267" w:type="pct"/>
            <w:shd w:val="clear" w:color="auto" w:fill="FFFFFF" w:themeFill="background1"/>
          </w:tcPr>
          <w:p w14:paraId="08925EE9" w14:textId="0154638B" w:rsidR="006D14E9" w:rsidRPr="00951EA4" w:rsidRDefault="006D14E9" w:rsidP="00951EA4">
            <w:pPr>
              <w:spacing w:after="0" w:line="240" w:lineRule="auto"/>
              <w:ind w:firstLine="22"/>
              <w:rPr>
                <w:rFonts w:ascii="Liberation Serif" w:hAnsi="Liberation Serif" w:cs="Liberation Serif"/>
                <w:sz w:val="24"/>
                <w:szCs w:val="24"/>
              </w:rPr>
            </w:pPr>
            <w:proofErr w:type="spellStart"/>
            <w:r w:rsidRPr="00951EA4">
              <w:rPr>
                <w:rFonts w:ascii="Liberation Serif" w:hAnsi="Liberation Serif" w:cs="Liberation Serif"/>
                <w:sz w:val="24"/>
                <w:szCs w:val="24"/>
              </w:rPr>
              <w:t>Хавова</w:t>
            </w:r>
            <w:proofErr w:type="spellEnd"/>
            <w:r w:rsidRPr="00951EA4">
              <w:rPr>
                <w:rFonts w:ascii="Liberation Serif" w:hAnsi="Liberation Serif" w:cs="Liberation Serif"/>
                <w:sz w:val="24"/>
                <w:szCs w:val="24"/>
              </w:rPr>
              <w:t xml:space="preserve"> Ирина Сергеевна</w:t>
            </w:r>
          </w:p>
        </w:tc>
      </w:tr>
      <w:tr w:rsidR="006D14E9" w:rsidRPr="00951EA4" w14:paraId="0E67F10E" w14:textId="77777777" w:rsidTr="000D4850">
        <w:tc>
          <w:tcPr>
            <w:tcW w:w="1079" w:type="pct"/>
            <w:vMerge/>
            <w:shd w:val="clear" w:color="auto" w:fill="FFFFFF" w:themeFill="background1"/>
          </w:tcPr>
          <w:p w14:paraId="40166CD7"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375A3F7C"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1C42478C" w14:textId="1D7B8D36"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Обществознание</w:t>
            </w:r>
          </w:p>
        </w:tc>
        <w:tc>
          <w:tcPr>
            <w:tcW w:w="822" w:type="pct"/>
            <w:shd w:val="clear" w:color="auto" w:fill="FFFFFF" w:themeFill="background1"/>
          </w:tcPr>
          <w:p w14:paraId="35BF94FC" w14:textId="27E50F8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78 баллов</w:t>
            </w:r>
          </w:p>
        </w:tc>
        <w:tc>
          <w:tcPr>
            <w:tcW w:w="1267" w:type="pct"/>
            <w:shd w:val="clear" w:color="auto" w:fill="FFFFFF" w:themeFill="background1"/>
          </w:tcPr>
          <w:p w14:paraId="11C35A32" w14:textId="1992B61C" w:rsidR="006D14E9" w:rsidRPr="00951EA4" w:rsidRDefault="006D14E9" w:rsidP="00951EA4">
            <w:pPr>
              <w:spacing w:after="0" w:line="240" w:lineRule="auto"/>
              <w:ind w:firstLine="22"/>
              <w:rPr>
                <w:rFonts w:ascii="Liberation Serif" w:hAnsi="Liberation Serif" w:cs="Liberation Serif"/>
                <w:sz w:val="24"/>
                <w:szCs w:val="24"/>
              </w:rPr>
            </w:pPr>
            <w:proofErr w:type="spellStart"/>
            <w:r w:rsidRPr="00951EA4">
              <w:rPr>
                <w:rFonts w:ascii="Liberation Serif" w:hAnsi="Liberation Serif" w:cs="Liberation Serif"/>
                <w:sz w:val="24"/>
                <w:szCs w:val="24"/>
              </w:rPr>
              <w:t>Дауберт</w:t>
            </w:r>
            <w:proofErr w:type="spellEnd"/>
            <w:r w:rsidRPr="00951EA4">
              <w:rPr>
                <w:rFonts w:ascii="Liberation Serif" w:hAnsi="Liberation Serif" w:cs="Liberation Serif"/>
                <w:sz w:val="24"/>
                <w:szCs w:val="24"/>
              </w:rPr>
              <w:t xml:space="preserve"> Наталья Андреевна</w:t>
            </w:r>
          </w:p>
        </w:tc>
      </w:tr>
      <w:tr w:rsidR="000D4850" w:rsidRPr="00951EA4" w14:paraId="2421B7F0" w14:textId="77777777" w:rsidTr="000D4850">
        <w:tc>
          <w:tcPr>
            <w:tcW w:w="1079" w:type="pct"/>
            <w:vMerge w:val="restart"/>
            <w:shd w:val="clear" w:color="auto" w:fill="FFFFFF" w:themeFill="background1"/>
          </w:tcPr>
          <w:p w14:paraId="780CD77A" w14:textId="4E9164BC"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proofErr w:type="spellStart"/>
            <w:r w:rsidRPr="00951EA4">
              <w:rPr>
                <w:rFonts w:ascii="Liberation Serif" w:eastAsia="Times New Roman" w:hAnsi="Liberation Serif" w:cs="Liberation Serif"/>
                <w:sz w:val="24"/>
                <w:szCs w:val="24"/>
                <w:lang w:eastAsia="ru-RU"/>
              </w:rPr>
              <w:t>Кувалаки</w:t>
            </w:r>
            <w:proofErr w:type="spellEnd"/>
            <w:r w:rsidRPr="00951EA4">
              <w:rPr>
                <w:rFonts w:ascii="Liberation Serif" w:eastAsia="Times New Roman" w:hAnsi="Liberation Serif" w:cs="Liberation Serif"/>
                <w:sz w:val="24"/>
                <w:szCs w:val="24"/>
                <w:lang w:eastAsia="ru-RU"/>
              </w:rPr>
              <w:t xml:space="preserve"> Алена</w:t>
            </w:r>
          </w:p>
        </w:tc>
        <w:tc>
          <w:tcPr>
            <w:tcW w:w="562" w:type="pct"/>
            <w:vMerge w:val="restart"/>
            <w:shd w:val="clear" w:color="auto" w:fill="FFFFFF" w:themeFill="background1"/>
          </w:tcPr>
          <w:p w14:paraId="1FB34CE6" w14:textId="012F063F"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11Б</w:t>
            </w:r>
          </w:p>
        </w:tc>
        <w:tc>
          <w:tcPr>
            <w:tcW w:w="1270" w:type="pct"/>
            <w:shd w:val="clear" w:color="auto" w:fill="FFFFFF" w:themeFill="background1"/>
          </w:tcPr>
          <w:p w14:paraId="3C99C47C" w14:textId="040F499A"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721393F9" w14:textId="59873A97"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82 балла</w:t>
            </w:r>
          </w:p>
        </w:tc>
        <w:tc>
          <w:tcPr>
            <w:tcW w:w="1267" w:type="pct"/>
            <w:shd w:val="clear" w:color="auto" w:fill="FFFFFF" w:themeFill="background1"/>
          </w:tcPr>
          <w:p w14:paraId="7420A9DF" w14:textId="33DF872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2F031E7B" w14:textId="77777777" w:rsidTr="000D4850">
        <w:tc>
          <w:tcPr>
            <w:tcW w:w="1079" w:type="pct"/>
            <w:vMerge/>
            <w:shd w:val="clear" w:color="auto" w:fill="FFFFFF" w:themeFill="background1"/>
          </w:tcPr>
          <w:p w14:paraId="3C9A49A1"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06077E5B"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68872CDE" w14:textId="2151E5E0"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Математика (Б)</w:t>
            </w:r>
          </w:p>
        </w:tc>
        <w:tc>
          <w:tcPr>
            <w:tcW w:w="822" w:type="pct"/>
            <w:shd w:val="clear" w:color="auto" w:fill="FFFFFF" w:themeFill="background1"/>
          </w:tcPr>
          <w:p w14:paraId="24D12940" w14:textId="5DEC8702"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0728459C" w14:textId="56044040"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Ефимова Елена Валентиновна</w:t>
            </w:r>
          </w:p>
        </w:tc>
      </w:tr>
      <w:tr w:rsidR="006D14E9" w:rsidRPr="00951EA4" w14:paraId="14D0EEC5" w14:textId="77777777" w:rsidTr="000D4850">
        <w:tc>
          <w:tcPr>
            <w:tcW w:w="1079" w:type="pct"/>
            <w:vMerge/>
            <w:shd w:val="clear" w:color="auto" w:fill="FFFFFF" w:themeFill="background1"/>
          </w:tcPr>
          <w:p w14:paraId="31B595E3"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1E44023A"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32163FF7" w14:textId="7C21BFF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Биология</w:t>
            </w:r>
          </w:p>
        </w:tc>
        <w:tc>
          <w:tcPr>
            <w:tcW w:w="822" w:type="pct"/>
            <w:shd w:val="clear" w:color="auto" w:fill="FFFFFF" w:themeFill="background1"/>
          </w:tcPr>
          <w:p w14:paraId="1AA0B8DB" w14:textId="35CF974B"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78 баллов</w:t>
            </w:r>
          </w:p>
        </w:tc>
        <w:tc>
          <w:tcPr>
            <w:tcW w:w="1267" w:type="pct"/>
            <w:shd w:val="clear" w:color="auto" w:fill="FFFFFF" w:themeFill="background1"/>
          </w:tcPr>
          <w:p w14:paraId="22E06009" w14:textId="77EBE33F" w:rsidR="006D14E9" w:rsidRPr="00951EA4" w:rsidRDefault="006D14E9" w:rsidP="00951EA4">
            <w:pPr>
              <w:spacing w:after="0" w:line="240" w:lineRule="auto"/>
              <w:ind w:firstLine="22"/>
              <w:rPr>
                <w:rFonts w:ascii="Liberation Serif" w:hAnsi="Liberation Serif" w:cs="Liberation Serif"/>
                <w:sz w:val="24"/>
                <w:szCs w:val="24"/>
              </w:rPr>
            </w:pPr>
            <w:proofErr w:type="spellStart"/>
            <w:r w:rsidRPr="00951EA4">
              <w:rPr>
                <w:rFonts w:ascii="Liberation Serif" w:hAnsi="Liberation Serif" w:cs="Liberation Serif"/>
                <w:sz w:val="24"/>
                <w:szCs w:val="24"/>
              </w:rPr>
              <w:t>Порошилов</w:t>
            </w:r>
            <w:proofErr w:type="spellEnd"/>
            <w:r w:rsidRPr="00951EA4">
              <w:rPr>
                <w:rFonts w:ascii="Liberation Serif" w:hAnsi="Liberation Serif" w:cs="Liberation Serif"/>
                <w:sz w:val="24"/>
                <w:szCs w:val="24"/>
              </w:rPr>
              <w:t xml:space="preserve"> Арсений Владимирович</w:t>
            </w:r>
          </w:p>
        </w:tc>
      </w:tr>
      <w:tr w:rsidR="000D4850" w:rsidRPr="00951EA4" w14:paraId="1BDD7AF4" w14:textId="77777777" w:rsidTr="000D4850">
        <w:tc>
          <w:tcPr>
            <w:tcW w:w="1079" w:type="pct"/>
            <w:vMerge/>
            <w:shd w:val="clear" w:color="auto" w:fill="FFFFFF" w:themeFill="background1"/>
          </w:tcPr>
          <w:p w14:paraId="25B51FFD"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3098F571"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770CC34B" w14:textId="2F79E146"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Химия</w:t>
            </w:r>
          </w:p>
        </w:tc>
        <w:tc>
          <w:tcPr>
            <w:tcW w:w="822" w:type="pct"/>
            <w:shd w:val="clear" w:color="auto" w:fill="FFFFFF" w:themeFill="background1"/>
          </w:tcPr>
          <w:p w14:paraId="3FAD0CE2" w14:textId="71C3F7CB"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79 баллов</w:t>
            </w:r>
          </w:p>
        </w:tc>
        <w:tc>
          <w:tcPr>
            <w:tcW w:w="1267" w:type="pct"/>
            <w:shd w:val="clear" w:color="auto" w:fill="FFFFFF" w:themeFill="background1"/>
          </w:tcPr>
          <w:p w14:paraId="6CD3FEA9" w14:textId="06061DE3"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Ельцов Валерий Аркадьевич</w:t>
            </w:r>
          </w:p>
        </w:tc>
      </w:tr>
      <w:tr w:rsidR="000D4850" w:rsidRPr="00951EA4" w14:paraId="1665DED4" w14:textId="77777777" w:rsidTr="000D4850">
        <w:tc>
          <w:tcPr>
            <w:tcW w:w="1079" w:type="pct"/>
            <w:vMerge w:val="restart"/>
            <w:shd w:val="clear" w:color="auto" w:fill="FFFFFF" w:themeFill="background1"/>
          </w:tcPr>
          <w:p w14:paraId="1AC2A94D" w14:textId="48A8E6A2"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r w:rsidRPr="00951EA4">
              <w:rPr>
                <w:rFonts w:ascii="Liberation Serif" w:eastAsia="Times New Roman" w:hAnsi="Liberation Serif" w:cs="Liberation Serif"/>
                <w:sz w:val="24"/>
                <w:szCs w:val="24"/>
                <w:lang w:eastAsia="ru-RU"/>
              </w:rPr>
              <w:t>Патрушева Дарья</w:t>
            </w:r>
          </w:p>
        </w:tc>
        <w:tc>
          <w:tcPr>
            <w:tcW w:w="562" w:type="pct"/>
            <w:vMerge w:val="restart"/>
            <w:shd w:val="clear" w:color="auto" w:fill="FFFFFF" w:themeFill="background1"/>
          </w:tcPr>
          <w:p w14:paraId="38E5AD77" w14:textId="7C18817B"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11Б</w:t>
            </w:r>
          </w:p>
        </w:tc>
        <w:tc>
          <w:tcPr>
            <w:tcW w:w="1270" w:type="pct"/>
            <w:shd w:val="clear" w:color="auto" w:fill="FFFFFF" w:themeFill="background1"/>
          </w:tcPr>
          <w:p w14:paraId="5E3C7470" w14:textId="532C41B2"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504BCE18" w14:textId="63E126CC"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98 баллов</w:t>
            </w:r>
          </w:p>
        </w:tc>
        <w:tc>
          <w:tcPr>
            <w:tcW w:w="1267" w:type="pct"/>
            <w:shd w:val="clear" w:color="auto" w:fill="FFFFFF" w:themeFill="background1"/>
          </w:tcPr>
          <w:p w14:paraId="072E4DA8" w14:textId="4F9A57D8"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57CA30E8" w14:textId="77777777" w:rsidTr="000D4850">
        <w:tc>
          <w:tcPr>
            <w:tcW w:w="1079" w:type="pct"/>
            <w:vMerge/>
            <w:shd w:val="clear" w:color="auto" w:fill="FFFFFF" w:themeFill="background1"/>
          </w:tcPr>
          <w:p w14:paraId="5D2238B7"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04E6AC2F"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2068498A" w14:textId="6F28DD58"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Математика (П)</w:t>
            </w:r>
          </w:p>
        </w:tc>
        <w:tc>
          <w:tcPr>
            <w:tcW w:w="822" w:type="pct"/>
            <w:shd w:val="clear" w:color="auto" w:fill="FFFFFF" w:themeFill="background1"/>
          </w:tcPr>
          <w:p w14:paraId="5BD9EB07" w14:textId="0DC07E0B"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76 баллов</w:t>
            </w:r>
          </w:p>
        </w:tc>
        <w:tc>
          <w:tcPr>
            <w:tcW w:w="1267" w:type="pct"/>
            <w:shd w:val="clear" w:color="auto" w:fill="FFFFFF" w:themeFill="background1"/>
          </w:tcPr>
          <w:p w14:paraId="521A58B6" w14:textId="2CB03640"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Ефимова Елена Валентиновна</w:t>
            </w:r>
          </w:p>
        </w:tc>
      </w:tr>
      <w:tr w:rsidR="000D4850" w:rsidRPr="00951EA4" w14:paraId="78C13EE8" w14:textId="77777777" w:rsidTr="000D4850">
        <w:tc>
          <w:tcPr>
            <w:tcW w:w="1079" w:type="pct"/>
            <w:vMerge/>
            <w:shd w:val="clear" w:color="auto" w:fill="FFFFFF" w:themeFill="background1"/>
          </w:tcPr>
          <w:p w14:paraId="02C3189D"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1193FAD5"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750A6EE8" w14:textId="7F1E0F4F"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Физика</w:t>
            </w:r>
          </w:p>
        </w:tc>
        <w:tc>
          <w:tcPr>
            <w:tcW w:w="822" w:type="pct"/>
            <w:shd w:val="clear" w:color="auto" w:fill="FFFFFF" w:themeFill="background1"/>
          </w:tcPr>
          <w:p w14:paraId="2C4DAD99" w14:textId="3F3E56A4"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85 баллов</w:t>
            </w:r>
          </w:p>
        </w:tc>
        <w:tc>
          <w:tcPr>
            <w:tcW w:w="1267" w:type="pct"/>
            <w:shd w:val="clear" w:color="auto" w:fill="FFFFFF" w:themeFill="background1"/>
          </w:tcPr>
          <w:p w14:paraId="3B098F0A" w14:textId="558E9EAE" w:rsidR="006D14E9" w:rsidRPr="00951EA4" w:rsidRDefault="006D14E9" w:rsidP="00951EA4">
            <w:pPr>
              <w:spacing w:after="0" w:line="240" w:lineRule="auto"/>
              <w:ind w:firstLine="22"/>
              <w:rPr>
                <w:rFonts w:ascii="Liberation Serif" w:hAnsi="Liberation Serif" w:cs="Liberation Serif"/>
                <w:sz w:val="24"/>
                <w:szCs w:val="24"/>
              </w:rPr>
            </w:pPr>
            <w:proofErr w:type="spellStart"/>
            <w:r w:rsidRPr="00951EA4">
              <w:rPr>
                <w:rFonts w:ascii="Liberation Serif" w:hAnsi="Liberation Serif" w:cs="Liberation Serif"/>
                <w:sz w:val="24"/>
                <w:szCs w:val="24"/>
              </w:rPr>
              <w:t>Чепкасова</w:t>
            </w:r>
            <w:proofErr w:type="spellEnd"/>
            <w:r w:rsidRPr="00951EA4">
              <w:rPr>
                <w:rFonts w:ascii="Liberation Serif" w:hAnsi="Liberation Serif" w:cs="Liberation Serif"/>
                <w:sz w:val="24"/>
                <w:szCs w:val="24"/>
              </w:rPr>
              <w:t xml:space="preserve"> Елена Валерьевна</w:t>
            </w:r>
          </w:p>
        </w:tc>
      </w:tr>
      <w:tr w:rsidR="000D4850" w:rsidRPr="00951EA4" w14:paraId="2CA7CB7A" w14:textId="77777777" w:rsidTr="000D4850">
        <w:tc>
          <w:tcPr>
            <w:tcW w:w="1079" w:type="pct"/>
            <w:vMerge w:val="restart"/>
            <w:shd w:val="clear" w:color="auto" w:fill="FFFFFF" w:themeFill="background1"/>
          </w:tcPr>
          <w:p w14:paraId="2897470A" w14:textId="227F9CEB"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r w:rsidRPr="00951EA4">
              <w:rPr>
                <w:rFonts w:ascii="Liberation Serif" w:eastAsia="Times New Roman" w:hAnsi="Liberation Serif" w:cs="Liberation Serif"/>
                <w:sz w:val="24"/>
                <w:szCs w:val="24"/>
                <w:lang w:eastAsia="ru-RU"/>
              </w:rPr>
              <w:t>Суворова Дарья</w:t>
            </w:r>
          </w:p>
        </w:tc>
        <w:tc>
          <w:tcPr>
            <w:tcW w:w="562" w:type="pct"/>
            <w:vMerge w:val="restart"/>
            <w:shd w:val="clear" w:color="auto" w:fill="FFFFFF" w:themeFill="background1"/>
          </w:tcPr>
          <w:p w14:paraId="4E8D0EBE" w14:textId="6F122402"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11Б</w:t>
            </w:r>
          </w:p>
        </w:tc>
        <w:tc>
          <w:tcPr>
            <w:tcW w:w="1270" w:type="pct"/>
            <w:shd w:val="clear" w:color="auto" w:fill="FFFFFF" w:themeFill="background1"/>
          </w:tcPr>
          <w:p w14:paraId="147B6D23" w14:textId="25FC4F06"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5E169095" w14:textId="5B705B0A"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73 балла</w:t>
            </w:r>
          </w:p>
        </w:tc>
        <w:tc>
          <w:tcPr>
            <w:tcW w:w="1267" w:type="pct"/>
            <w:shd w:val="clear" w:color="auto" w:fill="FFFFFF" w:themeFill="background1"/>
          </w:tcPr>
          <w:p w14:paraId="22B59F2A" w14:textId="006181E0"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2962FB57" w14:textId="77777777" w:rsidTr="000D4850">
        <w:tc>
          <w:tcPr>
            <w:tcW w:w="1079" w:type="pct"/>
            <w:vMerge/>
            <w:shd w:val="clear" w:color="auto" w:fill="FFFFFF" w:themeFill="background1"/>
          </w:tcPr>
          <w:p w14:paraId="3C35CA28"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76993B44"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6F839EA1" w14:textId="37C02FCA"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bCs/>
                <w:sz w:val="24"/>
                <w:szCs w:val="24"/>
              </w:rPr>
              <w:t>Математика (Б)</w:t>
            </w:r>
          </w:p>
        </w:tc>
        <w:tc>
          <w:tcPr>
            <w:tcW w:w="822" w:type="pct"/>
            <w:shd w:val="clear" w:color="auto" w:fill="FFFFFF" w:themeFill="background1"/>
          </w:tcPr>
          <w:p w14:paraId="27697B4E" w14:textId="62F621D0"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14AC19B5" w14:textId="177C1117" w:rsidR="006D14E9" w:rsidRPr="00951EA4" w:rsidRDefault="006D14E9"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Ефимова Елена Валентиновна</w:t>
            </w:r>
          </w:p>
        </w:tc>
      </w:tr>
      <w:tr w:rsidR="000D4850" w:rsidRPr="00951EA4" w14:paraId="577E0D78" w14:textId="77777777" w:rsidTr="000D4850">
        <w:tc>
          <w:tcPr>
            <w:tcW w:w="1079" w:type="pct"/>
            <w:vMerge/>
            <w:shd w:val="clear" w:color="auto" w:fill="FFFFFF" w:themeFill="background1"/>
          </w:tcPr>
          <w:p w14:paraId="5550F020" w14:textId="77777777" w:rsidR="006D14E9" w:rsidRPr="00951EA4" w:rsidRDefault="006D14E9" w:rsidP="00951EA4">
            <w:pPr>
              <w:spacing w:after="0" w:line="240" w:lineRule="auto"/>
              <w:ind w:firstLine="709"/>
              <w:jc w:val="both"/>
              <w:rPr>
                <w:rFonts w:ascii="Liberation Serif" w:hAnsi="Liberation Serif" w:cs="Liberation Serif"/>
                <w:sz w:val="24"/>
                <w:szCs w:val="24"/>
                <w:highlight w:val="yellow"/>
              </w:rPr>
            </w:pPr>
          </w:p>
        </w:tc>
        <w:tc>
          <w:tcPr>
            <w:tcW w:w="562" w:type="pct"/>
            <w:vMerge/>
            <w:shd w:val="clear" w:color="auto" w:fill="FFFFFF" w:themeFill="background1"/>
          </w:tcPr>
          <w:p w14:paraId="1D18EC52"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602EC075" w14:textId="0DA861B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Биология</w:t>
            </w:r>
          </w:p>
        </w:tc>
        <w:tc>
          <w:tcPr>
            <w:tcW w:w="822" w:type="pct"/>
            <w:shd w:val="clear" w:color="auto" w:fill="FFFFFF" w:themeFill="background1"/>
          </w:tcPr>
          <w:p w14:paraId="7C9A2AF5" w14:textId="0FBA8D51"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52 балла</w:t>
            </w:r>
          </w:p>
        </w:tc>
        <w:tc>
          <w:tcPr>
            <w:tcW w:w="1267" w:type="pct"/>
            <w:shd w:val="clear" w:color="auto" w:fill="FFFFFF" w:themeFill="background1"/>
          </w:tcPr>
          <w:p w14:paraId="416EECC5" w14:textId="02CC275C"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Порошилов</w:t>
            </w:r>
            <w:proofErr w:type="spellEnd"/>
            <w:r w:rsidRPr="00951EA4">
              <w:rPr>
                <w:rFonts w:ascii="Liberation Serif" w:hAnsi="Liberation Serif" w:cs="Liberation Serif"/>
                <w:sz w:val="24"/>
                <w:szCs w:val="24"/>
              </w:rPr>
              <w:t xml:space="preserve"> Арсений Владимирович</w:t>
            </w:r>
          </w:p>
        </w:tc>
      </w:tr>
      <w:tr w:rsidR="000D4850" w:rsidRPr="00951EA4" w14:paraId="39E96C74" w14:textId="77777777" w:rsidTr="000D4850">
        <w:tc>
          <w:tcPr>
            <w:tcW w:w="1079" w:type="pct"/>
            <w:vMerge/>
            <w:shd w:val="clear" w:color="auto" w:fill="FFFFFF" w:themeFill="background1"/>
          </w:tcPr>
          <w:p w14:paraId="19D78E83" w14:textId="77777777" w:rsidR="006D14E9" w:rsidRPr="00951EA4" w:rsidRDefault="006D14E9" w:rsidP="00951EA4">
            <w:pPr>
              <w:spacing w:after="0" w:line="240" w:lineRule="auto"/>
              <w:ind w:firstLine="709"/>
              <w:jc w:val="both"/>
              <w:rPr>
                <w:rFonts w:ascii="Liberation Serif" w:hAnsi="Liberation Serif" w:cs="Liberation Serif"/>
                <w:sz w:val="24"/>
                <w:szCs w:val="24"/>
                <w:highlight w:val="yellow"/>
              </w:rPr>
            </w:pPr>
          </w:p>
        </w:tc>
        <w:tc>
          <w:tcPr>
            <w:tcW w:w="562" w:type="pct"/>
            <w:vMerge/>
            <w:shd w:val="clear" w:color="auto" w:fill="FFFFFF" w:themeFill="background1"/>
          </w:tcPr>
          <w:p w14:paraId="7D82E9DD"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2252BEEB" w14:textId="6D0E9A1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Химия</w:t>
            </w:r>
          </w:p>
        </w:tc>
        <w:tc>
          <w:tcPr>
            <w:tcW w:w="822" w:type="pct"/>
            <w:shd w:val="clear" w:color="auto" w:fill="FFFFFF" w:themeFill="background1"/>
          </w:tcPr>
          <w:p w14:paraId="5B730C1F" w14:textId="643B0C0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64 балла</w:t>
            </w:r>
          </w:p>
        </w:tc>
        <w:tc>
          <w:tcPr>
            <w:tcW w:w="1267" w:type="pct"/>
            <w:shd w:val="clear" w:color="auto" w:fill="FFFFFF" w:themeFill="background1"/>
          </w:tcPr>
          <w:p w14:paraId="67A4D76D" w14:textId="484929A8"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Ельцов Валерий Аркадьевич</w:t>
            </w:r>
          </w:p>
        </w:tc>
      </w:tr>
      <w:tr w:rsidR="000D4850" w:rsidRPr="00951EA4" w14:paraId="1313134F" w14:textId="77777777" w:rsidTr="000D4850">
        <w:tc>
          <w:tcPr>
            <w:tcW w:w="1079" w:type="pct"/>
            <w:vMerge w:val="restart"/>
            <w:shd w:val="clear" w:color="auto" w:fill="FFFFFF" w:themeFill="background1"/>
          </w:tcPr>
          <w:p w14:paraId="4AF281A5" w14:textId="699CFE84"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r w:rsidRPr="00951EA4">
              <w:rPr>
                <w:rFonts w:ascii="Liberation Serif" w:eastAsia="Times New Roman" w:hAnsi="Liberation Serif" w:cs="Liberation Serif"/>
                <w:sz w:val="24"/>
                <w:szCs w:val="24"/>
                <w:lang w:eastAsia="ru-RU"/>
              </w:rPr>
              <w:t>Бармина Варвара</w:t>
            </w:r>
          </w:p>
        </w:tc>
        <w:tc>
          <w:tcPr>
            <w:tcW w:w="562" w:type="pct"/>
            <w:vMerge w:val="restart"/>
            <w:shd w:val="clear" w:color="auto" w:fill="FFFFFF" w:themeFill="background1"/>
          </w:tcPr>
          <w:p w14:paraId="5464792C" w14:textId="15562AA1"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11В</w:t>
            </w:r>
          </w:p>
        </w:tc>
        <w:tc>
          <w:tcPr>
            <w:tcW w:w="1270" w:type="pct"/>
            <w:shd w:val="clear" w:color="auto" w:fill="FFFFFF" w:themeFill="background1"/>
          </w:tcPr>
          <w:p w14:paraId="2D896BD8" w14:textId="25AE11C5"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0BFB15AA" w14:textId="21EC7DA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78 баллов</w:t>
            </w:r>
          </w:p>
        </w:tc>
        <w:tc>
          <w:tcPr>
            <w:tcW w:w="1267" w:type="pct"/>
            <w:shd w:val="clear" w:color="auto" w:fill="FFFFFF" w:themeFill="background1"/>
          </w:tcPr>
          <w:p w14:paraId="3A7AC638" w14:textId="089CFCE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661A558E" w14:textId="77777777" w:rsidTr="000D4850">
        <w:tc>
          <w:tcPr>
            <w:tcW w:w="1079" w:type="pct"/>
            <w:vMerge/>
            <w:shd w:val="clear" w:color="auto" w:fill="FFFFFF" w:themeFill="background1"/>
          </w:tcPr>
          <w:p w14:paraId="5DD883AE"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56409D13"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07D6CD34" w14:textId="09A01613"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Математика (П)</w:t>
            </w:r>
          </w:p>
        </w:tc>
        <w:tc>
          <w:tcPr>
            <w:tcW w:w="822" w:type="pct"/>
            <w:shd w:val="clear" w:color="auto" w:fill="FFFFFF" w:themeFill="background1"/>
          </w:tcPr>
          <w:p w14:paraId="568AFB90" w14:textId="5D7B81A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70 баллов</w:t>
            </w:r>
          </w:p>
        </w:tc>
        <w:tc>
          <w:tcPr>
            <w:tcW w:w="1267" w:type="pct"/>
            <w:shd w:val="clear" w:color="auto" w:fill="FFFFFF" w:themeFill="background1"/>
          </w:tcPr>
          <w:p w14:paraId="2CE19B94" w14:textId="662B0BE9"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Артемова Ксения Евгеньевна</w:t>
            </w:r>
          </w:p>
        </w:tc>
      </w:tr>
      <w:tr w:rsidR="000D4850" w:rsidRPr="00951EA4" w14:paraId="5227EB38" w14:textId="77777777" w:rsidTr="000D4850">
        <w:tc>
          <w:tcPr>
            <w:tcW w:w="1079" w:type="pct"/>
            <w:vMerge/>
            <w:shd w:val="clear" w:color="auto" w:fill="FFFFFF" w:themeFill="background1"/>
          </w:tcPr>
          <w:p w14:paraId="1B510BCB" w14:textId="77777777" w:rsidR="006D14E9" w:rsidRPr="00951EA4" w:rsidRDefault="006D14E9" w:rsidP="00951EA4">
            <w:pPr>
              <w:spacing w:after="0" w:line="240" w:lineRule="auto"/>
              <w:ind w:firstLine="22"/>
              <w:jc w:val="both"/>
              <w:rPr>
                <w:rFonts w:ascii="Liberation Serif" w:hAnsi="Liberation Serif" w:cs="Liberation Serif"/>
                <w:sz w:val="24"/>
                <w:szCs w:val="24"/>
                <w:highlight w:val="yellow"/>
              </w:rPr>
            </w:pPr>
          </w:p>
        </w:tc>
        <w:tc>
          <w:tcPr>
            <w:tcW w:w="562" w:type="pct"/>
            <w:vMerge/>
            <w:shd w:val="clear" w:color="auto" w:fill="FFFFFF" w:themeFill="background1"/>
          </w:tcPr>
          <w:p w14:paraId="0F3E311B"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5FEEA1CA" w14:textId="1C74D4B8"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Физика</w:t>
            </w:r>
          </w:p>
        </w:tc>
        <w:tc>
          <w:tcPr>
            <w:tcW w:w="822" w:type="pct"/>
            <w:shd w:val="clear" w:color="auto" w:fill="FFFFFF" w:themeFill="background1"/>
          </w:tcPr>
          <w:p w14:paraId="60C19913" w14:textId="49115FF9"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57 баллов</w:t>
            </w:r>
          </w:p>
        </w:tc>
        <w:tc>
          <w:tcPr>
            <w:tcW w:w="1267" w:type="pct"/>
            <w:shd w:val="clear" w:color="auto" w:fill="FFFFFF" w:themeFill="background1"/>
          </w:tcPr>
          <w:p w14:paraId="7E1A4DCF" w14:textId="3A9BB816"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Чепкасова</w:t>
            </w:r>
            <w:proofErr w:type="spellEnd"/>
            <w:r w:rsidRPr="00951EA4">
              <w:rPr>
                <w:rFonts w:ascii="Liberation Serif" w:hAnsi="Liberation Serif" w:cs="Liberation Serif"/>
                <w:sz w:val="24"/>
                <w:szCs w:val="24"/>
              </w:rPr>
              <w:t xml:space="preserve"> Елена Валерьевна</w:t>
            </w:r>
          </w:p>
        </w:tc>
      </w:tr>
      <w:tr w:rsidR="000D4850" w:rsidRPr="00951EA4" w14:paraId="2397ABAC" w14:textId="77777777" w:rsidTr="000D4850">
        <w:tc>
          <w:tcPr>
            <w:tcW w:w="1079" w:type="pct"/>
            <w:vMerge w:val="restart"/>
            <w:shd w:val="clear" w:color="auto" w:fill="FFFFFF" w:themeFill="background1"/>
          </w:tcPr>
          <w:p w14:paraId="6077A845" w14:textId="412DADF6"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proofErr w:type="spellStart"/>
            <w:r w:rsidRPr="00951EA4">
              <w:rPr>
                <w:rFonts w:ascii="Liberation Serif" w:eastAsia="Times New Roman" w:hAnsi="Liberation Serif" w:cs="Liberation Serif"/>
                <w:sz w:val="24"/>
                <w:szCs w:val="24"/>
                <w:lang w:eastAsia="ru-RU"/>
              </w:rPr>
              <w:t>Бурунова</w:t>
            </w:r>
            <w:proofErr w:type="spellEnd"/>
            <w:r w:rsidRPr="00951EA4">
              <w:rPr>
                <w:rFonts w:ascii="Liberation Serif" w:eastAsia="Times New Roman" w:hAnsi="Liberation Serif" w:cs="Liberation Serif"/>
                <w:sz w:val="24"/>
                <w:szCs w:val="24"/>
                <w:lang w:eastAsia="ru-RU"/>
              </w:rPr>
              <w:t xml:space="preserve"> Анна</w:t>
            </w:r>
          </w:p>
        </w:tc>
        <w:tc>
          <w:tcPr>
            <w:tcW w:w="562" w:type="pct"/>
            <w:vMerge w:val="restart"/>
            <w:shd w:val="clear" w:color="auto" w:fill="FFFFFF" w:themeFill="background1"/>
          </w:tcPr>
          <w:p w14:paraId="697F529B" w14:textId="7943533C" w:rsidR="006D14E9" w:rsidRPr="00951EA4" w:rsidRDefault="006D14E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11В</w:t>
            </w:r>
          </w:p>
        </w:tc>
        <w:tc>
          <w:tcPr>
            <w:tcW w:w="1270" w:type="pct"/>
            <w:shd w:val="clear" w:color="auto" w:fill="FFFFFF" w:themeFill="background1"/>
          </w:tcPr>
          <w:p w14:paraId="5490E198" w14:textId="26DD0CA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552B6387" w14:textId="093B0CDB"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72 балла</w:t>
            </w:r>
          </w:p>
        </w:tc>
        <w:tc>
          <w:tcPr>
            <w:tcW w:w="1267" w:type="pct"/>
            <w:shd w:val="clear" w:color="auto" w:fill="FFFFFF" w:themeFill="background1"/>
          </w:tcPr>
          <w:p w14:paraId="7C960DAD" w14:textId="3968EB2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4FDCA4B6" w14:textId="77777777" w:rsidTr="000D4850">
        <w:tc>
          <w:tcPr>
            <w:tcW w:w="1079" w:type="pct"/>
            <w:vMerge/>
            <w:shd w:val="clear" w:color="auto" w:fill="FFFFFF" w:themeFill="background1"/>
          </w:tcPr>
          <w:p w14:paraId="0E862019" w14:textId="77777777"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p>
        </w:tc>
        <w:tc>
          <w:tcPr>
            <w:tcW w:w="562" w:type="pct"/>
            <w:vMerge/>
            <w:shd w:val="clear" w:color="auto" w:fill="FFFFFF" w:themeFill="background1"/>
          </w:tcPr>
          <w:p w14:paraId="4A8A0C1D"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2CFF94BF" w14:textId="0911F67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Математика (П)</w:t>
            </w:r>
          </w:p>
        </w:tc>
        <w:tc>
          <w:tcPr>
            <w:tcW w:w="822" w:type="pct"/>
            <w:shd w:val="clear" w:color="auto" w:fill="FFFFFF" w:themeFill="background1"/>
          </w:tcPr>
          <w:p w14:paraId="63FA1F8D" w14:textId="1129B92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70 баллов</w:t>
            </w:r>
          </w:p>
        </w:tc>
        <w:tc>
          <w:tcPr>
            <w:tcW w:w="1267" w:type="pct"/>
            <w:shd w:val="clear" w:color="auto" w:fill="FFFFFF" w:themeFill="background1"/>
          </w:tcPr>
          <w:p w14:paraId="0D995EF5" w14:textId="08B1F427"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Артемова Ксения Евгеньевна</w:t>
            </w:r>
          </w:p>
        </w:tc>
      </w:tr>
      <w:tr w:rsidR="006D14E9" w:rsidRPr="00951EA4" w14:paraId="452B393D" w14:textId="77777777" w:rsidTr="000D4850">
        <w:tc>
          <w:tcPr>
            <w:tcW w:w="1079" w:type="pct"/>
            <w:vMerge/>
            <w:shd w:val="clear" w:color="auto" w:fill="FFFFFF" w:themeFill="background1"/>
          </w:tcPr>
          <w:p w14:paraId="5ACE07B1" w14:textId="77777777" w:rsidR="006D14E9" w:rsidRPr="00951EA4" w:rsidRDefault="006D14E9" w:rsidP="00951EA4">
            <w:pPr>
              <w:spacing w:after="0" w:line="240" w:lineRule="auto"/>
              <w:ind w:firstLine="22"/>
              <w:jc w:val="both"/>
              <w:rPr>
                <w:rFonts w:ascii="Liberation Serif" w:eastAsia="Times New Roman" w:hAnsi="Liberation Serif" w:cs="Liberation Serif"/>
                <w:color w:val="000000"/>
                <w:sz w:val="24"/>
                <w:szCs w:val="24"/>
                <w:highlight w:val="yellow"/>
              </w:rPr>
            </w:pPr>
          </w:p>
        </w:tc>
        <w:tc>
          <w:tcPr>
            <w:tcW w:w="562" w:type="pct"/>
            <w:vMerge/>
            <w:shd w:val="clear" w:color="auto" w:fill="FFFFFF" w:themeFill="background1"/>
          </w:tcPr>
          <w:p w14:paraId="2D09F110" w14:textId="77777777" w:rsidR="006D14E9" w:rsidRPr="00951EA4" w:rsidRDefault="006D14E9" w:rsidP="00951EA4">
            <w:pPr>
              <w:spacing w:after="0" w:line="240" w:lineRule="auto"/>
              <w:ind w:firstLine="22"/>
              <w:jc w:val="center"/>
              <w:rPr>
                <w:rFonts w:ascii="Liberation Serif" w:hAnsi="Liberation Serif" w:cs="Liberation Serif"/>
                <w:sz w:val="24"/>
                <w:szCs w:val="24"/>
              </w:rPr>
            </w:pPr>
          </w:p>
        </w:tc>
        <w:tc>
          <w:tcPr>
            <w:tcW w:w="1270" w:type="pct"/>
            <w:shd w:val="clear" w:color="auto" w:fill="FFFFFF" w:themeFill="background1"/>
          </w:tcPr>
          <w:p w14:paraId="7171AB88" w14:textId="2DF038D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Английский язык</w:t>
            </w:r>
          </w:p>
        </w:tc>
        <w:tc>
          <w:tcPr>
            <w:tcW w:w="822" w:type="pct"/>
            <w:shd w:val="clear" w:color="auto" w:fill="FFFFFF" w:themeFill="background1"/>
          </w:tcPr>
          <w:p w14:paraId="30CE6D81" w14:textId="73C22EB4"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59 баллов</w:t>
            </w:r>
          </w:p>
        </w:tc>
        <w:tc>
          <w:tcPr>
            <w:tcW w:w="1267" w:type="pct"/>
            <w:shd w:val="clear" w:color="auto" w:fill="FFFFFF" w:themeFill="background1"/>
          </w:tcPr>
          <w:p w14:paraId="7A4BB352" w14:textId="7B86A6F9"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Хавова</w:t>
            </w:r>
            <w:proofErr w:type="spellEnd"/>
            <w:r w:rsidRPr="00951EA4">
              <w:rPr>
                <w:rFonts w:ascii="Liberation Serif" w:hAnsi="Liberation Serif" w:cs="Liberation Serif"/>
                <w:sz w:val="24"/>
                <w:szCs w:val="24"/>
              </w:rPr>
              <w:t xml:space="preserve"> Ирина Сергеевна</w:t>
            </w:r>
          </w:p>
        </w:tc>
      </w:tr>
      <w:tr w:rsidR="000D4850" w:rsidRPr="00951EA4" w14:paraId="1D2EA0EA" w14:textId="77777777" w:rsidTr="000D4850">
        <w:tc>
          <w:tcPr>
            <w:tcW w:w="1079" w:type="pct"/>
            <w:vMerge/>
            <w:shd w:val="clear" w:color="auto" w:fill="FFFFFF" w:themeFill="background1"/>
          </w:tcPr>
          <w:p w14:paraId="0CA1A8D9" w14:textId="77777777" w:rsidR="006D14E9" w:rsidRPr="00951EA4" w:rsidRDefault="006D14E9" w:rsidP="00951EA4">
            <w:pPr>
              <w:spacing w:after="0" w:line="240" w:lineRule="auto"/>
              <w:ind w:firstLine="709"/>
              <w:jc w:val="both"/>
              <w:rPr>
                <w:rFonts w:ascii="Liberation Serif" w:hAnsi="Liberation Serif" w:cs="Liberation Serif"/>
                <w:sz w:val="24"/>
                <w:szCs w:val="24"/>
                <w:highlight w:val="yellow"/>
              </w:rPr>
            </w:pPr>
          </w:p>
        </w:tc>
        <w:tc>
          <w:tcPr>
            <w:tcW w:w="562" w:type="pct"/>
            <w:vMerge/>
            <w:shd w:val="clear" w:color="auto" w:fill="FFFFFF" w:themeFill="background1"/>
          </w:tcPr>
          <w:p w14:paraId="30D74BA0"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4E7CF4D8" w14:textId="77C09AC3"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Информатика</w:t>
            </w:r>
          </w:p>
        </w:tc>
        <w:tc>
          <w:tcPr>
            <w:tcW w:w="822" w:type="pct"/>
            <w:shd w:val="clear" w:color="auto" w:fill="FFFFFF" w:themeFill="background1"/>
          </w:tcPr>
          <w:p w14:paraId="2AC9D365" w14:textId="32FE11DE"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62 балла</w:t>
            </w:r>
          </w:p>
        </w:tc>
        <w:tc>
          <w:tcPr>
            <w:tcW w:w="1267" w:type="pct"/>
            <w:shd w:val="clear" w:color="auto" w:fill="FFFFFF" w:themeFill="background1"/>
          </w:tcPr>
          <w:p w14:paraId="1BBF83C3" w14:textId="58004232"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Артемова Ксения Евгеньевна</w:t>
            </w:r>
          </w:p>
        </w:tc>
      </w:tr>
      <w:tr w:rsidR="000D4850" w:rsidRPr="00951EA4" w14:paraId="5DC2107D" w14:textId="77777777" w:rsidTr="000D4850">
        <w:tc>
          <w:tcPr>
            <w:tcW w:w="1079" w:type="pct"/>
            <w:vMerge w:val="restart"/>
            <w:shd w:val="clear" w:color="auto" w:fill="FFFFFF" w:themeFill="background1"/>
          </w:tcPr>
          <w:p w14:paraId="571FFEE0" w14:textId="33A0F7E5" w:rsidR="006D14E9" w:rsidRPr="00951EA4" w:rsidRDefault="006D14E9" w:rsidP="00951EA4">
            <w:pPr>
              <w:spacing w:after="0" w:line="240" w:lineRule="auto"/>
              <w:rPr>
                <w:rFonts w:ascii="Liberation Serif" w:hAnsi="Liberation Serif" w:cs="Liberation Serif"/>
                <w:sz w:val="24"/>
                <w:szCs w:val="24"/>
                <w:highlight w:val="yellow"/>
              </w:rPr>
            </w:pPr>
            <w:r w:rsidRPr="00951EA4">
              <w:rPr>
                <w:rFonts w:ascii="Liberation Serif" w:eastAsia="Times New Roman" w:hAnsi="Liberation Serif" w:cs="Liberation Serif"/>
                <w:sz w:val="24"/>
                <w:szCs w:val="24"/>
                <w:lang w:eastAsia="ru-RU"/>
              </w:rPr>
              <w:t>Шевчук Савва</w:t>
            </w:r>
          </w:p>
        </w:tc>
        <w:tc>
          <w:tcPr>
            <w:tcW w:w="562" w:type="pct"/>
            <w:vMerge w:val="restart"/>
            <w:shd w:val="clear" w:color="auto" w:fill="FFFFFF" w:themeFill="background1"/>
          </w:tcPr>
          <w:p w14:paraId="0181CAFE" w14:textId="7278BF7D" w:rsidR="006D14E9" w:rsidRPr="00951EA4" w:rsidRDefault="006D14E9"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11В</w:t>
            </w:r>
          </w:p>
        </w:tc>
        <w:tc>
          <w:tcPr>
            <w:tcW w:w="1270" w:type="pct"/>
            <w:shd w:val="clear" w:color="auto" w:fill="FFFFFF" w:themeFill="background1"/>
          </w:tcPr>
          <w:p w14:paraId="6B553029" w14:textId="1D570118"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Русский язык</w:t>
            </w:r>
          </w:p>
        </w:tc>
        <w:tc>
          <w:tcPr>
            <w:tcW w:w="822" w:type="pct"/>
            <w:shd w:val="clear" w:color="auto" w:fill="FFFFFF" w:themeFill="background1"/>
          </w:tcPr>
          <w:p w14:paraId="3E259672" w14:textId="2DD1B1BD"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85 баллов</w:t>
            </w:r>
          </w:p>
        </w:tc>
        <w:tc>
          <w:tcPr>
            <w:tcW w:w="1267" w:type="pct"/>
            <w:shd w:val="clear" w:color="auto" w:fill="FFFFFF" w:themeFill="background1"/>
          </w:tcPr>
          <w:p w14:paraId="43097B0A" w14:textId="609C6617"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Жилина Елена Александровна</w:t>
            </w:r>
          </w:p>
        </w:tc>
      </w:tr>
      <w:tr w:rsidR="000D4850" w:rsidRPr="00951EA4" w14:paraId="2F66B05E" w14:textId="77777777" w:rsidTr="000D4850">
        <w:tc>
          <w:tcPr>
            <w:tcW w:w="1079" w:type="pct"/>
            <w:vMerge/>
            <w:shd w:val="clear" w:color="auto" w:fill="FFFFFF" w:themeFill="background1"/>
          </w:tcPr>
          <w:p w14:paraId="72A66AE8"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75603BFE"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07EA66E7" w14:textId="6B0576AA"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Математика (П)</w:t>
            </w:r>
          </w:p>
        </w:tc>
        <w:tc>
          <w:tcPr>
            <w:tcW w:w="822" w:type="pct"/>
            <w:shd w:val="clear" w:color="auto" w:fill="FFFFFF" w:themeFill="background1"/>
          </w:tcPr>
          <w:p w14:paraId="467A677C" w14:textId="4BA650B1"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74 балла</w:t>
            </w:r>
          </w:p>
        </w:tc>
        <w:tc>
          <w:tcPr>
            <w:tcW w:w="1267" w:type="pct"/>
            <w:shd w:val="clear" w:color="auto" w:fill="FFFFFF" w:themeFill="background1"/>
          </w:tcPr>
          <w:p w14:paraId="60E0E965" w14:textId="467276B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Артемова Ксения Евгеньевна</w:t>
            </w:r>
          </w:p>
        </w:tc>
      </w:tr>
      <w:tr w:rsidR="006D14E9" w:rsidRPr="00951EA4" w14:paraId="37594250" w14:textId="77777777" w:rsidTr="000D4850">
        <w:tc>
          <w:tcPr>
            <w:tcW w:w="1079" w:type="pct"/>
            <w:vMerge/>
            <w:shd w:val="clear" w:color="auto" w:fill="FFFFFF" w:themeFill="background1"/>
          </w:tcPr>
          <w:p w14:paraId="0D7FE23F"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7E173944"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5BFCD040" w14:textId="3041DB5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Английский язык</w:t>
            </w:r>
          </w:p>
        </w:tc>
        <w:tc>
          <w:tcPr>
            <w:tcW w:w="822" w:type="pct"/>
            <w:shd w:val="clear" w:color="auto" w:fill="FFFFFF" w:themeFill="background1"/>
          </w:tcPr>
          <w:p w14:paraId="0CCE0C7B" w14:textId="69899384"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84 балла</w:t>
            </w:r>
          </w:p>
        </w:tc>
        <w:tc>
          <w:tcPr>
            <w:tcW w:w="1267" w:type="pct"/>
            <w:shd w:val="clear" w:color="auto" w:fill="FFFFFF" w:themeFill="background1"/>
          </w:tcPr>
          <w:p w14:paraId="57C18D5E" w14:textId="5DED1E25"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Хавова</w:t>
            </w:r>
            <w:proofErr w:type="spellEnd"/>
            <w:r w:rsidRPr="00951EA4">
              <w:rPr>
                <w:rFonts w:ascii="Liberation Serif" w:hAnsi="Liberation Serif" w:cs="Liberation Serif"/>
                <w:sz w:val="24"/>
                <w:szCs w:val="24"/>
              </w:rPr>
              <w:t xml:space="preserve"> Ирина Сергеевна</w:t>
            </w:r>
          </w:p>
        </w:tc>
      </w:tr>
      <w:tr w:rsidR="000D4850" w:rsidRPr="00951EA4" w14:paraId="2F0488B3" w14:textId="77777777" w:rsidTr="000D4850">
        <w:tc>
          <w:tcPr>
            <w:tcW w:w="1079" w:type="pct"/>
            <w:vMerge/>
            <w:shd w:val="clear" w:color="auto" w:fill="FFFFFF" w:themeFill="background1"/>
          </w:tcPr>
          <w:p w14:paraId="338C4C54"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28590F5B"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7BAECB8E" w14:textId="6CAA608F"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bCs/>
                <w:sz w:val="24"/>
                <w:szCs w:val="24"/>
              </w:rPr>
              <w:t>Информатика</w:t>
            </w:r>
          </w:p>
        </w:tc>
        <w:tc>
          <w:tcPr>
            <w:tcW w:w="822" w:type="pct"/>
            <w:shd w:val="clear" w:color="auto" w:fill="FFFFFF" w:themeFill="background1"/>
          </w:tcPr>
          <w:p w14:paraId="7BC3FAF2" w14:textId="5F473619"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78 баллов</w:t>
            </w:r>
          </w:p>
        </w:tc>
        <w:tc>
          <w:tcPr>
            <w:tcW w:w="1267" w:type="pct"/>
            <w:shd w:val="clear" w:color="auto" w:fill="FFFFFF" w:themeFill="background1"/>
          </w:tcPr>
          <w:p w14:paraId="287F1991" w14:textId="49F34981"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Артемова Ксения Евгеньевна</w:t>
            </w:r>
          </w:p>
        </w:tc>
      </w:tr>
      <w:tr w:rsidR="000D4850" w:rsidRPr="00951EA4" w14:paraId="7307461F" w14:textId="77777777" w:rsidTr="000D4850">
        <w:tc>
          <w:tcPr>
            <w:tcW w:w="1079" w:type="pct"/>
            <w:vMerge w:val="restart"/>
            <w:shd w:val="clear" w:color="auto" w:fill="FFFFFF" w:themeFill="background1"/>
          </w:tcPr>
          <w:p w14:paraId="3A7ADFE4" w14:textId="17859A85" w:rsidR="006D14E9" w:rsidRPr="00951EA4" w:rsidRDefault="006D14E9" w:rsidP="00951EA4">
            <w:pPr>
              <w:spacing w:after="0" w:line="240" w:lineRule="auto"/>
              <w:rPr>
                <w:rFonts w:ascii="Liberation Serif" w:eastAsia="Times New Roman" w:hAnsi="Liberation Serif" w:cs="Liberation Serif"/>
                <w:sz w:val="24"/>
                <w:szCs w:val="24"/>
                <w:lang w:eastAsia="ru-RU"/>
              </w:rPr>
            </w:pPr>
            <w:proofErr w:type="spellStart"/>
            <w:r w:rsidRPr="00951EA4">
              <w:rPr>
                <w:rFonts w:ascii="Liberation Serif" w:eastAsia="Times New Roman" w:hAnsi="Liberation Serif" w:cs="Liberation Serif"/>
                <w:sz w:val="24"/>
                <w:szCs w:val="24"/>
                <w:lang w:eastAsia="ru-RU"/>
              </w:rPr>
              <w:t>Бунакова</w:t>
            </w:r>
            <w:proofErr w:type="spellEnd"/>
            <w:r w:rsidRPr="00951EA4">
              <w:rPr>
                <w:rFonts w:ascii="Liberation Serif" w:eastAsia="Times New Roman" w:hAnsi="Liberation Serif" w:cs="Liberation Serif"/>
                <w:sz w:val="24"/>
                <w:szCs w:val="24"/>
                <w:lang w:eastAsia="ru-RU"/>
              </w:rPr>
              <w:t xml:space="preserve"> Ольга</w:t>
            </w:r>
          </w:p>
        </w:tc>
        <w:tc>
          <w:tcPr>
            <w:tcW w:w="562" w:type="pct"/>
            <w:vMerge w:val="restart"/>
            <w:shd w:val="clear" w:color="auto" w:fill="FFFFFF" w:themeFill="background1"/>
          </w:tcPr>
          <w:p w14:paraId="0B91679C" w14:textId="77777777" w:rsidR="006D14E9" w:rsidRPr="00951EA4" w:rsidRDefault="006D14E9"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11Б</w:t>
            </w:r>
          </w:p>
          <w:p w14:paraId="16EC0B7E" w14:textId="0467576B"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78819632" w14:textId="502E5CCA"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Математика (базовый уровень)</w:t>
            </w:r>
          </w:p>
        </w:tc>
        <w:tc>
          <w:tcPr>
            <w:tcW w:w="822" w:type="pct"/>
            <w:shd w:val="clear" w:color="auto" w:fill="FFFFFF" w:themeFill="background1"/>
          </w:tcPr>
          <w:p w14:paraId="1E6BE990" w14:textId="1DAA9411"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2CEBF448" w14:textId="33FF0C1F"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Мечкова</w:t>
            </w:r>
            <w:proofErr w:type="spellEnd"/>
            <w:r w:rsidRPr="00951EA4">
              <w:rPr>
                <w:rFonts w:ascii="Liberation Serif" w:hAnsi="Liberation Serif" w:cs="Liberation Serif"/>
                <w:sz w:val="24"/>
                <w:szCs w:val="24"/>
              </w:rPr>
              <w:t xml:space="preserve"> Светлана Владимировна</w:t>
            </w:r>
          </w:p>
        </w:tc>
      </w:tr>
      <w:tr w:rsidR="000D4850" w:rsidRPr="00951EA4" w14:paraId="66A2F1E6" w14:textId="77777777" w:rsidTr="000D4850">
        <w:tc>
          <w:tcPr>
            <w:tcW w:w="1079" w:type="pct"/>
            <w:vMerge/>
            <w:shd w:val="clear" w:color="auto" w:fill="FFFFFF" w:themeFill="background1"/>
          </w:tcPr>
          <w:p w14:paraId="6437E4D5"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4F52A13C"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30005D2E" w14:textId="5A80C0BA"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Русский язык</w:t>
            </w:r>
          </w:p>
        </w:tc>
        <w:tc>
          <w:tcPr>
            <w:tcW w:w="822" w:type="pct"/>
            <w:shd w:val="clear" w:color="auto" w:fill="FFFFFF" w:themeFill="background1"/>
          </w:tcPr>
          <w:p w14:paraId="19037425" w14:textId="186E73A5"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76 баллов</w:t>
            </w:r>
          </w:p>
        </w:tc>
        <w:tc>
          <w:tcPr>
            <w:tcW w:w="1267" w:type="pct"/>
            <w:shd w:val="clear" w:color="auto" w:fill="FFFFFF" w:themeFill="background1"/>
          </w:tcPr>
          <w:p w14:paraId="348B7F64" w14:textId="60572CC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Погадаева Татьяна Петровна</w:t>
            </w:r>
          </w:p>
        </w:tc>
      </w:tr>
      <w:tr w:rsidR="006D14E9" w:rsidRPr="00951EA4" w14:paraId="0AC4DD80" w14:textId="77777777" w:rsidTr="000D4850">
        <w:tc>
          <w:tcPr>
            <w:tcW w:w="1079" w:type="pct"/>
            <w:vMerge/>
            <w:shd w:val="clear" w:color="auto" w:fill="FFFFFF" w:themeFill="background1"/>
          </w:tcPr>
          <w:p w14:paraId="4372517F"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13AD5B7E"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7C9BA8E4" w14:textId="0B5D8BBD"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 xml:space="preserve">Биология </w:t>
            </w:r>
          </w:p>
        </w:tc>
        <w:tc>
          <w:tcPr>
            <w:tcW w:w="822" w:type="pct"/>
            <w:shd w:val="clear" w:color="auto" w:fill="FFFFFF" w:themeFill="background1"/>
          </w:tcPr>
          <w:p w14:paraId="7AAB34E6" w14:textId="1EC6830A"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78 баллов</w:t>
            </w:r>
          </w:p>
        </w:tc>
        <w:tc>
          <w:tcPr>
            <w:tcW w:w="1267" w:type="pct"/>
            <w:shd w:val="clear" w:color="auto" w:fill="FFFFFF" w:themeFill="background1"/>
          </w:tcPr>
          <w:p w14:paraId="15196859" w14:textId="409DE502"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Нелина Елена Константиновна</w:t>
            </w:r>
          </w:p>
        </w:tc>
      </w:tr>
      <w:tr w:rsidR="000D4850" w:rsidRPr="00951EA4" w14:paraId="7E2FA7F7" w14:textId="77777777" w:rsidTr="000D4850">
        <w:tc>
          <w:tcPr>
            <w:tcW w:w="1079" w:type="pct"/>
            <w:vMerge/>
            <w:shd w:val="clear" w:color="auto" w:fill="FFFFFF" w:themeFill="background1"/>
          </w:tcPr>
          <w:p w14:paraId="7A836C00"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1ED322BB"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24E8149C" w14:textId="644086F0"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 xml:space="preserve">Химия </w:t>
            </w:r>
          </w:p>
        </w:tc>
        <w:tc>
          <w:tcPr>
            <w:tcW w:w="822" w:type="pct"/>
            <w:shd w:val="clear" w:color="auto" w:fill="FFFFFF" w:themeFill="background1"/>
          </w:tcPr>
          <w:p w14:paraId="766B72BF" w14:textId="1A859907"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77 баллов</w:t>
            </w:r>
          </w:p>
        </w:tc>
        <w:tc>
          <w:tcPr>
            <w:tcW w:w="1267" w:type="pct"/>
            <w:shd w:val="clear" w:color="auto" w:fill="FFFFFF" w:themeFill="background1"/>
          </w:tcPr>
          <w:p w14:paraId="131DED92" w14:textId="124C7458"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Матвеева Ирина Альбертовна</w:t>
            </w:r>
          </w:p>
        </w:tc>
      </w:tr>
      <w:tr w:rsidR="000D4850" w:rsidRPr="00951EA4" w14:paraId="51B71D66" w14:textId="77777777" w:rsidTr="000D4850">
        <w:tc>
          <w:tcPr>
            <w:tcW w:w="1079" w:type="pct"/>
            <w:vMerge w:val="restart"/>
            <w:shd w:val="clear" w:color="auto" w:fill="FFFFFF" w:themeFill="background1"/>
          </w:tcPr>
          <w:p w14:paraId="144A51F8" w14:textId="18CFF8D1" w:rsidR="006D14E9" w:rsidRPr="00951EA4" w:rsidRDefault="006D14E9"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Кобелева Вероника</w:t>
            </w:r>
          </w:p>
        </w:tc>
        <w:tc>
          <w:tcPr>
            <w:tcW w:w="562" w:type="pct"/>
            <w:vMerge w:val="restart"/>
            <w:shd w:val="clear" w:color="auto" w:fill="FFFFFF" w:themeFill="background1"/>
          </w:tcPr>
          <w:p w14:paraId="02375151" w14:textId="55276AEF" w:rsidR="006D14E9" w:rsidRPr="00951EA4" w:rsidRDefault="006D14E9"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11А</w:t>
            </w:r>
          </w:p>
        </w:tc>
        <w:tc>
          <w:tcPr>
            <w:tcW w:w="1270" w:type="pct"/>
            <w:shd w:val="clear" w:color="auto" w:fill="FFFFFF" w:themeFill="background1"/>
          </w:tcPr>
          <w:p w14:paraId="1F374913" w14:textId="643E4790"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Математика (базовый уровень)</w:t>
            </w:r>
          </w:p>
        </w:tc>
        <w:tc>
          <w:tcPr>
            <w:tcW w:w="822" w:type="pct"/>
            <w:shd w:val="clear" w:color="auto" w:fill="FFFFFF" w:themeFill="background1"/>
          </w:tcPr>
          <w:p w14:paraId="26FB1DAC" w14:textId="444C3900"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0AAE09B5" w14:textId="3B339F19" w:rsidR="006D14E9" w:rsidRPr="00951EA4" w:rsidRDefault="006D14E9"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Проскурня</w:t>
            </w:r>
            <w:proofErr w:type="spellEnd"/>
            <w:r w:rsidRPr="00951EA4">
              <w:rPr>
                <w:rFonts w:ascii="Liberation Serif" w:hAnsi="Liberation Serif" w:cs="Liberation Serif"/>
                <w:sz w:val="24"/>
                <w:szCs w:val="24"/>
              </w:rPr>
              <w:t xml:space="preserve"> Валентина Григорьевна</w:t>
            </w:r>
          </w:p>
        </w:tc>
      </w:tr>
      <w:tr w:rsidR="000D4850" w:rsidRPr="00951EA4" w14:paraId="59643588" w14:textId="77777777" w:rsidTr="000D4850">
        <w:tc>
          <w:tcPr>
            <w:tcW w:w="1079" w:type="pct"/>
            <w:vMerge/>
            <w:shd w:val="clear" w:color="auto" w:fill="FFFFFF" w:themeFill="background1"/>
          </w:tcPr>
          <w:p w14:paraId="33AE321C"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3CC520F5"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718E2719" w14:textId="466B63B7"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Русский язык</w:t>
            </w:r>
          </w:p>
        </w:tc>
        <w:tc>
          <w:tcPr>
            <w:tcW w:w="822" w:type="pct"/>
            <w:shd w:val="clear" w:color="auto" w:fill="FFFFFF" w:themeFill="background1"/>
          </w:tcPr>
          <w:p w14:paraId="757EF0F3" w14:textId="20DD30F5"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80 баллов</w:t>
            </w:r>
          </w:p>
        </w:tc>
        <w:tc>
          <w:tcPr>
            <w:tcW w:w="1267" w:type="pct"/>
            <w:shd w:val="clear" w:color="auto" w:fill="FFFFFF" w:themeFill="background1"/>
          </w:tcPr>
          <w:p w14:paraId="21EE98AF" w14:textId="60ABF9C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Погадаева Татьяна Петровна</w:t>
            </w:r>
          </w:p>
        </w:tc>
      </w:tr>
      <w:tr w:rsidR="006D14E9" w:rsidRPr="00951EA4" w14:paraId="16722E21" w14:textId="77777777" w:rsidTr="000D4850">
        <w:tc>
          <w:tcPr>
            <w:tcW w:w="1079" w:type="pct"/>
            <w:vMerge/>
            <w:shd w:val="clear" w:color="auto" w:fill="FFFFFF" w:themeFill="background1"/>
          </w:tcPr>
          <w:p w14:paraId="6967B6E8"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4AE0E016"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300184DC" w14:textId="409AFC4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 xml:space="preserve">Литература </w:t>
            </w:r>
          </w:p>
        </w:tc>
        <w:tc>
          <w:tcPr>
            <w:tcW w:w="822" w:type="pct"/>
            <w:shd w:val="clear" w:color="auto" w:fill="FFFFFF" w:themeFill="background1"/>
          </w:tcPr>
          <w:p w14:paraId="4552AFBB" w14:textId="14CDCCC0"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87 баллов</w:t>
            </w:r>
          </w:p>
        </w:tc>
        <w:tc>
          <w:tcPr>
            <w:tcW w:w="1267" w:type="pct"/>
            <w:shd w:val="clear" w:color="auto" w:fill="FFFFFF" w:themeFill="background1"/>
          </w:tcPr>
          <w:p w14:paraId="102C8189" w14:textId="36348CC3"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Погадаева Татьяна Петровна</w:t>
            </w:r>
          </w:p>
        </w:tc>
      </w:tr>
      <w:tr w:rsidR="000D4850" w:rsidRPr="00951EA4" w14:paraId="266B4EE9" w14:textId="77777777" w:rsidTr="000D4850">
        <w:tc>
          <w:tcPr>
            <w:tcW w:w="1079" w:type="pct"/>
            <w:vMerge/>
            <w:shd w:val="clear" w:color="auto" w:fill="FFFFFF" w:themeFill="background1"/>
          </w:tcPr>
          <w:p w14:paraId="39DDA2B9" w14:textId="77777777" w:rsidR="006D14E9" w:rsidRPr="00951EA4" w:rsidRDefault="006D14E9"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06B875E4" w14:textId="77777777" w:rsidR="006D14E9" w:rsidRPr="00951EA4" w:rsidRDefault="006D14E9" w:rsidP="00951EA4">
            <w:pPr>
              <w:spacing w:after="0" w:line="240" w:lineRule="auto"/>
              <w:ind w:firstLine="709"/>
              <w:jc w:val="center"/>
              <w:rPr>
                <w:rFonts w:ascii="Liberation Serif" w:hAnsi="Liberation Serif" w:cs="Liberation Serif"/>
                <w:sz w:val="24"/>
                <w:szCs w:val="24"/>
              </w:rPr>
            </w:pPr>
          </w:p>
        </w:tc>
        <w:tc>
          <w:tcPr>
            <w:tcW w:w="1270" w:type="pct"/>
            <w:shd w:val="clear" w:color="auto" w:fill="FFFFFF" w:themeFill="background1"/>
          </w:tcPr>
          <w:p w14:paraId="6D8F67C5" w14:textId="1908D25C"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 xml:space="preserve">Обществознание </w:t>
            </w:r>
          </w:p>
        </w:tc>
        <w:tc>
          <w:tcPr>
            <w:tcW w:w="822" w:type="pct"/>
            <w:shd w:val="clear" w:color="auto" w:fill="FFFFFF" w:themeFill="background1"/>
          </w:tcPr>
          <w:p w14:paraId="318CD665" w14:textId="027ACBC6"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72 балла</w:t>
            </w:r>
          </w:p>
        </w:tc>
        <w:tc>
          <w:tcPr>
            <w:tcW w:w="1267" w:type="pct"/>
            <w:shd w:val="clear" w:color="auto" w:fill="FFFFFF" w:themeFill="background1"/>
          </w:tcPr>
          <w:p w14:paraId="0309B4D7" w14:textId="3BE80ED2" w:rsidR="006D14E9" w:rsidRPr="00951EA4" w:rsidRDefault="006D14E9"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Васильева Дарья Сергеевна</w:t>
            </w:r>
          </w:p>
        </w:tc>
      </w:tr>
      <w:tr w:rsidR="000D4850" w:rsidRPr="00951EA4" w14:paraId="45C472FC" w14:textId="77777777" w:rsidTr="000D4850">
        <w:tc>
          <w:tcPr>
            <w:tcW w:w="1079" w:type="pct"/>
            <w:vMerge w:val="restart"/>
            <w:shd w:val="clear" w:color="auto" w:fill="FFFFFF" w:themeFill="background1"/>
          </w:tcPr>
          <w:p w14:paraId="38E2E4C9" w14:textId="28B515FE" w:rsidR="000D4850" w:rsidRPr="00951EA4" w:rsidRDefault="000D4850"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Патрушева Ксения</w:t>
            </w:r>
          </w:p>
        </w:tc>
        <w:tc>
          <w:tcPr>
            <w:tcW w:w="562" w:type="pct"/>
            <w:vMerge w:val="restart"/>
            <w:shd w:val="clear" w:color="auto" w:fill="FFFFFF" w:themeFill="background1"/>
          </w:tcPr>
          <w:p w14:paraId="736FB81A" w14:textId="480084BC" w:rsidR="000D4850" w:rsidRPr="00951EA4" w:rsidRDefault="000D4850"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11А</w:t>
            </w:r>
          </w:p>
        </w:tc>
        <w:tc>
          <w:tcPr>
            <w:tcW w:w="1270" w:type="pct"/>
            <w:shd w:val="clear" w:color="auto" w:fill="FFFFFF" w:themeFill="background1"/>
          </w:tcPr>
          <w:p w14:paraId="1FF6A96B" w14:textId="56F10752" w:rsidR="000D4850" w:rsidRPr="00951EA4" w:rsidRDefault="000D4850"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Математика (базовый уровень)</w:t>
            </w:r>
          </w:p>
        </w:tc>
        <w:tc>
          <w:tcPr>
            <w:tcW w:w="822" w:type="pct"/>
            <w:shd w:val="clear" w:color="auto" w:fill="FFFFFF" w:themeFill="background1"/>
          </w:tcPr>
          <w:p w14:paraId="54CE3DF8" w14:textId="77B2CB9F" w:rsidR="000D4850" w:rsidRPr="00951EA4" w:rsidRDefault="000D4850"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5 (</w:t>
            </w:r>
            <w:proofErr w:type="spellStart"/>
            <w:r w:rsidRPr="00951EA4">
              <w:rPr>
                <w:rFonts w:ascii="Liberation Serif" w:hAnsi="Liberation Serif" w:cs="Liberation Serif"/>
                <w:sz w:val="24"/>
                <w:szCs w:val="24"/>
              </w:rPr>
              <w:t>отл</w:t>
            </w:r>
            <w:proofErr w:type="spellEnd"/>
            <w:r w:rsidRPr="00951EA4">
              <w:rPr>
                <w:rFonts w:ascii="Liberation Serif" w:hAnsi="Liberation Serif" w:cs="Liberation Serif"/>
                <w:sz w:val="24"/>
                <w:szCs w:val="24"/>
              </w:rPr>
              <w:t>)</w:t>
            </w:r>
          </w:p>
        </w:tc>
        <w:tc>
          <w:tcPr>
            <w:tcW w:w="1267" w:type="pct"/>
            <w:shd w:val="clear" w:color="auto" w:fill="FFFFFF" w:themeFill="background1"/>
          </w:tcPr>
          <w:p w14:paraId="072C339B" w14:textId="213A961D" w:rsidR="000D4850" w:rsidRPr="00951EA4" w:rsidRDefault="000D4850" w:rsidP="00951EA4">
            <w:pPr>
              <w:spacing w:after="0" w:line="240" w:lineRule="auto"/>
              <w:rPr>
                <w:rFonts w:ascii="Liberation Serif" w:hAnsi="Liberation Serif" w:cs="Liberation Serif"/>
                <w:sz w:val="24"/>
                <w:szCs w:val="24"/>
              </w:rPr>
            </w:pPr>
            <w:proofErr w:type="spellStart"/>
            <w:r w:rsidRPr="00951EA4">
              <w:rPr>
                <w:rFonts w:ascii="Liberation Serif" w:hAnsi="Liberation Serif" w:cs="Liberation Serif"/>
                <w:sz w:val="24"/>
                <w:szCs w:val="24"/>
              </w:rPr>
              <w:t>Проскурня</w:t>
            </w:r>
            <w:proofErr w:type="spellEnd"/>
            <w:r w:rsidRPr="00951EA4">
              <w:rPr>
                <w:rFonts w:ascii="Liberation Serif" w:hAnsi="Liberation Serif" w:cs="Liberation Serif"/>
                <w:sz w:val="24"/>
                <w:szCs w:val="24"/>
              </w:rPr>
              <w:t xml:space="preserve"> Валентина Григорьевна</w:t>
            </w:r>
          </w:p>
        </w:tc>
      </w:tr>
      <w:tr w:rsidR="000D4850" w:rsidRPr="00951EA4" w14:paraId="1E4E0C62" w14:textId="77777777" w:rsidTr="000D4850">
        <w:tc>
          <w:tcPr>
            <w:tcW w:w="1079" w:type="pct"/>
            <w:vMerge/>
            <w:shd w:val="clear" w:color="auto" w:fill="FFFFFF" w:themeFill="background1"/>
          </w:tcPr>
          <w:p w14:paraId="65638C1B" w14:textId="77777777" w:rsidR="000D4850" w:rsidRPr="00951EA4" w:rsidRDefault="000D4850" w:rsidP="00951EA4">
            <w:pPr>
              <w:spacing w:after="0" w:line="240" w:lineRule="auto"/>
              <w:rPr>
                <w:rFonts w:ascii="Liberation Serif" w:eastAsia="Times New Roman" w:hAnsi="Liberation Serif" w:cs="Liberation Serif"/>
                <w:sz w:val="24"/>
                <w:szCs w:val="24"/>
                <w:lang w:eastAsia="ru-RU"/>
              </w:rPr>
            </w:pPr>
          </w:p>
        </w:tc>
        <w:tc>
          <w:tcPr>
            <w:tcW w:w="562" w:type="pct"/>
            <w:vMerge/>
            <w:shd w:val="clear" w:color="auto" w:fill="FFFFFF" w:themeFill="background1"/>
          </w:tcPr>
          <w:p w14:paraId="3702D701" w14:textId="77777777" w:rsidR="000D4850" w:rsidRPr="00951EA4" w:rsidRDefault="000D4850" w:rsidP="00951EA4">
            <w:pPr>
              <w:spacing w:after="0" w:line="240" w:lineRule="auto"/>
              <w:ind w:firstLine="709"/>
              <w:rPr>
                <w:rFonts w:ascii="Liberation Serif" w:hAnsi="Liberation Serif" w:cs="Liberation Serif"/>
                <w:sz w:val="24"/>
                <w:szCs w:val="24"/>
              </w:rPr>
            </w:pPr>
          </w:p>
        </w:tc>
        <w:tc>
          <w:tcPr>
            <w:tcW w:w="1270" w:type="pct"/>
            <w:shd w:val="clear" w:color="auto" w:fill="FFFFFF" w:themeFill="background1"/>
          </w:tcPr>
          <w:p w14:paraId="02FF0A1F" w14:textId="5F9D9A0B" w:rsidR="000D4850" w:rsidRPr="00951EA4" w:rsidRDefault="000D4850"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Русский язык</w:t>
            </w:r>
          </w:p>
        </w:tc>
        <w:tc>
          <w:tcPr>
            <w:tcW w:w="822" w:type="pct"/>
            <w:shd w:val="clear" w:color="auto" w:fill="FFFFFF" w:themeFill="background1"/>
          </w:tcPr>
          <w:p w14:paraId="0D34090D" w14:textId="3C2B8B16" w:rsidR="000D4850" w:rsidRPr="00951EA4" w:rsidRDefault="000D4850"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89 баллов</w:t>
            </w:r>
          </w:p>
        </w:tc>
        <w:tc>
          <w:tcPr>
            <w:tcW w:w="1267" w:type="pct"/>
            <w:shd w:val="clear" w:color="auto" w:fill="FFFFFF" w:themeFill="background1"/>
          </w:tcPr>
          <w:p w14:paraId="204BFDA3" w14:textId="6D83A4D4" w:rsidR="000D4850" w:rsidRPr="00951EA4" w:rsidRDefault="000D4850" w:rsidP="00951EA4">
            <w:pPr>
              <w:spacing w:after="0" w:line="240" w:lineRule="auto"/>
              <w:rPr>
                <w:rFonts w:ascii="Liberation Serif" w:hAnsi="Liberation Serif" w:cs="Liberation Serif"/>
                <w:sz w:val="24"/>
                <w:szCs w:val="24"/>
              </w:rPr>
            </w:pPr>
            <w:r w:rsidRPr="00951EA4">
              <w:rPr>
                <w:rFonts w:ascii="Liberation Serif" w:hAnsi="Liberation Serif" w:cs="Liberation Serif"/>
                <w:sz w:val="24"/>
                <w:szCs w:val="24"/>
              </w:rPr>
              <w:t>Погадаева Татьяна Петровна</w:t>
            </w:r>
          </w:p>
        </w:tc>
      </w:tr>
    </w:tbl>
    <w:p w14:paraId="11381F25" w14:textId="42563329" w:rsidR="00F06AD3" w:rsidRDefault="00F06AD3" w:rsidP="00951EA4">
      <w:pPr>
        <w:spacing w:after="0" w:line="240" w:lineRule="auto"/>
        <w:ind w:firstLine="709"/>
        <w:jc w:val="both"/>
        <w:rPr>
          <w:rFonts w:ascii="Liberation Serif" w:eastAsiaTheme="minorHAnsi" w:hAnsi="Liberation Serif" w:cs="Liberation Serif"/>
          <w:sz w:val="24"/>
          <w:szCs w:val="24"/>
          <w:highlight w:val="yellow"/>
        </w:rPr>
      </w:pPr>
    </w:p>
    <w:p w14:paraId="2447582C" w14:textId="746FBCA1" w:rsidR="00636DD4" w:rsidRPr="00951EA4" w:rsidRDefault="008114C2" w:rsidP="00951EA4">
      <w:pPr>
        <w:spacing w:after="0" w:line="240" w:lineRule="auto"/>
        <w:ind w:firstLine="709"/>
        <w:jc w:val="center"/>
        <w:rPr>
          <w:rFonts w:ascii="Liberation Serif" w:eastAsia="Times New Roman" w:hAnsi="Liberation Serif" w:cs="Liberation Serif"/>
          <w:b/>
          <w:sz w:val="24"/>
          <w:szCs w:val="24"/>
          <w:lang w:eastAsia="ru-RU"/>
        </w:rPr>
      </w:pPr>
      <w:bookmarkStart w:id="3" w:name="_Hlk102645874"/>
      <w:r w:rsidRPr="00951EA4">
        <w:rPr>
          <w:rFonts w:ascii="Liberation Serif" w:eastAsia="Times New Roman" w:hAnsi="Liberation Serif" w:cs="Liberation Serif"/>
          <w:b/>
          <w:sz w:val="24"/>
          <w:szCs w:val="24"/>
          <w:lang w:val="en-US" w:eastAsia="ru-RU"/>
        </w:rPr>
        <w:t>IV</w:t>
      </w:r>
      <w:bookmarkEnd w:id="3"/>
      <w:r w:rsidRPr="00951EA4">
        <w:rPr>
          <w:rFonts w:ascii="Liberation Serif" w:eastAsia="Times New Roman" w:hAnsi="Liberation Serif" w:cs="Liberation Serif"/>
          <w:b/>
          <w:sz w:val="24"/>
          <w:szCs w:val="24"/>
          <w:lang w:eastAsia="ru-RU"/>
        </w:rPr>
        <w:t>. ОРГАНИЗАЦИЯ ПРЕДОСТАВЛЕНИЯ ДОПОЛНИТЕЛЬНОГО ОБРАЗОВАНИЯ ДЕТЯМ</w:t>
      </w:r>
    </w:p>
    <w:p w14:paraId="5D2E84E2" w14:textId="77777777" w:rsidR="00F5068A" w:rsidRPr="00951EA4" w:rsidRDefault="00F5068A" w:rsidP="00951EA4">
      <w:pPr>
        <w:spacing w:after="0" w:line="240" w:lineRule="auto"/>
        <w:ind w:firstLine="709"/>
        <w:contextualSpacing/>
        <w:jc w:val="both"/>
        <w:rPr>
          <w:rFonts w:ascii="Liberation Serif" w:eastAsia="Times New Roman" w:hAnsi="Liberation Serif" w:cs="Liberation Serif"/>
          <w:b/>
          <w:sz w:val="24"/>
          <w:szCs w:val="24"/>
          <w:highlight w:val="yellow"/>
          <w:lang w:eastAsia="ru-RU"/>
        </w:rPr>
      </w:pPr>
    </w:p>
    <w:p w14:paraId="1E09D7E9" w14:textId="3261A565" w:rsidR="00457E00" w:rsidRPr="00951EA4" w:rsidRDefault="00457E00"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w:t>
      </w:r>
      <w:proofErr w:type="spellStart"/>
      <w:r w:rsidRPr="00951EA4">
        <w:rPr>
          <w:rFonts w:ascii="Liberation Serif" w:eastAsia="Times New Roman" w:hAnsi="Liberation Serif" w:cs="Liberation Serif"/>
          <w:sz w:val="24"/>
          <w:szCs w:val="24"/>
          <w:lang w:eastAsia="ru-RU"/>
        </w:rPr>
        <w:t>Арамильском</w:t>
      </w:r>
      <w:proofErr w:type="spellEnd"/>
      <w:r w:rsidRPr="00951EA4">
        <w:rPr>
          <w:rFonts w:ascii="Liberation Serif" w:eastAsia="Times New Roman" w:hAnsi="Liberation Serif" w:cs="Liberation Serif"/>
          <w:sz w:val="24"/>
          <w:szCs w:val="24"/>
          <w:lang w:eastAsia="ru-RU"/>
        </w:rPr>
        <w:t xml:space="preserve"> городском округе система дополнительного образования детей осталась прежней и представлена учреждениями: Центр «ЮНТА», «Детская школа искусств» (ДШИ), «Детско-юношеская спортивная школа «Дельфин» (ДЮСШ «Дельфин»). Кроме того, услуги дополнительного образования оказываются во всех общеобразовательных школах и дошкольных образовательных организациях. </w:t>
      </w:r>
    </w:p>
    <w:p w14:paraId="30916165" w14:textId="373AD675" w:rsidR="00457E00" w:rsidRDefault="00457E00" w:rsidP="00951EA4">
      <w:pPr>
        <w:spacing w:after="0" w:line="240" w:lineRule="auto"/>
        <w:ind w:firstLine="709"/>
        <w:contextualSpacing/>
        <w:jc w:val="both"/>
        <w:rPr>
          <w:rFonts w:ascii="Liberation Serif" w:eastAsia="Times New Roman" w:hAnsi="Liberation Serif" w:cs="Liberation Serif"/>
          <w:b/>
          <w:sz w:val="24"/>
          <w:szCs w:val="24"/>
          <w:lang w:eastAsia="ru-RU"/>
        </w:rPr>
      </w:pPr>
    </w:p>
    <w:p w14:paraId="67422835" w14:textId="683FCEC2" w:rsidR="003C2B96" w:rsidRDefault="003C2B96" w:rsidP="00951EA4">
      <w:pPr>
        <w:spacing w:after="0" w:line="240" w:lineRule="auto"/>
        <w:ind w:firstLine="709"/>
        <w:contextualSpacing/>
        <w:jc w:val="both"/>
        <w:rPr>
          <w:rFonts w:ascii="Liberation Serif" w:eastAsia="Times New Roman" w:hAnsi="Liberation Serif" w:cs="Liberation Serif"/>
          <w:b/>
          <w:sz w:val="24"/>
          <w:szCs w:val="24"/>
          <w:lang w:eastAsia="ru-RU"/>
        </w:rPr>
      </w:pPr>
    </w:p>
    <w:p w14:paraId="72EBC3F6" w14:textId="55186506" w:rsidR="003C2B96" w:rsidRDefault="003C2B96" w:rsidP="00951EA4">
      <w:pPr>
        <w:spacing w:after="0" w:line="240" w:lineRule="auto"/>
        <w:ind w:firstLine="709"/>
        <w:contextualSpacing/>
        <w:jc w:val="both"/>
        <w:rPr>
          <w:rFonts w:ascii="Liberation Serif" w:eastAsia="Times New Roman" w:hAnsi="Liberation Serif" w:cs="Liberation Serif"/>
          <w:b/>
          <w:sz w:val="24"/>
          <w:szCs w:val="24"/>
          <w:lang w:eastAsia="ru-RU"/>
        </w:rPr>
      </w:pPr>
    </w:p>
    <w:p w14:paraId="23E87FC8" w14:textId="039AEAAC" w:rsidR="003C2B96" w:rsidRDefault="003C2B96" w:rsidP="00951EA4">
      <w:pPr>
        <w:spacing w:after="0" w:line="240" w:lineRule="auto"/>
        <w:ind w:firstLine="709"/>
        <w:contextualSpacing/>
        <w:jc w:val="both"/>
        <w:rPr>
          <w:rFonts w:ascii="Liberation Serif" w:eastAsia="Times New Roman" w:hAnsi="Liberation Serif" w:cs="Liberation Serif"/>
          <w:b/>
          <w:sz w:val="24"/>
          <w:szCs w:val="24"/>
          <w:lang w:eastAsia="ru-RU"/>
        </w:rPr>
      </w:pPr>
    </w:p>
    <w:p w14:paraId="6929889F" w14:textId="77777777" w:rsidR="00056766" w:rsidRDefault="00056766" w:rsidP="00951EA4">
      <w:pPr>
        <w:spacing w:after="0" w:line="240" w:lineRule="auto"/>
        <w:ind w:firstLine="709"/>
        <w:contextualSpacing/>
        <w:jc w:val="both"/>
        <w:rPr>
          <w:rFonts w:ascii="Liberation Serif" w:eastAsia="Times New Roman" w:hAnsi="Liberation Serif" w:cs="Liberation Serif"/>
          <w:b/>
          <w:sz w:val="24"/>
          <w:szCs w:val="24"/>
          <w:lang w:eastAsia="ru-RU"/>
        </w:rPr>
      </w:pPr>
    </w:p>
    <w:p w14:paraId="7168CF27" w14:textId="034A9615" w:rsidR="002D4914" w:rsidRPr="00951EA4" w:rsidRDefault="002D4914" w:rsidP="00951EA4">
      <w:pPr>
        <w:spacing w:after="0" w:line="240" w:lineRule="auto"/>
        <w:contextualSpacing/>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lastRenderedPageBreak/>
        <w:t>Распределение детей по типам учреждений</w:t>
      </w:r>
    </w:p>
    <w:p w14:paraId="5F6C6531" w14:textId="77777777" w:rsidR="00994A96" w:rsidRPr="00951EA4" w:rsidRDefault="00994A96" w:rsidP="00951EA4">
      <w:pPr>
        <w:spacing w:after="0" w:line="240" w:lineRule="auto"/>
        <w:ind w:firstLine="709"/>
        <w:contextualSpacing/>
        <w:jc w:val="center"/>
        <w:rPr>
          <w:rFonts w:ascii="Liberation Serif" w:eastAsia="Times New Roman" w:hAnsi="Liberation Serif" w:cs="Liberation Serif"/>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5"/>
        <w:gridCol w:w="1645"/>
        <w:gridCol w:w="1702"/>
        <w:gridCol w:w="1697"/>
      </w:tblGrid>
      <w:tr w:rsidR="002D4914" w:rsidRPr="00951EA4" w14:paraId="2554B838" w14:textId="77777777" w:rsidTr="005351E5">
        <w:tc>
          <w:tcPr>
            <w:tcW w:w="4119" w:type="pct"/>
            <w:gridSpan w:val="3"/>
            <w:tcBorders>
              <w:top w:val="single" w:sz="4" w:space="0" w:color="auto"/>
              <w:left w:val="single" w:sz="4" w:space="0" w:color="auto"/>
              <w:bottom w:val="single" w:sz="4" w:space="0" w:color="auto"/>
              <w:right w:val="single" w:sz="4" w:space="0" w:color="auto"/>
            </w:tcBorders>
            <w:shd w:val="clear" w:color="auto" w:fill="auto"/>
            <w:hideMark/>
          </w:tcPr>
          <w:p w14:paraId="4F64BD08" w14:textId="77777777" w:rsidR="006B3917" w:rsidRDefault="002D4914"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Охват детей дополнительным образованием</w:t>
            </w:r>
            <w:r w:rsidR="006B3917">
              <w:rPr>
                <w:rFonts w:ascii="Liberation Serif" w:eastAsia="Times New Roman" w:hAnsi="Liberation Serif" w:cs="Liberation Serif"/>
                <w:bCs/>
                <w:sz w:val="24"/>
                <w:szCs w:val="24"/>
                <w:lang w:eastAsia="ru-RU"/>
              </w:rPr>
              <w:t xml:space="preserve"> </w:t>
            </w:r>
          </w:p>
          <w:p w14:paraId="1594E1B7" w14:textId="0C5FB9BA" w:rsidR="002D4914" w:rsidRPr="00951EA4" w:rsidRDefault="006B3917"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(по данным информационной системы «Навигатор ДО»)</w:t>
            </w:r>
            <w:r w:rsidR="00313700">
              <w:rPr>
                <w:rFonts w:ascii="Liberation Serif" w:eastAsia="Times New Roman" w:hAnsi="Liberation Serif" w:cs="Liberation Serif"/>
                <w:bCs/>
                <w:sz w:val="24"/>
                <w:szCs w:val="24"/>
                <w:lang w:eastAsia="ru-RU"/>
              </w:rPr>
              <w:t>,</w:t>
            </w:r>
            <w:r w:rsidR="002D4914" w:rsidRPr="00951EA4">
              <w:rPr>
                <w:rFonts w:ascii="Liberation Serif" w:eastAsia="Times New Roman" w:hAnsi="Liberation Serif" w:cs="Liberation Serif"/>
                <w:bCs/>
                <w:sz w:val="24"/>
                <w:szCs w:val="24"/>
                <w:lang w:eastAsia="ru-RU"/>
              </w:rPr>
              <w:t xml:space="preserve"> человек</w:t>
            </w:r>
          </w:p>
        </w:tc>
        <w:tc>
          <w:tcPr>
            <w:tcW w:w="8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E9E1E" w14:textId="0D96BDAF" w:rsidR="002D4914" w:rsidRPr="005351E5" w:rsidRDefault="002D4914" w:rsidP="00E37B55">
            <w:pPr>
              <w:spacing w:after="0" w:line="240" w:lineRule="auto"/>
              <w:ind w:firstLine="22"/>
              <w:contextualSpacing/>
              <w:jc w:val="center"/>
              <w:rPr>
                <w:rFonts w:ascii="Liberation Serif" w:eastAsia="Times New Roman" w:hAnsi="Liberation Serif" w:cs="Liberation Serif"/>
                <w:bCs/>
                <w:sz w:val="24"/>
                <w:szCs w:val="24"/>
                <w:lang w:eastAsia="ru-RU"/>
              </w:rPr>
            </w:pPr>
            <w:r w:rsidRPr="001C6FC1">
              <w:rPr>
                <w:rFonts w:ascii="Liberation Serif" w:eastAsia="Times New Roman" w:hAnsi="Liberation Serif" w:cs="Liberation Serif"/>
                <w:bCs/>
                <w:sz w:val="24"/>
                <w:szCs w:val="24"/>
                <w:lang w:eastAsia="ru-RU"/>
              </w:rPr>
              <w:t>ИТОГО</w:t>
            </w:r>
            <w:r w:rsidR="009B12D9">
              <w:rPr>
                <w:rFonts w:ascii="Liberation Serif" w:eastAsia="Times New Roman" w:hAnsi="Liberation Serif" w:cs="Liberation Serif"/>
                <w:bCs/>
                <w:sz w:val="24"/>
                <w:szCs w:val="24"/>
                <w:lang w:eastAsia="ru-RU"/>
              </w:rPr>
              <w:t>,</w:t>
            </w:r>
            <w:r w:rsidR="00E37B55" w:rsidRPr="001C6FC1">
              <w:rPr>
                <w:rFonts w:ascii="Liberation Serif" w:eastAsia="Times New Roman" w:hAnsi="Liberation Serif" w:cs="Liberation Serif"/>
                <w:bCs/>
                <w:sz w:val="24"/>
                <w:szCs w:val="24"/>
                <w:lang w:eastAsia="ru-RU"/>
              </w:rPr>
              <w:t xml:space="preserve"> </w:t>
            </w:r>
            <w:r w:rsidR="009B12D9" w:rsidRPr="00951EA4">
              <w:rPr>
                <w:rFonts w:ascii="Liberation Serif" w:eastAsia="Times New Roman" w:hAnsi="Liberation Serif" w:cs="Liberation Serif"/>
                <w:bCs/>
                <w:sz w:val="24"/>
                <w:szCs w:val="24"/>
                <w:lang w:eastAsia="ru-RU"/>
              </w:rPr>
              <w:t>человек</w:t>
            </w:r>
          </w:p>
        </w:tc>
      </w:tr>
      <w:tr w:rsidR="002D4914" w:rsidRPr="00951EA4" w14:paraId="0C36EB45" w14:textId="77777777" w:rsidTr="005351E5">
        <w:tc>
          <w:tcPr>
            <w:tcW w:w="2381" w:type="pct"/>
            <w:tcBorders>
              <w:top w:val="single" w:sz="4" w:space="0" w:color="auto"/>
              <w:left w:val="single" w:sz="4" w:space="0" w:color="auto"/>
              <w:bottom w:val="single" w:sz="4" w:space="0" w:color="auto"/>
              <w:right w:val="single" w:sz="4" w:space="0" w:color="auto"/>
            </w:tcBorders>
            <w:shd w:val="clear" w:color="auto" w:fill="auto"/>
            <w:hideMark/>
          </w:tcPr>
          <w:p w14:paraId="3E2C1595" w14:textId="77777777" w:rsidR="002D4914" w:rsidRPr="00951EA4" w:rsidRDefault="002D4914"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в учреждениях</w:t>
            </w:r>
          </w:p>
          <w:p w14:paraId="3C44DBC8" w14:textId="77777777" w:rsidR="002D4914" w:rsidRPr="00951EA4" w:rsidRDefault="002D4914"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дополнительного образования</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B05BA7" w14:textId="77777777" w:rsidR="002D4914" w:rsidRPr="00951EA4" w:rsidRDefault="002D4914"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в школах</w:t>
            </w:r>
          </w:p>
        </w:tc>
        <w:tc>
          <w:tcPr>
            <w:tcW w:w="8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B8E0E5" w14:textId="77777777" w:rsidR="002D4914" w:rsidRPr="00951EA4" w:rsidRDefault="002D4914"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в ДОУ</w:t>
            </w:r>
          </w:p>
        </w:tc>
        <w:tc>
          <w:tcPr>
            <w:tcW w:w="88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98991E" w14:textId="77777777" w:rsidR="002D4914" w:rsidRPr="00951EA4" w:rsidRDefault="002D4914" w:rsidP="00951EA4">
            <w:pPr>
              <w:spacing w:after="0" w:line="240" w:lineRule="auto"/>
              <w:ind w:firstLine="22"/>
              <w:rPr>
                <w:rFonts w:ascii="Liberation Serif" w:eastAsia="Times New Roman" w:hAnsi="Liberation Serif" w:cs="Liberation Serif"/>
                <w:b/>
                <w:i/>
                <w:sz w:val="24"/>
                <w:szCs w:val="24"/>
                <w:lang w:eastAsia="ru-RU"/>
              </w:rPr>
            </w:pPr>
          </w:p>
        </w:tc>
      </w:tr>
      <w:tr w:rsidR="002D4914" w:rsidRPr="00951EA4" w14:paraId="41143911" w14:textId="77777777" w:rsidTr="005351E5">
        <w:tc>
          <w:tcPr>
            <w:tcW w:w="2381" w:type="pct"/>
            <w:tcBorders>
              <w:top w:val="single" w:sz="4" w:space="0" w:color="auto"/>
              <w:left w:val="single" w:sz="4" w:space="0" w:color="auto"/>
              <w:bottom w:val="single" w:sz="4" w:space="0" w:color="auto"/>
              <w:right w:val="single" w:sz="4" w:space="0" w:color="auto"/>
            </w:tcBorders>
            <w:shd w:val="clear" w:color="auto" w:fill="auto"/>
          </w:tcPr>
          <w:p w14:paraId="31EC619A" w14:textId="03CB472C" w:rsidR="002D4914" w:rsidRPr="001C6FC1" w:rsidRDefault="00035912" w:rsidP="00951EA4">
            <w:pPr>
              <w:spacing w:after="0" w:line="240" w:lineRule="auto"/>
              <w:ind w:firstLine="22"/>
              <w:contextualSpacing/>
              <w:jc w:val="center"/>
              <w:rPr>
                <w:rFonts w:ascii="Liberation Serif" w:eastAsia="Times New Roman" w:hAnsi="Liberation Serif" w:cs="Liberation Serif"/>
                <w:bCs/>
                <w:color w:val="000000"/>
                <w:sz w:val="24"/>
                <w:szCs w:val="24"/>
                <w:lang w:eastAsia="ru-RU"/>
              </w:rPr>
            </w:pPr>
            <w:r w:rsidRPr="001C6FC1">
              <w:rPr>
                <w:rFonts w:ascii="Liberation Serif" w:eastAsia="Times New Roman" w:hAnsi="Liberation Serif" w:cs="Liberation Serif"/>
                <w:bCs/>
                <w:color w:val="000000"/>
                <w:sz w:val="24"/>
                <w:szCs w:val="24"/>
                <w:lang w:eastAsia="ru-RU"/>
              </w:rPr>
              <w:t>875</w:t>
            </w:r>
          </w:p>
        </w:tc>
        <w:tc>
          <w:tcPr>
            <w:tcW w:w="854" w:type="pct"/>
            <w:tcBorders>
              <w:top w:val="single" w:sz="4" w:space="0" w:color="auto"/>
              <w:left w:val="single" w:sz="4" w:space="0" w:color="auto"/>
              <w:bottom w:val="single" w:sz="4" w:space="0" w:color="auto"/>
              <w:right w:val="single" w:sz="4" w:space="0" w:color="auto"/>
            </w:tcBorders>
            <w:shd w:val="clear" w:color="auto" w:fill="auto"/>
          </w:tcPr>
          <w:p w14:paraId="546918E0" w14:textId="30BF02B4" w:rsidR="002D4914" w:rsidRPr="001C6FC1" w:rsidRDefault="00035912" w:rsidP="00951EA4">
            <w:pPr>
              <w:spacing w:after="0" w:line="240" w:lineRule="auto"/>
              <w:ind w:firstLine="22"/>
              <w:contextualSpacing/>
              <w:jc w:val="center"/>
              <w:rPr>
                <w:rFonts w:ascii="Liberation Serif" w:eastAsia="Times New Roman" w:hAnsi="Liberation Serif" w:cs="Liberation Serif"/>
                <w:bCs/>
                <w:color w:val="000000"/>
                <w:sz w:val="24"/>
                <w:szCs w:val="24"/>
                <w:lang w:eastAsia="ru-RU"/>
              </w:rPr>
            </w:pPr>
            <w:r w:rsidRPr="001C6FC1">
              <w:rPr>
                <w:rFonts w:ascii="Liberation Serif" w:eastAsia="Times New Roman" w:hAnsi="Liberation Serif" w:cs="Liberation Serif"/>
                <w:bCs/>
                <w:color w:val="000000"/>
                <w:sz w:val="24"/>
                <w:szCs w:val="24"/>
                <w:lang w:eastAsia="ru-RU"/>
              </w:rPr>
              <w:t>926</w:t>
            </w:r>
          </w:p>
        </w:tc>
        <w:tc>
          <w:tcPr>
            <w:tcW w:w="884" w:type="pct"/>
            <w:tcBorders>
              <w:top w:val="single" w:sz="4" w:space="0" w:color="auto"/>
              <w:left w:val="single" w:sz="4" w:space="0" w:color="auto"/>
              <w:bottom w:val="single" w:sz="4" w:space="0" w:color="auto"/>
              <w:right w:val="single" w:sz="4" w:space="0" w:color="auto"/>
            </w:tcBorders>
            <w:shd w:val="clear" w:color="auto" w:fill="auto"/>
          </w:tcPr>
          <w:p w14:paraId="5EEC3199" w14:textId="75A369AC" w:rsidR="002D4914" w:rsidRPr="001C6FC1" w:rsidRDefault="00035912" w:rsidP="00951EA4">
            <w:pPr>
              <w:spacing w:after="0" w:line="240" w:lineRule="auto"/>
              <w:ind w:firstLine="22"/>
              <w:contextualSpacing/>
              <w:jc w:val="center"/>
              <w:rPr>
                <w:rFonts w:ascii="Liberation Serif" w:eastAsia="Times New Roman" w:hAnsi="Liberation Serif" w:cs="Liberation Serif"/>
                <w:bCs/>
                <w:color w:val="000000"/>
                <w:sz w:val="24"/>
                <w:szCs w:val="24"/>
                <w:lang w:eastAsia="ru-RU"/>
              </w:rPr>
            </w:pPr>
            <w:r w:rsidRPr="001C6FC1">
              <w:rPr>
                <w:rFonts w:ascii="Liberation Serif" w:eastAsia="Times New Roman" w:hAnsi="Liberation Serif" w:cs="Liberation Serif"/>
                <w:bCs/>
                <w:color w:val="000000"/>
                <w:sz w:val="24"/>
                <w:szCs w:val="24"/>
                <w:lang w:eastAsia="ru-RU"/>
              </w:rPr>
              <w:t>280</w:t>
            </w:r>
          </w:p>
        </w:tc>
        <w:tc>
          <w:tcPr>
            <w:tcW w:w="881" w:type="pct"/>
            <w:tcBorders>
              <w:top w:val="single" w:sz="4" w:space="0" w:color="auto"/>
              <w:left w:val="single" w:sz="4" w:space="0" w:color="auto"/>
              <w:bottom w:val="single" w:sz="4" w:space="0" w:color="auto"/>
              <w:right w:val="single" w:sz="4" w:space="0" w:color="auto"/>
            </w:tcBorders>
            <w:shd w:val="clear" w:color="auto" w:fill="auto"/>
            <w:vAlign w:val="center"/>
          </w:tcPr>
          <w:p w14:paraId="2637ADD3" w14:textId="7858F0E9" w:rsidR="00457E00" w:rsidRPr="006521C9" w:rsidRDefault="0005532E" w:rsidP="00951EA4">
            <w:pPr>
              <w:spacing w:after="0" w:line="240" w:lineRule="auto"/>
              <w:ind w:firstLine="22"/>
              <w:contextualSpacing/>
              <w:jc w:val="center"/>
              <w:rPr>
                <w:rFonts w:ascii="Liberation Serif" w:eastAsia="Times New Roman" w:hAnsi="Liberation Serif" w:cs="Liberation Serif"/>
                <w:color w:val="000000"/>
                <w:sz w:val="24"/>
                <w:szCs w:val="24"/>
                <w:highlight w:val="cyan"/>
                <w:lang w:eastAsia="ru-RU"/>
              </w:rPr>
            </w:pPr>
            <w:r w:rsidRPr="0005532E">
              <w:rPr>
                <w:rFonts w:ascii="Liberation Serif" w:eastAsia="Times New Roman" w:hAnsi="Liberation Serif" w:cs="Liberation Serif"/>
                <w:color w:val="000000"/>
                <w:sz w:val="24"/>
                <w:szCs w:val="24"/>
                <w:lang w:eastAsia="ru-RU"/>
              </w:rPr>
              <w:t>2081</w:t>
            </w:r>
          </w:p>
        </w:tc>
      </w:tr>
    </w:tbl>
    <w:p w14:paraId="5F948ED4" w14:textId="7C245AEF" w:rsidR="005351E5" w:rsidRDefault="005351E5" w:rsidP="00951EA4">
      <w:pPr>
        <w:spacing w:after="0" w:line="240" w:lineRule="auto"/>
        <w:ind w:firstLine="709"/>
        <w:jc w:val="both"/>
        <w:rPr>
          <w:rFonts w:ascii="Liberation Serif" w:hAnsi="Liberation Serif" w:cs="Liberation Serif"/>
          <w:sz w:val="24"/>
          <w:szCs w:val="24"/>
        </w:rPr>
      </w:pPr>
    </w:p>
    <w:p w14:paraId="19C16E80" w14:textId="77777777" w:rsidR="00FC5B6B" w:rsidRDefault="00FC5B6B" w:rsidP="00951EA4">
      <w:pPr>
        <w:spacing w:after="0" w:line="240" w:lineRule="auto"/>
        <w:ind w:firstLine="709"/>
        <w:jc w:val="both"/>
        <w:rPr>
          <w:rFonts w:ascii="Liberation Serif" w:hAnsi="Liberation Serif" w:cs="Liberation Serif"/>
          <w:sz w:val="24"/>
          <w:szCs w:val="24"/>
        </w:rPr>
      </w:pPr>
    </w:p>
    <w:tbl>
      <w:tblPr>
        <w:tblStyle w:val="a4"/>
        <w:tblW w:w="5000" w:type="pct"/>
        <w:tblLook w:val="04A0" w:firstRow="1" w:lastRow="0" w:firstColumn="1" w:lastColumn="0" w:noHBand="0" w:noVBand="1"/>
      </w:tblPr>
      <w:tblGrid>
        <w:gridCol w:w="7932"/>
        <w:gridCol w:w="1697"/>
      </w:tblGrid>
      <w:tr w:rsidR="00636DD4" w:rsidRPr="00951EA4" w14:paraId="1D8FCF49" w14:textId="77777777" w:rsidTr="005351E5">
        <w:tc>
          <w:tcPr>
            <w:tcW w:w="4119" w:type="pct"/>
            <w:vAlign w:val="center"/>
          </w:tcPr>
          <w:p w14:paraId="2EE2FFBF" w14:textId="77777777" w:rsidR="005351E5" w:rsidRDefault="00636DD4"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Направленности</w:t>
            </w:r>
            <w:r w:rsidR="000A6C0D" w:rsidRPr="00951EA4">
              <w:rPr>
                <w:rFonts w:ascii="Liberation Serif" w:hAnsi="Liberation Serif" w:cs="Liberation Serif"/>
                <w:bCs/>
                <w:sz w:val="24"/>
                <w:szCs w:val="24"/>
              </w:rPr>
              <w:t xml:space="preserve"> образовательных программ </w:t>
            </w:r>
          </w:p>
          <w:p w14:paraId="012DAE68" w14:textId="2B71269C" w:rsidR="00C436A1" w:rsidRPr="00951EA4" w:rsidRDefault="000A6C0D"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дополнительного образования</w:t>
            </w:r>
          </w:p>
        </w:tc>
        <w:tc>
          <w:tcPr>
            <w:tcW w:w="881" w:type="pct"/>
            <w:vAlign w:val="center"/>
          </w:tcPr>
          <w:p w14:paraId="50887225" w14:textId="6773D104" w:rsidR="00636DD4" w:rsidRPr="00951EA4" w:rsidRDefault="00636DD4" w:rsidP="00951EA4">
            <w:pPr>
              <w:spacing w:after="0" w:line="240" w:lineRule="auto"/>
              <w:jc w:val="center"/>
              <w:rPr>
                <w:rFonts w:ascii="Liberation Serif" w:hAnsi="Liberation Serif" w:cs="Liberation Serif"/>
                <w:bCs/>
                <w:color w:val="FF0000"/>
                <w:sz w:val="24"/>
                <w:szCs w:val="24"/>
              </w:rPr>
            </w:pPr>
            <w:r w:rsidRPr="00951EA4">
              <w:rPr>
                <w:rFonts w:ascii="Liberation Serif" w:hAnsi="Liberation Serif" w:cs="Liberation Serif"/>
                <w:bCs/>
                <w:sz w:val="24"/>
                <w:szCs w:val="24"/>
              </w:rPr>
              <w:t>Кол-во детей</w:t>
            </w:r>
            <w:r w:rsidR="005351E5">
              <w:rPr>
                <w:rFonts w:ascii="Liberation Serif" w:hAnsi="Liberation Serif" w:cs="Liberation Serif"/>
                <w:bCs/>
                <w:sz w:val="24"/>
                <w:szCs w:val="24"/>
              </w:rPr>
              <w:t>, человек</w:t>
            </w:r>
          </w:p>
        </w:tc>
      </w:tr>
      <w:tr w:rsidR="00CC60A0" w:rsidRPr="00951EA4" w14:paraId="6459D147" w14:textId="77777777" w:rsidTr="005351E5">
        <w:tc>
          <w:tcPr>
            <w:tcW w:w="4119" w:type="pct"/>
          </w:tcPr>
          <w:p w14:paraId="310FDA4B" w14:textId="77777777"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Физкультурно-спортивная - спортивные секции, объединения ОФП, оздоровительная гимнастика, аэробика и др.</w:t>
            </w:r>
          </w:p>
        </w:tc>
        <w:tc>
          <w:tcPr>
            <w:tcW w:w="881" w:type="pct"/>
          </w:tcPr>
          <w:p w14:paraId="4836409E" w14:textId="7F68B8A5" w:rsidR="00CC60A0"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939</w:t>
            </w:r>
          </w:p>
        </w:tc>
      </w:tr>
      <w:tr w:rsidR="00CC60A0" w:rsidRPr="00951EA4" w14:paraId="3CCEC2F6" w14:textId="77777777" w:rsidTr="005351E5">
        <w:tc>
          <w:tcPr>
            <w:tcW w:w="4119" w:type="pct"/>
          </w:tcPr>
          <w:p w14:paraId="64BE6F80" w14:textId="4BC7AC7C"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Художественная (музыкальное творчество, театральное творчество, хореографическое творчество, изо и декоративно-прикладное творчество) </w:t>
            </w:r>
          </w:p>
        </w:tc>
        <w:tc>
          <w:tcPr>
            <w:tcW w:w="881" w:type="pct"/>
            <w:vAlign w:val="center"/>
          </w:tcPr>
          <w:p w14:paraId="78C8721D" w14:textId="1926BA03" w:rsidR="00CC60A0"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787</w:t>
            </w:r>
          </w:p>
        </w:tc>
      </w:tr>
      <w:tr w:rsidR="00CC60A0" w:rsidRPr="00951EA4" w14:paraId="529375AE" w14:textId="77777777" w:rsidTr="005351E5">
        <w:tc>
          <w:tcPr>
            <w:tcW w:w="4119" w:type="pct"/>
          </w:tcPr>
          <w:p w14:paraId="631A3E18" w14:textId="3CA11F70"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Социально-гуманитарная (социальная адаптация, повышение готовности к обучению в школе, творческого развития детей дошкольного возраста; социальная адаптация и профессиональная ориентация)</w:t>
            </w:r>
          </w:p>
        </w:tc>
        <w:tc>
          <w:tcPr>
            <w:tcW w:w="881" w:type="pct"/>
          </w:tcPr>
          <w:p w14:paraId="00CCF9B0" w14:textId="2857A5CE" w:rsidR="00CC60A0"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356</w:t>
            </w:r>
          </w:p>
        </w:tc>
      </w:tr>
      <w:tr w:rsidR="00CC60A0" w:rsidRPr="00951EA4" w14:paraId="66312F31" w14:textId="77777777" w:rsidTr="005351E5">
        <w:tc>
          <w:tcPr>
            <w:tcW w:w="4119" w:type="pct"/>
          </w:tcPr>
          <w:p w14:paraId="7E167C82" w14:textId="3B091921"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Техническая (техническое моделирование и конструирование, научно-техническое творчество, художественно-техническое творчество) </w:t>
            </w:r>
          </w:p>
        </w:tc>
        <w:tc>
          <w:tcPr>
            <w:tcW w:w="881" w:type="pct"/>
            <w:vAlign w:val="center"/>
          </w:tcPr>
          <w:p w14:paraId="3FB38CE6" w14:textId="78861780" w:rsidR="00CC60A0"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490</w:t>
            </w:r>
          </w:p>
        </w:tc>
      </w:tr>
      <w:tr w:rsidR="00CC60A0" w:rsidRPr="00951EA4" w14:paraId="36008B71" w14:textId="77777777" w:rsidTr="005351E5">
        <w:tc>
          <w:tcPr>
            <w:tcW w:w="4119" w:type="pct"/>
          </w:tcPr>
          <w:p w14:paraId="07EC4A43" w14:textId="0A109EFE"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Естественнонаучная (юные спасатели, военно-спортивные клубы, гражданско-патриотические клубы, основы безопасности жизнедеятельности (клубы спасателей))</w:t>
            </w:r>
          </w:p>
        </w:tc>
        <w:tc>
          <w:tcPr>
            <w:tcW w:w="881" w:type="pct"/>
            <w:vAlign w:val="center"/>
          </w:tcPr>
          <w:p w14:paraId="0EE9AF8E" w14:textId="5E1C446D" w:rsidR="00CC60A0"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69</w:t>
            </w:r>
          </w:p>
        </w:tc>
      </w:tr>
      <w:tr w:rsidR="00577CA3" w:rsidRPr="00951EA4" w14:paraId="404A05A9" w14:textId="77777777" w:rsidTr="005351E5">
        <w:tc>
          <w:tcPr>
            <w:tcW w:w="4119" w:type="pct"/>
          </w:tcPr>
          <w:p w14:paraId="530FBE51" w14:textId="347BA970" w:rsidR="00577CA3" w:rsidRPr="00951EA4" w:rsidRDefault="00577CA3" w:rsidP="00951EA4">
            <w:pPr>
              <w:spacing w:after="0" w:line="240" w:lineRule="auto"/>
              <w:jc w:val="both"/>
              <w:rPr>
                <w:rFonts w:ascii="Liberation Serif" w:hAnsi="Liberation Serif" w:cs="Liberation Serif"/>
                <w:bCs/>
                <w:sz w:val="24"/>
                <w:szCs w:val="24"/>
              </w:rPr>
            </w:pPr>
            <w:proofErr w:type="spellStart"/>
            <w:r w:rsidRPr="00951EA4">
              <w:rPr>
                <w:rFonts w:ascii="Liberation Serif" w:hAnsi="Liberation Serif" w:cs="Liberation Serif"/>
                <w:bCs/>
                <w:sz w:val="24"/>
                <w:szCs w:val="24"/>
                <w:shd w:val="clear" w:color="auto" w:fill="FFFFFF"/>
              </w:rPr>
              <w:t>Туристко</w:t>
            </w:r>
            <w:proofErr w:type="spellEnd"/>
            <w:r w:rsidRPr="00951EA4">
              <w:rPr>
                <w:rFonts w:ascii="Liberation Serif" w:hAnsi="Liberation Serif" w:cs="Liberation Serif"/>
                <w:bCs/>
                <w:sz w:val="24"/>
                <w:szCs w:val="24"/>
                <w:shd w:val="clear" w:color="auto" w:fill="FFFFFF"/>
              </w:rPr>
              <w:t>-краеведческая - туризм с элементами спортивного ориентирования, развитие умственного, интеллектуального и физического потенциала</w:t>
            </w:r>
          </w:p>
        </w:tc>
        <w:tc>
          <w:tcPr>
            <w:tcW w:w="881" w:type="pct"/>
            <w:vAlign w:val="center"/>
          </w:tcPr>
          <w:p w14:paraId="1E04FC26" w14:textId="0C4119F9" w:rsidR="00577CA3" w:rsidRPr="00951EA4" w:rsidRDefault="00035912" w:rsidP="00951EA4">
            <w:pPr>
              <w:spacing w:after="0" w:line="240" w:lineRule="auto"/>
              <w:jc w:val="center"/>
              <w:rPr>
                <w:rFonts w:ascii="Liberation Serif" w:hAnsi="Liberation Serif" w:cs="Liberation Serif"/>
                <w:bCs/>
                <w:color w:val="000000"/>
                <w:sz w:val="24"/>
                <w:szCs w:val="24"/>
              </w:rPr>
            </w:pPr>
            <w:r w:rsidRPr="00951EA4">
              <w:rPr>
                <w:rFonts w:ascii="Liberation Serif" w:hAnsi="Liberation Serif" w:cs="Liberation Serif"/>
                <w:bCs/>
                <w:color w:val="000000"/>
                <w:sz w:val="24"/>
                <w:szCs w:val="24"/>
              </w:rPr>
              <w:t>11</w:t>
            </w:r>
          </w:p>
        </w:tc>
      </w:tr>
      <w:tr w:rsidR="00CC60A0" w:rsidRPr="00951EA4" w14:paraId="1FC7A268" w14:textId="77777777" w:rsidTr="005351E5">
        <w:tc>
          <w:tcPr>
            <w:tcW w:w="4119" w:type="pct"/>
          </w:tcPr>
          <w:p w14:paraId="51F347D8" w14:textId="77777777" w:rsidR="00CC60A0" w:rsidRPr="00951EA4" w:rsidRDefault="00CC60A0"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Всего</w:t>
            </w:r>
          </w:p>
        </w:tc>
        <w:tc>
          <w:tcPr>
            <w:tcW w:w="881" w:type="pct"/>
            <w:vAlign w:val="center"/>
          </w:tcPr>
          <w:p w14:paraId="7D181417" w14:textId="192D8EDF" w:rsidR="00CC60A0" w:rsidRPr="00951EA4" w:rsidRDefault="00035912"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2 081</w:t>
            </w:r>
          </w:p>
        </w:tc>
      </w:tr>
    </w:tbl>
    <w:p w14:paraId="7B5167A4" w14:textId="77777777" w:rsidR="009D6B2C" w:rsidRPr="00951EA4" w:rsidRDefault="009D6B2C" w:rsidP="00951EA4">
      <w:pPr>
        <w:spacing w:after="0" w:line="240" w:lineRule="auto"/>
        <w:ind w:firstLine="709"/>
        <w:jc w:val="both"/>
        <w:rPr>
          <w:rFonts w:ascii="Liberation Serif" w:hAnsi="Liberation Serif" w:cs="Liberation Serif"/>
          <w:iCs/>
          <w:sz w:val="24"/>
          <w:szCs w:val="24"/>
        </w:rPr>
      </w:pPr>
    </w:p>
    <w:p w14:paraId="43AA74FF" w14:textId="58D7BFFA" w:rsidR="006D2E52" w:rsidRPr="00951EA4" w:rsidRDefault="006D2E52" w:rsidP="00951EA4">
      <w:pPr>
        <w:spacing w:after="0" w:line="240" w:lineRule="auto"/>
        <w:jc w:val="center"/>
        <w:rPr>
          <w:rFonts w:ascii="Liberation Serif" w:hAnsi="Liberation Serif" w:cs="Liberation Serif"/>
          <w:b/>
          <w:i/>
          <w:sz w:val="24"/>
          <w:szCs w:val="24"/>
        </w:rPr>
      </w:pPr>
      <w:r w:rsidRPr="00951EA4">
        <w:rPr>
          <w:rFonts w:ascii="Liberation Serif" w:hAnsi="Liberation Serif" w:cs="Liberation Serif"/>
          <w:b/>
          <w:sz w:val="24"/>
          <w:szCs w:val="24"/>
        </w:rPr>
        <w:t>Использование средств, полученных учреждениями дополнительного образования</w:t>
      </w:r>
      <w:r w:rsidR="005E5926" w:rsidRPr="00951EA4">
        <w:rPr>
          <w:rFonts w:ascii="Liberation Serif" w:hAnsi="Liberation Serif" w:cs="Liberation Serif"/>
          <w:b/>
          <w:sz w:val="24"/>
          <w:szCs w:val="24"/>
        </w:rPr>
        <w:t xml:space="preserve"> </w:t>
      </w:r>
      <w:r w:rsidRPr="00951EA4">
        <w:rPr>
          <w:rFonts w:ascii="Liberation Serif" w:hAnsi="Liberation Serif" w:cs="Liberation Serif"/>
          <w:b/>
          <w:sz w:val="24"/>
          <w:szCs w:val="24"/>
        </w:rPr>
        <w:t xml:space="preserve">от приносящей доход деятельности </w:t>
      </w:r>
      <w:r w:rsidR="009D6B2C" w:rsidRPr="00951EA4">
        <w:rPr>
          <w:rFonts w:ascii="Liberation Serif" w:hAnsi="Liberation Serif" w:cs="Liberation Serif"/>
          <w:b/>
          <w:sz w:val="24"/>
          <w:szCs w:val="24"/>
        </w:rPr>
        <w:t xml:space="preserve">в 2022 году </w:t>
      </w:r>
      <w:r w:rsidRPr="00951EA4">
        <w:rPr>
          <w:rFonts w:ascii="Liberation Serif" w:hAnsi="Liberation Serif" w:cs="Liberation Serif"/>
          <w:b/>
          <w:sz w:val="24"/>
          <w:szCs w:val="24"/>
        </w:rPr>
        <w:t>(тыс</w:t>
      </w:r>
      <w:r w:rsidR="005E5926" w:rsidRPr="00951EA4">
        <w:rPr>
          <w:rFonts w:ascii="Liberation Serif" w:hAnsi="Liberation Serif" w:cs="Liberation Serif"/>
          <w:b/>
          <w:sz w:val="24"/>
          <w:szCs w:val="24"/>
        </w:rPr>
        <w:t>яч</w:t>
      </w:r>
      <w:r w:rsidRPr="00951EA4">
        <w:rPr>
          <w:rFonts w:ascii="Liberation Serif" w:hAnsi="Liberation Serif" w:cs="Liberation Serif"/>
          <w:b/>
          <w:sz w:val="24"/>
          <w:szCs w:val="24"/>
        </w:rPr>
        <w:t xml:space="preserve"> рублей)</w:t>
      </w:r>
    </w:p>
    <w:p w14:paraId="3121FEC9" w14:textId="77777777" w:rsidR="00F06AD3" w:rsidRPr="00951EA4" w:rsidRDefault="00F06AD3" w:rsidP="00951EA4">
      <w:pPr>
        <w:spacing w:after="0" w:line="240" w:lineRule="auto"/>
        <w:ind w:right="-284" w:firstLine="709"/>
        <w:jc w:val="both"/>
        <w:rPr>
          <w:rFonts w:ascii="Liberation Serif" w:hAnsi="Liberation Serif" w:cs="Liberation Serif"/>
          <w:b/>
          <w:sz w:val="24"/>
          <w:szCs w:val="24"/>
          <w:highlight w:val="yellow"/>
        </w:rPr>
      </w:pPr>
    </w:p>
    <w:tbl>
      <w:tblPr>
        <w:tblStyle w:val="a4"/>
        <w:tblW w:w="5000" w:type="pct"/>
        <w:tblLook w:val="04A0" w:firstRow="1" w:lastRow="0" w:firstColumn="1" w:lastColumn="0" w:noHBand="0" w:noVBand="1"/>
      </w:tblPr>
      <w:tblGrid>
        <w:gridCol w:w="4167"/>
        <w:gridCol w:w="1853"/>
        <w:gridCol w:w="1625"/>
        <w:gridCol w:w="1984"/>
      </w:tblGrid>
      <w:tr w:rsidR="004274F2" w:rsidRPr="00951EA4" w14:paraId="4B3AEB6C" w14:textId="77777777" w:rsidTr="00763FBC">
        <w:trPr>
          <w:tblHeader/>
        </w:trPr>
        <w:tc>
          <w:tcPr>
            <w:tcW w:w="2164" w:type="pct"/>
          </w:tcPr>
          <w:p w14:paraId="16625409" w14:textId="77777777" w:rsidR="004274F2" w:rsidRPr="00951EA4" w:rsidRDefault="004274F2" w:rsidP="00951EA4">
            <w:pPr>
              <w:spacing w:after="0" w:line="240" w:lineRule="auto"/>
              <w:ind w:right="-284" w:firstLine="22"/>
              <w:jc w:val="both"/>
              <w:rPr>
                <w:rFonts w:ascii="Liberation Serif" w:hAnsi="Liberation Serif" w:cs="Liberation Serif"/>
                <w:sz w:val="24"/>
                <w:szCs w:val="24"/>
              </w:rPr>
            </w:pPr>
          </w:p>
        </w:tc>
        <w:tc>
          <w:tcPr>
            <w:tcW w:w="962" w:type="pct"/>
            <w:vAlign w:val="center"/>
          </w:tcPr>
          <w:p w14:paraId="553EAC51" w14:textId="77777777" w:rsidR="004274F2" w:rsidRPr="00951EA4" w:rsidRDefault="004274F2"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«ЮНТА»</w:t>
            </w:r>
          </w:p>
        </w:tc>
        <w:tc>
          <w:tcPr>
            <w:tcW w:w="844" w:type="pct"/>
            <w:vAlign w:val="center"/>
          </w:tcPr>
          <w:p w14:paraId="338A6D9B" w14:textId="77777777" w:rsidR="004274F2" w:rsidRPr="00951EA4" w:rsidRDefault="004274F2"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«ДШИ»</w:t>
            </w:r>
          </w:p>
        </w:tc>
        <w:tc>
          <w:tcPr>
            <w:tcW w:w="1030" w:type="pct"/>
            <w:vAlign w:val="center"/>
          </w:tcPr>
          <w:p w14:paraId="609B91F2" w14:textId="77777777" w:rsidR="004274F2" w:rsidRPr="00951EA4" w:rsidRDefault="004274F2"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ИТОГО</w:t>
            </w:r>
          </w:p>
        </w:tc>
      </w:tr>
      <w:tr w:rsidR="002249F2" w:rsidRPr="00951EA4" w14:paraId="0AE9E871" w14:textId="77777777" w:rsidTr="0013535F">
        <w:tc>
          <w:tcPr>
            <w:tcW w:w="2164" w:type="pct"/>
          </w:tcPr>
          <w:p w14:paraId="2E666767" w14:textId="77777777" w:rsidR="002249F2" w:rsidRPr="00951EA4" w:rsidRDefault="002249F2" w:rsidP="002249F2">
            <w:pPr>
              <w:spacing w:after="0" w:line="240" w:lineRule="auto"/>
              <w:ind w:right="-284" w:firstLine="22"/>
              <w:jc w:val="both"/>
              <w:rPr>
                <w:rFonts w:ascii="Liberation Serif" w:hAnsi="Liberation Serif" w:cs="Liberation Serif"/>
                <w:i/>
                <w:sz w:val="24"/>
                <w:szCs w:val="24"/>
              </w:rPr>
            </w:pPr>
            <w:r w:rsidRPr="00951EA4">
              <w:rPr>
                <w:rFonts w:ascii="Liberation Serif" w:hAnsi="Liberation Serif" w:cs="Liberation Serif"/>
                <w:sz w:val="24"/>
                <w:szCs w:val="24"/>
              </w:rPr>
              <w:t>Доходы</w:t>
            </w:r>
          </w:p>
        </w:tc>
        <w:tc>
          <w:tcPr>
            <w:tcW w:w="962" w:type="pct"/>
          </w:tcPr>
          <w:p w14:paraId="299993BD" w14:textId="359FA092" w:rsidR="002249F2" w:rsidRPr="00951EA4" w:rsidRDefault="002249F2" w:rsidP="000C5FB2">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5</w:t>
            </w:r>
            <w:r w:rsidR="000C5FB2">
              <w:rPr>
                <w:rFonts w:ascii="Liberation Serif" w:hAnsi="Liberation Serif" w:cs="Liberation Serif"/>
                <w:sz w:val="24"/>
                <w:szCs w:val="24"/>
              </w:rPr>
              <w:t> </w:t>
            </w:r>
            <w:r w:rsidRPr="00951EA4">
              <w:rPr>
                <w:rFonts w:ascii="Liberation Serif" w:hAnsi="Liberation Serif" w:cs="Liberation Serif"/>
                <w:sz w:val="24"/>
                <w:szCs w:val="24"/>
              </w:rPr>
              <w:t>51</w:t>
            </w:r>
            <w:r w:rsidR="000C5FB2">
              <w:rPr>
                <w:rFonts w:ascii="Liberation Serif" w:hAnsi="Liberation Serif" w:cs="Liberation Serif"/>
                <w:sz w:val="24"/>
                <w:szCs w:val="24"/>
              </w:rPr>
              <w:t>5,1</w:t>
            </w:r>
          </w:p>
        </w:tc>
        <w:tc>
          <w:tcPr>
            <w:tcW w:w="844" w:type="pct"/>
          </w:tcPr>
          <w:p w14:paraId="4D764A25" w14:textId="5148FF8F" w:rsidR="002249F2" w:rsidRPr="002249F2" w:rsidRDefault="002249F2" w:rsidP="002249F2">
            <w:pPr>
              <w:spacing w:after="0" w:line="240" w:lineRule="auto"/>
              <w:ind w:firstLine="22"/>
              <w:jc w:val="center"/>
              <w:rPr>
                <w:rFonts w:ascii="Liberation Serif" w:hAnsi="Liberation Serif" w:cs="Liberation Serif"/>
                <w:sz w:val="24"/>
                <w:szCs w:val="24"/>
              </w:rPr>
            </w:pPr>
            <w:r w:rsidRPr="002249F2">
              <w:rPr>
                <w:rFonts w:ascii="Liberation Serif" w:hAnsi="Liberation Serif" w:cs="Liberation Serif"/>
                <w:sz w:val="24"/>
                <w:szCs w:val="24"/>
              </w:rPr>
              <w:t>730,17</w:t>
            </w:r>
          </w:p>
        </w:tc>
        <w:tc>
          <w:tcPr>
            <w:tcW w:w="1030" w:type="pct"/>
            <w:shd w:val="clear" w:color="auto" w:fill="auto"/>
          </w:tcPr>
          <w:p w14:paraId="4E0758E3" w14:textId="754EECCA" w:rsidR="002249F2" w:rsidRPr="00951EA4" w:rsidRDefault="002249F2" w:rsidP="000C5FB2">
            <w:pPr>
              <w:spacing w:after="0" w:line="240" w:lineRule="auto"/>
              <w:ind w:firstLine="22"/>
              <w:jc w:val="center"/>
              <w:rPr>
                <w:rFonts w:ascii="Liberation Serif" w:hAnsi="Liberation Serif" w:cs="Liberation Serif"/>
                <w:sz w:val="24"/>
                <w:szCs w:val="24"/>
                <w:highlight w:val="yellow"/>
              </w:rPr>
            </w:pPr>
            <w:r w:rsidRPr="00D66251">
              <w:rPr>
                <w:rFonts w:ascii="Liberation Serif" w:hAnsi="Liberation Serif" w:cs="Liberation Serif"/>
                <w:sz w:val="24"/>
                <w:szCs w:val="24"/>
              </w:rPr>
              <w:t>6</w:t>
            </w:r>
            <w:r w:rsidR="000C5FB2">
              <w:rPr>
                <w:rFonts w:ascii="Liberation Serif" w:hAnsi="Liberation Serif" w:cs="Liberation Serif"/>
                <w:sz w:val="24"/>
                <w:szCs w:val="24"/>
              </w:rPr>
              <w:t> </w:t>
            </w:r>
            <w:r w:rsidRPr="00D66251">
              <w:rPr>
                <w:rFonts w:ascii="Liberation Serif" w:hAnsi="Liberation Serif" w:cs="Liberation Serif"/>
                <w:sz w:val="24"/>
                <w:szCs w:val="24"/>
              </w:rPr>
              <w:t>24</w:t>
            </w:r>
            <w:r w:rsidR="000C5FB2">
              <w:rPr>
                <w:rFonts w:ascii="Liberation Serif" w:hAnsi="Liberation Serif" w:cs="Liberation Serif"/>
                <w:sz w:val="24"/>
                <w:szCs w:val="24"/>
              </w:rPr>
              <w:t>5,27</w:t>
            </w:r>
          </w:p>
        </w:tc>
      </w:tr>
      <w:tr w:rsidR="002249F2" w:rsidRPr="00951EA4" w14:paraId="0E2FE0A3" w14:textId="77777777" w:rsidTr="0013535F">
        <w:tc>
          <w:tcPr>
            <w:tcW w:w="2164" w:type="pct"/>
          </w:tcPr>
          <w:p w14:paraId="633C7513" w14:textId="7451105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в т. ч. благотворительность</w:t>
            </w:r>
          </w:p>
        </w:tc>
        <w:tc>
          <w:tcPr>
            <w:tcW w:w="962" w:type="pct"/>
          </w:tcPr>
          <w:p w14:paraId="2164522A" w14:textId="75EDEF89" w:rsidR="002249F2" w:rsidRPr="00200642" w:rsidRDefault="000C5FB2" w:rsidP="002249F2">
            <w:pPr>
              <w:spacing w:after="0" w:line="240" w:lineRule="auto"/>
              <w:ind w:firstLine="22"/>
              <w:jc w:val="center"/>
              <w:rPr>
                <w:rFonts w:ascii="Liberation Serif" w:hAnsi="Liberation Serif" w:cs="Liberation Serif"/>
                <w:sz w:val="24"/>
                <w:szCs w:val="24"/>
              </w:rPr>
            </w:pPr>
            <w:r>
              <w:rPr>
                <w:rFonts w:ascii="Liberation Serif" w:hAnsi="Liberation Serif" w:cs="Liberation Serif"/>
                <w:sz w:val="24"/>
                <w:szCs w:val="24"/>
              </w:rPr>
              <w:t>0,0</w:t>
            </w:r>
          </w:p>
        </w:tc>
        <w:tc>
          <w:tcPr>
            <w:tcW w:w="844" w:type="pct"/>
          </w:tcPr>
          <w:p w14:paraId="20B0DD31" w14:textId="080EF2C7" w:rsidR="002249F2" w:rsidRPr="00200642" w:rsidRDefault="002249F2" w:rsidP="002249F2">
            <w:pPr>
              <w:spacing w:after="0" w:line="240" w:lineRule="auto"/>
              <w:ind w:firstLine="22"/>
              <w:jc w:val="center"/>
              <w:rPr>
                <w:rFonts w:ascii="Liberation Serif" w:hAnsi="Liberation Serif" w:cs="Liberation Serif"/>
                <w:sz w:val="24"/>
                <w:szCs w:val="24"/>
              </w:rPr>
            </w:pPr>
            <w:r w:rsidRPr="00200642">
              <w:rPr>
                <w:rFonts w:ascii="Liberation Serif" w:hAnsi="Liberation Serif" w:cs="Liberation Serif"/>
                <w:sz w:val="24"/>
                <w:szCs w:val="24"/>
              </w:rPr>
              <w:t>48,1</w:t>
            </w:r>
          </w:p>
        </w:tc>
        <w:tc>
          <w:tcPr>
            <w:tcW w:w="1030" w:type="pct"/>
            <w:shd w:val="clear" w:color="auto" w:fill="auto"/>
          </w:tcPr>
          <w:p w14:paraId="3C2262AA" w14:textId="04FBA5F2" w:rsidR="002249F2" w:rsidRPr="00200642" w:rsidRDefault="002249F2" w:rsidP="002249F2">
            <w:pPr>
              <w:spacing w:after="0" w:line="240" w:lineRule="auto"/>
              <w:ind w:firstLine="22"/>
              <w:jc w:val="center"/>
              <w:rPr>
                <w:rFonts w:ascii="Liberation Serif" w:hAnsi="Liberation Serif" w:cs="Liberation Serif"/>
                <w:sz w:val="24"/>
                <w:szCs w:val="24"/>
              </w:rPr>
            </w:pPr>
            <w:r w:rsidRPr="00200642">
              <w:rPr>
                <w:rFonts w:ascii="Liberation Serif" w:hAnsi="Liberation Serif" w:cs="Liberation Serif"/>
                <w:sz w:val="24"/>
                <w:szCs w:val="24"/>
              </w:rPr>
              <w:t>48,1</w:t>
            </w:r>
          </w:p>
        </w:tc>
      </w:tr>
      <w:tr w:rsidR="002249F2" w:rsidRPr="00951EA4" w14:paraId="02124B33" w14:textId="77777777" w:rsidTr="0013535F">
        <w:tc>
          <w:tcPr>
            <w:tcW w:w="2164" w:type="pct"/>
          </w:tcPr>
          <w:p w14:paraId="4A86E0B6" w14:textId="7777777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Расходы,</w:t>
            </w:r>
          </w:p>
          <w:p w14:paraId="33677FA8" w14:textId="7777777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i/>
                <w:sz w:val="24"/>
                <w:szCs w:val="24"/>
              </w:rPr>
              <w:t>в том числе:</w:t>
            </w:r>
          </w:p>
        </w:tc>
        <w:tc>
          <w:tcPr>
            <w:tcW w:w="962" w:type="pct"/>
          </w:tcPr>
          <w:p w14:paraId="24992C32" w14:textId="322DF1A9" w:rsidR="002249F2" w:rsidRPr="00951EA4" w:rsidRDefault="002249F2" w:rsidP="002249F2">
            <w:pPr>
              <w:spacing w:after="0" w:line="240" w:lineRule="auto"/>
              <w:ind w:firstLine="22"/>
              <w:jc w:val="center"/>
              <w:rPr>
                <w:rFonts w:ascii="Liberation Serif" w:hAnsi="Liberation Serif" w:cs="Liberation Serif"/>
                <w:sz w:val="24"/>
                <w:szCs w:val="24"/>
              </w:rPr>
            </w:pPr>
          </w:p>
        </w:tc>
        <w:tc>
          <w:tcPr>
            <w:tcW w:w="844" w:type="pct"/>
          </w:tcPr>
          <w:p w14:paraId="18E7E294" w14:textId="07466218" w:rsidR="002249F2" w:rsidRPr="002249F2" w:rsidRDefault="002249F2" w:rsidP="002249F2">
            <w:pPr>
              <w:spacing w:after="0" w:line="240" w:lineRule="auto"/>
              <w:ind w:firstLine="22"/>
              <w:jc w:val="center"/>
              <w:rPr>
                <w:rFonts w:ascii="Liberation Serif" w:hAnsi="Liberation Serif" w:cs="Liberation Serif"/>
                <w:sz w:val="24"/>
                <w:szCs w:val="24"/>
              </w:rPr>
            </w:pPr>
          </w:p>
        </w:tc>
        <w:tc>
          <w:tcPr>
            <w:tcW w:w="1030" w:type="pct"/>
            <w:shd w:val="clear" w:color="auto" w:fill="auto"/>
          </w:tcPr>
          <w:p w14:paraId="12EBFB3F" w14:textId="59C78C82" w:rsidR="002249F2" w:rsidRPr="00951EA4" w:rsidRDefault="002249F2" w:rsidP="002249F2">
            <w:pPr>
              <w:spacing w:after="0" w:line="240" w:lineRule="auto"/>
              <w:ind w:firstLine="22"/>
              <w:jc w:val="center"/>
              <w:rPr>
                <w:rFonts w:ascii="Liberation Serif" w:hAnsi="Liberation Serif" w:cs="Liberation Serif"/>
                <w:sz w:val="24"/>
                <w:szCs w:val="24"/>
                <w:highlight w:val="yellow"/>
              </w:rPr>
            </w:pPr>
          </w:p>
        </w:tc>
      </w:tr>
      <w:tr w:rsidR="002249F2" w:rsidRPr="00951EA4" w14:paraId="3B5819BE" w14:textId="77777777" w:rsidTr="0013535F">
        <w:trPr>
          <w:trHeight w:val="430"/>
        </w:trPr>
        <w:tc>
          <w:tcPr>
            <w:tcW w:w="2164" w:type="pct"/>
          </w:tcPr>
          <w:p w14:paraId="12DB968E" w14:textId="7777777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 заработная плата и начисления</w:t>
            </w:r>
          </w:p>
        </w:tc>
        <w:tc>
          <w:tcPr>
            <w:tcW w:w="962" w:type="pct"/>
          </w:tcPr>
          <w:p w14:paraId="0D2B93D1" w14:textId="57BEFAA9" w:rsidR="002249F2" w:rsidRPr="00951EA4" w:rsidRDefault="002249F2" w:rsidP="002249F2">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2 726,8</w:t>
            </w:r>
          </w:p>
        </w:tc>
        <w:tc>
          <w:tcPr>
            <w:tcW w:w="844" w:type="pct"/>
          </w:tcPr>
          <w:p w14:paraId="33EB8DB3" w14:textId="14D11C9E" w:rsidR="002249F2" w:rsidRPr="002249F2" w:rsidRDefault="002249F2" w:rsidP="002249F2">
            <w:pPr>
              <w:spacing w:after="0" w:line="240" w:lineRule="auto"/>
              <w:ind w:firstLine="22"/>
              <w:jc w:val="center"/>
              <w:rPr>
                <w:rFonts w:ascii="Liberation Serif" w:hAnsi="Liberation Serif" w:cs="Liberation Serif"/>
                <w:sz w:val="24"/>
                <w:szCs w:val="24"/>
              </w:rPr>
            </w:pPr>
            <w:r w:rsidRPr="002249F2">
              <w:rPr>
                <w:rFonts w:ascii="Liberation Serif" w:hAnsi="Liberation Serif" w:cs="Liberation Serif"/>
                <w:sz w:val="24"/>
                <w:szCs w:val="24"/>
              </w:rPr>
              <w:t>361,46</w:t>
            </w:r>
          </w:p>
        </w:tc>
        <w:tc>
          <w:tcPr>
            <w:tcW w:w="1030" w:type="pct"/>
            <w:shd w:val="clear" w:color="auto" w:fill="auto"/>
          </w:tcPr>
          <w:p w14:paraId="6EA7EDBB" w14:textId="66950B38" w:rsidR="002249F2" w:rsidRPr="00D66251" w:rsidRDefault="002249F2" w:rsidP="002249F2">
            <w:pPr>
              <w:spacing w:after="0" w:line="240" w:lineRule="auto"/>
              <w:ind w:firstLine="22"/>
              <w:jc w:val="center"/>
              <w:rPr>
                <w:rFonts w:ascii="Liberation Serif" w:hAnsi="Liberation Serif" w:cs="Liberation Serif"/>
                <w:sz w:val="24"/>
                <w:szCs w:val="24"/>
              </w:rPr>
            </w:pPr>
            <w:r w:rsidRPr="00D66251">
              <w:rPr>
                <w:rFonts w:ascii="Liberation Serif" w:hAnsi="Liberation Serif" w:cs="Liberation Serif"/>
                <w:sz w:val="24"/>
                <w:szCs w:val="24"/>
              </w:rPr>
              <w:t>3</w:t>
            </w:r>
            <w:r w:rsidR="00CB650E" w:rsidRPr="00D66251">
              <w:rPr>
                <w:rFonts w:ascii="Liberation Serif" w:hAnsi="Liberation Serif" w:cs="Liberation Serif"/>
                <w:sz w:val="24"/>
                <w:szCs w:val="24"/>
              </w:rPr>
              <w:t> 088,26</w:t>
            </w:r>
          </w:p>
        </w:tc>
      </w:tr>
      <w:tr w:rsidR="002249F2" w:rsidRPr="00951EA4" w14:paraId="4C79BA86" w14:textId="77777777" w:rsidTr="0013535F">
        <w:tc>
          <w:tcPr>
            <w:tcW w:w="2164" w:type="pct"/>
          </w:tcPr>
          <w:p w14:paraId="3DE05CC6" w14:textId="0F14A6F8" w:rsidR="002249F2" w:rsidRPr="00951EA4" w:rsidRDefault="002249F2" w:rsidP="003C2B96">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 </w:t>
            </w:r>
            <w:r w:rsidR="003C2B96">
              <w:rPr>
                <w:rFonts w:ascii="Liberation Serif" w:hAnsi="Liberation Serif" w:cs="Liberation Serif"/>
                <w:sz w:val="24"/>
                <w:szCs w:val="24"/>
              </w:rPr>
              <w:t>коммунальные услуги и налоги</w:t>
            </w:r>
          </w:p>
        </w:tc>
        <w:tc>
          <w:tcPr>
            <w:tcW w:w="962" w:type="pct"/>
          </w:tcPr>
          <w:p w14:paraId="6353EE18" w14:textId="72CEFAD7" w:rsidR="002249F2" w:rsidRPr="00951EA4" w:rsidRDefault="000C5FB2" w:rsidP="002249F2">
            <w:pPr>
              <w:spacing w:after="0" w:line="240" w:lineRule="auto"/>
              <w:ind w:firstLine="22"/>
              <w:jc w:val="center"/>
              <w:rPr>
                <w:rFonts w:ascii="Liberation Serif" w:hAnsi="Liberation Serif" w:cs="Liberation Serif"/>
                <w:sz w:val="24"/>
                <w:szCs w:val="24"/>
              </w:rPr>
            </w:pPr>
            <w:r>
              <w:rPr>
                <w:rFonts w:ascii="Liberation Serif" w:hAnsi="Liberation Serif" w:cs="Liberation Serif"/>
                <w:sz w:val="24"/>
                <w:szCs w:val="24"/>
              </w:rPr>
              <w:t>0,0</w:t>
            </w:r>
          </w:p>
        </w:tc>
        <w:tc>
          <w:tcPr>
            <w:tcW w:w="844" w:type="pct"/>
          </w:tcPr>
          <w:p w14:paraId="6BBC8CE8" w14:textId="7F5FF26D" w:rsidR="002249F2" w:rsidRPr="002249F2" w:rsidRDefault="002249F2" w:rsidP="002249F2">
            <w:pPr>
              <w:spacing w:after="0" w:line="240" w:lineRule="auto"/>
              <w:ind w:firstLine="22"/>
              <w:jc w:val="center"/>
              <w:rPr>
                <w:rFonts w:ascii="Liberation Serif" w:hAnsi="Liberation Serif" w:cs="Liberation Serif"/>
                <w:sz w:val="24"/>
                <w:szCs w:val="24"/>
              </w:rPr>
            </w:pPr>
            <w:r w:rsidRPr="002249F2">
              <w:rPr>
                <w:rFonts w:ascii="Liberation Serif" w:hAnsi="Liberation Serif" w:cs="Liberation Serif"/>
                <w:sz w:val="24"/>
                <w:szCs w:val="24"/>
              </w:rPr>
              <w:t>75,25</w:t>
            </w:r>
          </w:p>
        </w:tc>
        <w:tc>
          <w:tcPr>
            <w:tcW w:w="1030" w:type="pct"/>
            <w:shd w:val="clear" w:color="auto" w:fill="auto"/>
          </w:tcPr>
          <w:p w14:paraId="3B768283" w14:textId="0DE0EB43" w:rsidR="002249F2" w:rsidRPr="00D66251" w:rsidRDefault="00CB650E" w:rsidP="002249F2">
            <w:pPr>
              <w:spacing w:after="0" w:line="240" w:lineRule="auto"/>
              <w:ind w:firstLine="22"/>
              <w:jc w:val="center"/>
              <w:rPr>
                <w:rFonts w:ascii="Liberation Serif" w:hAnsi="Liberation Serif" w:cs="Liberation Serif"/>
                <w:sz w:val="24"/>
                <w:szCs w:val="24"/>
              </w:rPr>
            </w:pPr>
            <w:r w:rsidRPr="00D66251">
              <w:rPr>
                <w:rFonts w:ascii="Liberation Serif" w:hAnsi="Liberation Serif" w:cs="Liberation Serif"/>
                <w:sz w:val="24"/>
                <w:szCs w:val="24"/>
              </w:rPr>
              <w:t>75,25</w:t>
            </w:r>
          </w:p>
        </w:tc>
      </w:tr>
      <w:tr w:rsidR="002249F2" w:rsidRPr="00951EA4" w14:paraId="26147AC5" w14:textId="77777777" w:rsidTr="0013535F">
        <w:tc>
          <w:tcPr>
            <w:tcW w:w="2164" w:type="pct"/>
          </w:tcPr>
          <w:p w14:paraId="74F585D6" w14:textId="7777777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 хозяйственные нужды</w:t>
            </w:r>
          </w:p>
        </w:tc>
        <w:tc>
          <w:tcPr>
            <w:tcW w:w="962" w:type="pct"/>
          </w:tcPr>
          <w:p w14:paraId="0A1C56CF" w14:textId="50B3B060" w:rsidR="002249F2" w:rsidRPr="00951EA4" w:rsidRDefault="002249F2" w:rsidP="002249F2">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136,3</w:t>
            </w:r>
          </w:p>
        </w:tc>
        <w:tc>
          <w:tcPr>
            <w:tcW w:w="844" w:type="pct"/>
          </w:tcPr>
          <w:p w14:paraId="7F2CC476" w14:textId="35061215" w:rsidR="002249F2" w:rsidRPr="002249F2" w:rsidRDefault="002249F2" w:rsidP="002249F2">
            <w:pPr>
              <w:spacing w:after="0" w:line="240" w:lineRule="auto"/>
              <w:ind w:firstLine="22"/>
              <w:jc w:val="center"/>
              <w:rPr>
                <w:rFonts w:ascii="Liberation Serif" w:hAnsi="Liberation Serif" w:cs="Liberation Serif"/>
                <w:sz w:val="24"/>
                <w:szCs w:val="24"/>
              </w:rPr>
            </w:pPr>
            <w:r w:rsidRPr="002249F2">
              <w:rPr>
                <w:rFonts w:ascii="Liberation Serif" w:hAnsi="Liberation Serif" w:cs="Liberation Serif"/>
                <w:sz w:val="24"/>
                <w:szCs w:val="24"/>
              </w:rPr>
              <w:t>271,54</w:t>
            </w:r>
          </w:p>
        </w:tc>
        <w:tc>
          <w:tcPr>
            <w:tcW w:w="1030" w:type="pct"/>
            <w:shd w:val="clear" w:color="auto" w:fill="auto"/>
          </w:tcPr>
          <w:p w14:paraId="7379E35E" w14:textId="63D8BDA9" w:rsidR="002249F2" w:rsidRPr="00D66251" w:rsidRDefault="00CB650E" w:rsidP="002249F2">
            <w:pPr>
              <w:spacing w:after="0" w:line="240" w:lineRule="auto"/>
              <w:ind w:firstLine="22"/>
              <w:jc w:val="center"/>
              <w:rPr>
                <w:rFonts w:ascii="Liberation Serif" w:hAnsi="Liberation Serif" w:cs="Liberation Serif"/>
                <w:sz w:val="24"/>
                <w:szCs w:val="24"/>
              </w:rPr>
            </w:pPr>
            <w:r w:rsidRPr="00D66251">
              <w:rPr>
                <w:rFonts w:ascii="Liberation Serif" w:hAnsi="Liberation Serif" w:cs="Liberation Serif"/>
                <w:sz w:val="24"/>
                <w:szCs w:val="24"/>
              </w:rPr>
              <w:t>407,84</w:t>
            </w:r>
          </w:p>
        </w:tc>
      </w:tr>
      <w:tr w:rsidR="002249F2" w:rsidRPr="00951EA4" w14:paraId="5154B30A" w14:textId="77777777" w:rsidTr="0013535F">
        <w:tc>
          <w:tcPr>
            <w:tcW w:w="2164" w:type="pct"/>
          </w:tcPr>
          <w:p w14:paraId="7AB6A783" w14:textId="77777777" w:rsidR="002249F2" w:rsidRPr="00951EA4" w:rsidRDefault="002249F2" w:rsidP="002249F2">
            <w:pPr>
              <w:spacing w:after="0" w:line="240" w:lineRule="auto"/>
              <w:ind w:right="-284" w:firstLine="22"/>
              <w:jc w:val="both"/>
              <w:rPr>
                <w:rFonts w:ascii="Liberation Serif" w:hAnsi="Liberation Serif" w:cs="Liberation Serif"/>
                <w:sz w:val="24"/>
                <w:szCs w:val="24"/>
              </w:rPr>
            </w:pPr>
            <w:r w:rsidRPr="00951EA4">
              <w:rPr>
                <w:rFonts w:ascii="Liberation Serif" w:hAnsi="Liberation Serif" w:cs="Liberation Serif"/>
                <w:sz w:val="24"/>
                <w:szCs w:val="24"/>
              </w:rPr>
              <w:t>- на учебные цели</w:t>
            </w:r>
          </w:p>
        </w:tc>
        <w:tc>
          <w:tcPr>
            <w:tcW w:w="962" w:type="pct"/>
          </w:tcPr>
          <w:p w14:paraId="4C454586" w14:textId="71C3BC9A" w:rsidR="002249F2" w:rsidRPr="00951EA4" w:rsidRDefault="002249F2" w:rsidP="002249F2">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199,9</w:t>
            </w:r>
          </w:p>
        </w:tc>
        <w:tc>
          <w:tcPr>
            <w:tcW w:w="844" w:type="pct"/>
          </w:tcPr>
          <w:p w14:paraId="5BBC579B" w14:textId="56F6DEE2" w:rsidR="002249F2" w:rsidRPr="002249F2" w:rsidRDefault="002249F2" w:rsidP="002249F2">
            <w:pPr>
              <w:spacing w:after="0" w:line="240" w:lineRule="auto"/>
              <w:ind w:firstLine="22"/>
              <w:jc w:val="center"/>
              <w:rPr>
                <w:rFonts w:ascii="Liberation Serif" w:hAnsi="Liberation Serif" w:cs="Liberation Serif"/>
                <w:sz w:val="24"/>
                <w:szCs w:val="24"/>
              </w:rPr>
            </w:pPr>
            <w:r w:rsidRPr="002249F2">
              <w:rPr>
                <w:rFonts w:ascii="Liberation Serif" w:hAnsi="Liberation Serif" w:cs="Liberation Serif"/>
                <w:sz w:val="24"/>
                <w:szCs w:val="24"/>
              </w:rPr>
              <w:t>32,56</w:t>
            </w:r>
          </w:p>
        </w:tc>
        <w:tc>
          <w:tcPr>
            <w:tcW w:w="1030" w:type="pct"/>
            <w:shd w:val="clear" w:color="auto" w:fill="auto"/>
          </w:tcPr>
          <w:p w14:paraId="6379C3AD" w14:textId="6A343441" w:rsidR="002249F2" w:rsidRPr="00D66251" w:rsidRDefault="00D06E97" w:rsidP="002249F2">
            <w:pPr>
              <w:spacing w:after="0" w:line="240" w:lineRule="auto"/>
              <w:ind w:firstLine="22"/>
              <w:jc w:val="center"/>
              <w:rPr>
                <w:rFonts w:ascii="Liberation Serif" w:hAnsi="Liberation Serif" w:cs="Liberation Serif"/>
                <w:sz w:val="24"/>
                <w:szCs w:val="24"/>
              </w:rPr>
            </w:pPr>
            <w:r w:rsidRPr="00D66251">
              <w:rPr>
                <w:rFonts w:ascii="Liberation Serif" w:hAnsi="Liberation Serif" w:cs="Liberation Serif"/>
                <w:sz w:val="24"/>
                <w:szCs w:val="24"/>
              </w:rPr>
              <w:t>232,46</w:t>
            </w:r>
          </w:p>
        </w:tc>
      </w:tr>
    </w:tbl>
    <w:p w14:paraId="321EE20B" w14:textId="77777777" w:rsidR="002E41CD" w:rsidRPr="00951EA4" w:rsidRDefault="002E41CD" w:rsidP="00951EA4">
      <w:pPr>
        <w:spacing w:after="0" w:line="240" w:lineRule="auto"/>
        <w:ind w:right="-284" w:firstLine="709"/>
        <w:jc w:val="both"/>
        <w:rPr>
          <w:rFonts w:ascii="Liberation Serif" w:hAnsi="Liberation Serif" w:cs="Liberation Serif"/>
          <w:sz w:val="24"/>
          <w:szCs w:val="24"/>
          <w:highlight w:val="yellow"/>
        </w:rPr>
      </w:pPr>
    </w:p>
    <w:p w14:paraId="529796DB" w14:textId="7D549ABA" w:rsidR="00585B3E" w:rsidRPr="00951EA4" w:rsidRDefault="00425B0B" w:rsidP="00951EA4">
      <w:pPr>
        <w:shd w:val="clear" w:color="auto" w:fill="FFFFFF"/>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Анализируя данные таблицы об использовании средств, полученных от приносящей доход деятельности видно, что </w:t>
      </w:r>
      <w:r w:rsidR="00F942CC">
        <w:rPr>
          <w:rFonts w:ascii="Liberation Serif" w:hAnsi="Liberation Serif" w:cs="Liberation Serif"/>
          <w:sz w:val="24"/>
          <w:szCs w:val="24"/>
        </w:rPr>
        <w:t>49</w:t>
      </w:r>
      <w:r w:rsidR="0013535F" w:rsidRPr="00951EA4">
        <w:rPr>
          <w:rFonts w:ascii="Liberation Serif" w:hAnsi="Liberation Serif" w:cs="Liberation Serif"/>
          <w:sz w:val="24"/>
          <w:szCs w:val="24"/>
        </w:rPr>
        <w:t>,5</w:t>
      </w:r>
      <w:r w:rsidRPr="00951EA4">
        <w:rPr>
          <w:rFonts w:ascii="Liberation Serif" w:hAnsi="Liberation Serif" w:cs="Liberation Serif"/>
          <w:sz w:val="24"/>
          <w:szCs w:val="24"/>
        </w:rPr>
        <w:t xml:space="preserve">% от общего объема полученных средств направлены на оплату труда и </w:t>
      </w:r>
      <w:r w:rsidR="00F942CC">
        <w:rPr>
          <w:rFonts w:ascii="Liberation Serif" w:hAnsi="Liberation Serif" w:cs="Liberation Serif"/>
          <w:sz w:val="24"/>
          <w:szCs w:val="24"/>
        </w:rPr>
        <w:t>6,5</w:t>
      </w:r>
      <w:r w:rsidRPr="00951EA4">
        <w:rPr>
          <w:rFonts w:ascii="Liberation Serif" w:hAnsi="Liberation Serif" w:cs="Liberation Serif"/>
          <w:sz w:val="24"/>
          <w:szCs w:val="24"/>
        </w:rPr>
        <w:t xml:space="preserve">% на хозяйственные нужды учреждений, на погашение задолженности по коммунальным услугам и налогам направлен </w:t>
      </w:r>
      <w:r w:rsidR="0081797F">
        <w:rPr>
          <w:rFonts w:ascii="Liberation Serif" w:hAnsi="Liberation Serif" w:cs="Liberation Serif"/>
          <w:sz w:val="24"/>
          <w:szCs w:val="24"/>
        </w:rPr>
        <w:t>1,2</w:t>
      </w:r>
      <w:r w:rsidR="0013535F" w:rsidRPr="00951EA4">
        <w:rPr>
          <w:rFonts w:ascii="Liberation Serif" w:hAnsi="Liberation Serif" w:cs="Liberation Serif"/>
          <w:sz w:val="24"/>
          <w:szCs w:val="24"/>
        </w:rPr>
        <w:t>% средств, на учебные цели – 7</w:t>
      </w:r>
      <w:r w:rsidRPr="00951EA4">
        <w:rPr>
          <w:rFonts w:ascii="Liberation Serif" w:hAnsi="Liberation Serif" w:cs="Liberation Serif"/>
          <w:sz w:val="24"/>
          <w:szCs w:val="24"/>
        </w:rPr>
        <w:t xml:space="preserve">,6 %. </w:t>
      </w:r>
      <w:r w:rsidR="007B3690" w:rsidRPr="00951EA4">
        <w:rPr>
          <w:rFonts w:ascii="Liberation Serif" w:hAnsi="Liberation Serif" w:cs="Liberation Serif"/>
          <w:sz w:val="24"/>
          <w:szCs w:val="24"/>
        </w:rPr>
        <w:t>Внебюджетная деятельность у</w:t>
      </w:r>
      <w:r w:rsidRPr="00951EA4">
        <w:rPr>
          <w:rFonts w:ascii="Liberation Serif" w:hAnsi="Liberation Serif" w:cs="Liberation Serif"/>
          <w:sz w:val="24"/>
          <w:szCs w:val="24"/>
        </w:rPr>
        <w:t>чреждени</w:t>
      </w:r>
      <w:r w:rsidR="007B3690" w:rsidRPr="00951EA4">
        <w:rPr>
          <w:rFonts w:ascii="Liberation Serif" w:hAnsi="Liberation Serif" w:cs="Liberation Serif"/>
          <w:sz w:val="24"/>
          <w:szCs w:val="24"/>
        </w:rPr>
        <w:t>й</w:t>
      </w:r>
      <w:r w:rsidRPr="00951EA4">
        <w:rPr>
          <w:rFonts w:ascii="Liberation Serif" w:hAnsi="Liberation Serif" w:cs="Liberation Serif"/>
          <w:sz w:val="24"/>
          <w:szCs w:val="24"/>
        </w:rPr>
        <w:t xml:space="preserve"> спорта и культуры </w:t>
      </w:r>
      <w:r w:rsidR="007B3690" w:rsidRPr="00951EA4">
        <w:rPr>
          <w:rFonts w:ascii="Liberation Serif" w:hAnsi="Liberation Serif" w:cs="Liberation Serif"/>
          <w:sz w:val="24"/>
          <w:szCs w:val="24"/>
        </w:rPr>
        <w:t>значительно развита и расходуется на обеспечение хозяйственных нужд и учебную деятельность</w:t>
      </w:r>
      <w:r w:rsidRPr="00951EA4">
        <w:rPr>
          <w:rFonts w:ascii="Liberation Serif" w:hAnsi="Liberation Serif" w:cs="Liberation Serif"/>
          <w:sz w:val="24"/>
          <w:szCs w:val="24"/>
        </w:rPr>
        <w:t xml:space="preserve">.  </w:t>
      </w:r>
    </w:p>
    <w:p w14:paraId="2C7CFAB2" w14:textId="52385666" w:rsidR="001B5F6A" w:rsidRDefault="001B5F6A" w:rsidP="00951EA4">
      <w:pPr>
        <w:shd w:val="clear" w:color="auto" w:fill="FFFFFF"/>
        <w:spacing w:after="0" w:line="240" w:lineRule="auto"/>
        <w:ind w:firstLine="709"/>
        <w:jc w:val="both"/>
        <w:rPr>
          <w:rFonts w:ascii="Liberation Serif" w:eastAsia="Times New Roman" w:hAnsi="Liberation Serif" w:cs="Liberation Serif"/>
          <w:b/>
          <w:snapToGrid w:val="0"/>
          <w:sz w:val="24"/>
          <w:szCs w:val="24"/>
          <w:lang w:eastAsia="ru-RU"/>
        </w:rPr>
      </w:pPr>
    </w:p>
    <w:p w14:paraId="273BC913" w14:textId="3DB38EE0" w:rsidR="00241C38" w:rsidRPr="00951EA4" w:rsidRDefault="00241C38" w:rsidP="00951EA4">
      <w:pPr>
        <w:shd w:val="clear" w:color="auto" w:fill="FFFFFF"/>
        <w:spacing w:after="0" w:line="240" w:lineRule="auto"/>
        <w:ind w:firstLine="709"/>
        <w:jc w:val="both"/>
        <w:rPr>
          <w:rFonts w:ascii="Liberation Serif" w:eastAsia="Times New Roman" w:hAnsi="Liberation Serif" w:cs="Liberation Serif"/>
          <w:b/>
          <w:snapToGrid w:val="0"/>
          <w:sz w:val="24"/>
          <w:szCs w:val="24"/>
          <w:lang w:eastAsia="ru-RU"/>
        </w:rPr>
      </w:pPr>
      <w:r w:rsidRPr="00951EA4">
        <w:rPr>
          <w:rFonts w:ascii="Liberation Serif" w:eastAsia="Times New Roman" w:hAnsi="Liberation Serif" w:cs="Liberation Serif"/>
          <w:b/>
          <w:snapToGrid w:val="0"/>
          <w:sz w:val="24"/>
          <w:szCs w:val="24"/>
          <w:lang w:eastAsia="ru-RU"/>
        </w:rPr>
        <w:t>Участие в творческих мероприятиях</w:t>
      </w:r>
    </w:p>
    <w:p w14:paraId="531F996E" w14:textId="6C146C5D" w:rsidR="00EE1EDC" w:rsidRPr="008A4B43" w:rsidRDefault="00EE1EDC" w:rsidP="00951EA4">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8A4B43">
        <w:rPr>
          <w:rFonts w:ascii="Liberation Serif" w:eastAsia="Times New Roman" w:hAnsi="Liberation Serif" w:cs="Liberation Serif"/>
          <w:bCs/>
          <w:sz w:val="24"/>
          <w:szCs w:val="24"/>
          <w:lang w:eastAsia="ru-RU"/>
        </w:rPr>
        <w:t xml:space="preserve">Участие учащихся </w:t>
      </w:r>
      <w:r w:rsidR="008114C2" w:rsidRPr="008A4B43">
        <w:rPr>
          <w:rFonts w:ascii="Liberation Serif" w:eastAsia="Times New Roman" w:hAnsi="Liberation Serif" w:cs="Liberation Serif"/>
          <w:bCs/>
          <w:sz w:val="24"/>
          <w:szCs w:val="24"/>
          <w:lang w:eastAsia="ru-RU"/>
        </w:rPr>
        <w:t>ДШИ</w:t>
      </w:r>
      <w:r w:rsidRPr="008A4B43">
        <w:rPr>
          <w:rFonts w:ascii="Liberation Serif" w:eastAsia="Times New Roman" w:hAnsi="Liberation Serif" w:cs="Liberation Serif"/>
          <w:bCs/>
          <w:sz w:val="24"/>
          <w:szCs w:val="24"/>
          <w:lang w:eastAsia="ru-RU"/>
        </w:rPr>
        <w:t xml:space="preserve"> в конкурсах различного уровня в 202</w:t>
      </w:r>
      <w:r w:rsidR="00FC6B89" w:rsidRPr="008A4B43">
        <w:rPr>
          <w:rFonts w:ascii="Liberation Serif" w:eastAsia="Times New Roman" w:hAnsi="Liberation Serif" w:cs="Liberation Serif"/>
          <w:bCs/>
          <w:sz w:val="24"/>
          <w:szCs w:val="24"/>
          <w:lang w:eastAsia="ru-RU"/>
        </w:rPr>
        <w:t>2</w:t>
      </w:r>
      <w:r w:rsidRPr="008A4B43">
        <w:rPr>
          <w:rFonts w:ascii="Liberation Serif" w:eastAsia="Times New Roman" w:hAnsi="Liberation Serif" w:cs="Liberation Serif"/>
          <w:bCs/>
          <w:sz w:val="24"/>
          <w:szCs w:val="24"/>
          <w:lang w:eastAsia="ru-RU"/>
        </w:rPr>
        <w:t xml:space="preserve"> году принесло следующие результаты:</w:t>
      </w:r>
    </w:p>
    <w:p w14:paraId="7E4E00D3" w14:textId="09E797BA" w:rsidR="00EE1EDC" w:rsidRPr="008A4B43" w:rsidRDefault="00EE1EDC" w:rsidP="00951EA4">
      <w:pPr>
        <w:numPr>
          <w:ilvl w:val="0"/>
          <w:numId w:val="6"/>
        </w:numPr>
        <w:shd w:val="clear" w:color="auto" w:fill="FFFFFF"/>
        <w:spacing w:after="0" w:line="240" w:lineRule="auto"/>
        <w:ind w:hanging="11"/>
        <w:jc w:val="both"/>
        <w:rPr>
          <w:rFonts w:ascii="Liberation Serif" w:eastAsia="Times New Roman" w:hAnsi="Liberation Serif" w:cs="Liberation Serif"/>
          <w:bCs/>
          <w:sz w:val="24"/>
          <w:szCs w:val="24"/>
          <w:lang w:eastAsia="ru-RU"/>
        </w:rPr>
      </w:pPr>
      <w:r w:rsidRPr="008A4B43">
        <w:rPr>
          <w:rFonts w:ascii="Liberation Serif" w:eastAsia="Times New Roman" w:hAnsi="Liberation Serif" w:cs="Liberation Serif"/>
          <w:bCs/>
          <w:sz w:val="24"/>
          <w:szCs w:val="24"/>
          <w:lang w:eastAsia="ru-RU"/>
        </w:rPr>
        <w:lastRenderedPageBreak/>
        <w:t xml:space="preserve">Международные конкурсы (Лауреат – </w:t>
      </w:r>
      <w:r w:rsidR="00FC6B89" w:rsidRPr="008A4B43">
        <w:rPr>
          <w:rFonts w:ascii="Liberation Serif" w:eastAsia="Times New Roman" w:hAnsi="Liberation Serif" w:cs="Liberation Serif"/>
          <w:bCs/>
          <w:sz w:val="24"/>
          <w:szCs w:val="24"/>
          <w:lang w:eastAsia="ru-RU"/>
        </w:rPr>
        <w:t>16</w:t>
      </w:r>
      <w:r w:rsidRPr="008A4B43">
        <w:rPr>
          <w:rFonts w:ascii="Liberation Serif" w:eastAsia="Times New Roman" w:hAnsi="Liberation Serif" w:cs="Liberation Serif"/>
          <w:bCs/>
          <w:sz w:val="24"/>
          <w:szCs w:val="24"/>
          <w:lang w:eastAsia="ru-RU"/>
        </w:rPr>
        <w:t>);</w:t>
      </w:r>
    </w:p>
    <w:p w14:paraId="1182A620" w14:textId="476E37E0" w:rsidR="00EE1EDC" w:rsidRPr="008A4B43" w:rsidRDefault="00EE1EDC" w:rsidP="00951EA4">
      <w:pPr>
        <w:numPr>
          <w:ilvl w:val="0"/>
          <w:numId w:val="6"/>
        </w:numPr>
        <w:shd w:val="clear" w:color="auto" w:fill="FFFFFF"/>
        <w:spacing w:after="0" w:line="240" w:lineRule="auto"/>
        <w:ind w:hanging="11"/>
        <w:jc w:val="both"/>
        <w:rPr>
          <w:rFonts w:ascii="Liberation Serif" w:eastAsia="Times New Roman" w:hAnsi="Liberation Serif" w:cs="Liberation Serif"/>
          <w:bCs/>
          <w:sz w:val="24"/>
          <w:szCs w:val="24"/>
          <w:lang w:eastAsia="ru-RU"/>
        </w:rPr>
      </w:pPr>
      <w:r w:rsidRPr="008A4B43">
        <w:rPr>
          <w:rFonts w:ascii="Liberation Serif" w:eastAsia="Times New Roman" w:hAnsi="Liberation Serif" w:cs="Liberation Serif"/>
          <w:bCs/>
          <w:sz w:val="24"/>
          <w:szCs w:val="24"/>
          <w:lang w:eastAsia="ru-RU"/>
        </w:rPr>
        <w:t>Всероссийские конкурсы (</w:t>
      </w:r>
      <w:r w:rsidR="00FC6B89" w:rsidRPr="008A4B43">
        <w:rPr>
          <w:rFonts w:ascii="Liberation Serif" w:eastAsia="Times New Roman" w:hAnsi="Liberation Serif" w:cs="Liberation Serif"/>
          <w:bCs/>
          <w:sz w:val="24"/>
          <w:szCs w:val="24"/>
          <w:lang w:eastAsia="ru-RU"/>
        </w:rPr>
        <w:t xml:space="preserve">Гран-При – 1; </w:t>
      </w:r>
      <w:r w:rsidRPr="008A4B43">
        <w:rPr>
          <w:rFonts w:ascii="Liberation Serif" w:eastAsia="Times New Roman" w:hAnsi="Liberation Serif" w:cs="Liberation Serif"/>
          <w:bCs/>
          <w:sz w:val="24"/>
          <w:szCs w:val="24"/>
          <w:lang w:eastAsia="ru-RU"/>
        </w:rPr>
        <w:t>Лауреат –1</w:t>
      </w:r>
      <w:r w:rsidR="00FC6B89" w:rsidRPr="008A4B43">
        <w:rPr>
          <w:rFonts w:ascii="Liberation Serif" w:eastAsia="Times New Roman" w:hAnsi="Liberation Serif" w:cs="Liberation Serif"/>
          <w:bCs/>
          <w:sz w:val="24"/>
          <w:szCs w:val="24"/>
          <w:lang w:eastAsia="ru-RU"/>
        </w:rPr>
        <w:t>6</w:t>
      </w:r>
      <w:r w:rsidRPr="008A4B43">
        <w:rPr>
          <w:rFonts w:ascii="Liberation Serif" w:eastAsia="Times New Roman" w:hAnsi="Liberation Serif" w:cs="Liberation Serif"/>
          <w:bCs/>
          <w:sz w:val="24"/>
          <w:szCs w:val="24"/>
          <w:lang w:eastAsia="ru-RU"/>
        </w:rPr>
        <w:t>);</w:t>
      </w:r>
    </w:p>
    <w:p w14:paraId="5C2BDCAF" w14:textId="4D8B3028" w:rsidR="00EE1EDC" w:rsidRPr="008A4B43" w:rsidRDefault="00FC6B89" w:rsidP="00951EA4">
      <w:pPr>
        <w:numPr>
          <w:ilvl w:val="0"/>
          <w:numId w:val="6"/>
        </w:numPr>
        <w:shd w:val="clear" w:color="auto" w:fill="FFFFFF"/>
        <w:spacing w:after="0" w:line="240" w:lineRule="auto"/>
        <w:ind w:hanging="11"/>
        <w:jc w:val="both"/>
        <w:rPr>
          <w:rFonts w:ascii="Liberation Serif" w:eastAsia="Times New Roman" w:hAnsi="Liberation Serif" w:cs="Liberation Serif"/>
          <w:bCs/>
          <w:sz w:val="24"/>
          <w:szCs w:val="24"/>
          <w:lang w:eastAsia="ru-RU"/>
        </w:rPr>
      </w:pPr>
      <w:r w:rsidRPr="008A4B43">
        <w:rPr>
          <w:rFonts w:ascii="Liberation Serif" w:eastAsia="Times New Roman" w:hAnsi="Liberation Serif" w:cs="Liberation Serif"/>
          <w:bCs/>
          <w:sz w:val="24"/>
          <w:szCs w:val="24"/>
          <w:lang w:eastAsia="ru-RU"/>
        </w:rPr>
        <w:t>Областные конкурсы (Лауреат – 17, Дипломанты - 8</w:t>
      </w:r>
      <w:r w:rsidR="00EE1EDC" w:rsidRPr="008A4B43">
        <w:rPr>
          <w:rFonts w:ascii="Liberation Serif" w:eastAsia="Times New Roman" w:hAnsi="Liberation Serif" w:cs="Liberation Serif"/>
          <w:bCs/>
          <w:sz w:val="24"/>
          <w:szCs w:val="24"/>
          <w:lang w:eastAsia="ru-RU"/>
        </w:rPr>
        <w:t>).</w:t>
      </w:r>
    </w:p>
    <w:p w14:paraId="7866F5E4"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Учащиеся Центра «ЮНТА» активно и успешно участвуют в конкурсах, фестивалях, выставках, концертах муниципального, областного, всероссийского и международного уровней. </w:t>
      </w:r>
    </w:p>
    <w:p w14:paraId="20F41C5F"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sz w:val="24"/>
          <w:szCs w:val="24"/>
          <w:lang w:eastAsia="ru-RU"/>
        </w:rPr>
        <w:t>Участие во Всероссийских конкурсах принесло следующие результаты</w:t>
      </w:r>
      <w:r w:rsidRPr="0094005E">
        <w:rPr>
          <w:rFonts w:ascii="Liberation Serif" w:eastAsia="Times New Roman" w:hAnsi="Liberation Serif" w:cs="Liberation Serif"/>
          <w:bCs/>
          <w:sz w:val="24"/>
          <w:szCs w:val="24"/>
          <w:lang w:eastAsia="ru-RU"/>
        </w:rPr>
        <w:t xml:space="preserve">: </w:t>
      </w:r>
    </w:p>
    <w:p w14:paraId="4FF13BC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Центр интеллектуального развития «Пятое измерение»</w:t>
      </w:r>
      <w:r w:rsidRPr="0094005E">
        <w:t xml:space="preserve"> </w:t>
      </w:r>
      <w:r w:rsidRPr="0094005E">
        <w:rPr>
          <w:rFonts w:ascii="Liberation Serif" w:eastAsia="Times New Roman" w:hAnsi="Liberation Serif" w:cs="Liberation Serif"/>
          <w:bCs/>
          <w:sz w:val="24"/>
          <w:szCs w:val="24"/>
          <w:lang w:eastAsia="ru-RU"/>
        </w:rPr>
        <w:t xml:space="preserve">под руководством педагогов Ипатовой Е.О., </w:t>
      </w:r>
      <w:proofErr w:type="spellStart"/>
      <w:r w:rsidRPr="0094005E">
        <w:rPr>
          <w:rFonts w:ascii="Liberation Serif" w:eastAsia="Times New Roman" w:hAnsi="Liberation Serif" w:cs="Liberation Serif"/>
          <w:bCs/>
          <w:sz w:val="24"/>
          <w:szCs w:val="24"/>
          <w:lang w:eastAsia="ru-RU"/>
        </w:rPr>
        <w:t>Моревой</w:t>
      </w:r>
      <w:proofErr w:type="spellEnd"/>
      <w:r w:rsidRPr="0094005E">
        <w:rPr>
          <w:rFonts w:ascii="Liberation Serif" w:eastAsia="Times New Roman" w:hAnsi="Liberation Serif" w:cs="Liberation Serif"/>
          <w:bCs/>
          <w:sz w:val="24"/>
          <w:szCs w:val="24"/>
          <w:lang w:eastAsia="ru-RU"/>
        </w:rPr>
        <w:t xml:space="preserve"> А.К., Никоновой Н.А., Крючковой О.Н., </w:t>
      </w:r>
      <w:proofErr w:type="spellStart"/>
      <w:r w:rsidRPr="0094005E">
        <w:rPr>
          <w:rFonts w:ascii="Liberation Serif" w:eastAsia="Times New Roman" w:hAnsi="Liberation Serif" w:cs="Liberation Serif"/>
          <w:bCs/>
          <w:sz w:val="24"/>
          <w:szCs w:val="24"/>
          <w:lang w:eastAsia="ru-RU"/>
        </w:rPr>
        <w:t>Дербышевой</w:t>
      </w:r>
      <w:proofErr w:type="spellEnd"/>
      <w:r w:rsidRPr="0094005E">
        <w:rPr>
          <w:rFonts w:ascii="Liberation Serif" w:eastAsia="Times New Roman" w:hAnsi="Liberation Serif" w:cs="Liberation Serif"/>
          <w:bCs/>
          <w:sz w:val="24"/>
          <w:szCs w:val="24"/>
          <w:lang w:eastAsia="ru-RU"/>
        </w:rPr>
        <w:t xml:space="preserve"> О.А., Тимофеевой А.А.:</w:t>
      </w:r>
    </w:p>
    <w:p w14:paraId="748E53BF"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«Снежная, нежная зимняя сказка»</w:t>
      </w:r>
      <w:bookmarkStart w:id="4" w:name="_Hlk129849508"/>
      <w:r w:rsidRPr="0094005E">
        <w:rPr>
          <w:rFonts w:ascii="Liberation Serif" w:eastAsia="Times New Roman" w:hAnsi="Liberation Serif" w:cs="Liberation Serif"/>
          <w:bCs/>
          <w:sz w:val="24"/>
          <w:szCs w:val="24"/>
          <w:lang w:eastAsia="ru-RU"/>
        </w:rPr>
        <w:t xml:space="preserve">, </w:t>
      </w:r>
      <w:bookmarkEnd w:id="4"/>
      <w:r w:rsidRPr="0094005E">
        <w:rPr>
          <w:rFonts w:ascii="Liberation Serif" w:eastAsia="Times New Roman" w:hAnsi="Liberation Serif" w:cs="Liberation Serif"/>
          <w:bCs/>
          <w:sz w:val="24"/>
          <w:szCs w:val="24"/>
          <w:lang w:eastAsia="ru-RU"/>
        </w:rPr>
        <w:t xml:space="preserve">17 дипломов - 1 степени, 2 диплома -2 степени и благодарности педагогам; </w:t>
      </w:r>
    </w:p>
    <w:p w14:paraId="132FB12A" w14:textId="21D2F674"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«Я помню</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Я горжусь», 13 дипломов 1 степени;</w:t>
      </w:r>
    </w:p>
    <w:p w14:paraId="27AC4597"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«Великое слово Победа», 20 дипломов – 1 степени;</w:t>
      </w:r>
    </w:p>
    <w:p w14:paraId="16F68794"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«Осень разукрасилась листвой», 13 дипломов -1 степени, 7 дипломов-2 степени; </w:t>
      </w:r>
    </w:p>
    <w:p w14:paraId="0ABBE474"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«Сердце отдаю детям», 12 дипломов 1 степени.</w:t>
      </w:r>
    </w:p>
    <w:p w14:paraId="6537E5A5"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Так же все педагоги получили письма благодарности.</w:t>
      </w:r>
    </w:p>
    <w:p w14:paraId="2C71CAED"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Россия ВШДА под руководством педагога Тимофеевой А.А.:</w:t>
      </w:r>
    </w:p>
    <w:p w14:paraId="2482B3BA"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«Лего Бум», диплом 2 степени;</w:t>
      </w:r>
    </w:p>
    <w:p w14:paraId="4535A0F1"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«С 8 Марта», диплом 1 степени;</w:t>
      </w:r>
    </w:p>
    <w:p w14:paraId="356C042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«Просто Космос», 2 диплома - 1 степени, 1 диплом -2 степени;</w:t>
      </w:r>
    </w:p>
    <w:p w14:paraId="0BE76A3D"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«День птиц», диплом – 1 степени, диплом – 2 степени;</w:t>
      </w:r>
    </w:p>
    <w:p w14:paraId="47E3707D"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«Свозь года», диплом -1 степени, диплом – 2 степени;</w:t>
      </w:r>
    </w:p>
    <w:p w14:paraId="7B5F4C70"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«Голос России», лауреаты 1 степени, педагог Завьялова О. В.;</w:t>
      </w:r>
    </w:p>
    <w:p w14:paraId="12046D8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Всероссийский онлайн - конкурс под руководством педагога </w:t>
      </w:r>
      <w:proofErr w:type="spellStart"/>
      <w:r w:rsidRPr="0094005E">
        <w:rPr>
          <w:rFonts w:ascii="Liberation Serif" w:eastAsia="Times New Roman" w:hAnsi="Liberation Serif" w:cs="Liberation Serif"/>
          <w:bCs/>
          <w:sz w:val="24"/>
          <w:szCs w:val="24"/>
          <w:lang w:eastAsia="ru-RU"/>
        </w:rPr>
        <w:t>Дербышевой</w:t>
      </w:r>
      <w:proofErr w:type="spellEnd"/>
      <w:r w:rsidRPr="0094005E">
        <w:rPr>
          <w:rFonts w:ascii="Liberation Serif" w:eastAsia="Times New Roman" w:hAnsi="Liberation Serif" w:cs="Liberation Serif"/>
          <w:bCs/>
          <w:sz w:val="24"/>
          <w:szCs w:val="24"/>
          <w:lang w:eastAsia="ru-RU"/>
        </w:rPr>
        <w:t xml:space="preserve"> О.А.:</w:t>
      </w:r>
    </w:p>
    <w:p w14:paraId="4EE9E1C7"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«Один народ - одна Россия», 11 сертификатов участника.</w:t>
      </w:r>
    </w:p>
    <w:p w14:paraId="7D87690E"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Всероссийская научно-техническая олимпиада по </w:t>
      </w:r>
      <w:proofErr w:type="spellStart"/>
      <w:r w:rsidRPr="0094005E">
        <w:rPr>
          <w:rFonts w:ascii="Liberation Serif" w:eastAsia="Times New Roman" w:hAnsi="Liberation Serif" w:cs="Liberation Serif"/>
          <w:bCs/>
          <w:sz w:val="24"/>
          <w:szCs w:val="24"/>
          <w:lang w:eastAsia="ru-RU"/>
        </w:rPr>
        <w:t>авиамоделированию</w:t>
      </w:r>
      <w:proofErr w:type="spellEnd"/>
      <w:r w:rsidRPr="0094005E">
        <w:rPr>
          <w:rFonts w:ascii="Liberation Serif" w:eastAsia="Times New Roman" w:hAnsi="Liberation Serif" w:cs="Liberation Serif"/>
          <w:bCs/>
          <w:sz w:val="24"/>
          <w:szCs w:val="24"/>
          <w:lang w:eastAsia="ru-RU"/>
        </w:rPr>
        <w:t xml:space="preserve"> «Моя первая модель» под руководством </w:t>
      </w:r>
      <w:proofErr w:type="spellStart"/>
      <w:r w:rsidRPr="0094005E">
        <w:rPr>
          <w:rFonts w:ascii="Liberation Serif" w:eastAsia="Times New Roman" w:hAnsi="Liberation Serif" w:cs="Liberation Serif"/>
          <w:bCs/>
          <w:sz w:val="24"/>
          <w:szCs w:val="24"/>
          <w:lang w:eastAsia="ru-RU"/>
        </w:rPr>
        <w:t>Мхитаряна</w:t>
      </w:r>
      <w:proofErr w:type="spellEnd"/>
      <w:r w:rsidRPr="0094005E">
        <w:rPr>
          <w:rFonts w:ascii="Liberation Serif" w:eastAsia="Times New Roman" w:hAnsi="Liberation Serif" w:cs="Liberation Serif"/>
          <w:bCs/>
          <w:sz w:val="24"/>
          <w:szCs w:val="24"/>
          <w:lang w:eastAsia="ru-RU"/>
        </w:rPr>
        <w:t xml:space="preserve"> А.З., дипломы участников.</w:t>
      </w:r>
    </w:p>
    <w:p w14:paraId="4ED62F27" w14:textId="77777777"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sz w:val="24"/>
          <w:szCs w:val="24"/>
          <w:lang w:eastAsia="ru-RU"/>
        </w:rPr>
        <w:t xml:space="preserve">       На международном уровне</w:t>
      </w:r>
      <w:r w:rsidRPr="0094005E">
        <w:rPr>
          <w:rFonts w:ascii="Liberation Serif" w:eastAsia="Times New Roman" w:hAnsi="Liberation Serif" w:cs="Liberation Serif"/>
          <w:bCs/>
          <w:sz w:val="24"/>
          <w:szCs w:val="24"/>
          <w:lang w:eastAsia="ru-RU"/>
        </w:rPr>
        <w:t>:</w:t>
      </w:r>
    </w:p>
    <w:p w14:paraId="09DBC8C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«Мой домашний любимец», под руководством педагога Крючковой О.Н., 3 диплома – 1 степени, 2 диплома – 2 степени;</w:t>
      </w:r>
    </w:p>
    <w:p w14:paraId="4FB168EE"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Международный хореографический конкурс под руководством педагога Горбуновой У.Д.: - «Энергия звезд», лауреаты 1 и 3 степени;</w:t>
      </w:r>
    </w:p>
    <w:p w14:paraId="641363FA"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«Триумф побед», лауреаты 1 степени – 3, лауреаты 3 степени – 1;</w:t>
      </w:r>
    </w:p>
    <w:p w14:paraId="56EF4EC7"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«Уральский калейдоскоп», лауреаты 3 степени – 3;</w:t>
      </w:r>
    </w:p>
    <w:p w14:paraId="35AE03C8"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w:t>
      </w:r>
      <w:r w:rsidRPr="0094005E">
        <w:rPr>
          <w:rFonts w:ascii="Liberation Serif" w:eastAsia="Times New Roman" w:hAnsi="Liberation Serif" w:cs="Liberation Serif"/>
          <w:bCs/>
          <w:sz w:val="24"/>
          <w:szCs w:val="24"/>
          <w:lang w:val="en-US" w:eastAsia="ru-RU"/>
        </w:rPr>
        <w:t>Good</w:t>
      </w:r>
      <w:r w:rsidRPr="0094005E">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val="en-US" w:eastAsia="ru-RU"/>
        </w:rPr>
        <w:t>day</w:t>
      </w:r>
      <w:r w:rsidRPr="0094005E">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val="en-US" w:eastAsia="ru-RU"/>
        </w:rPr>
        <w:t>Fest</w:t>
      </w:r>
      <w:r w:rsidRPr="0094005E">
        <w:rPr>
          <w:rFonts w:ascii="Liberation Serif" w:eastAsia="Times New Roman" w:hAnsi="Liberation Serif" w:cs="Liberation Serif"/>
          <w:bCs/>
          <w:sz w:val="24"/>
          <w:szCs w:val="24"/>
          <w:lang w:eastAsia="ru-RU"/>
        </w:rPr>
        <w:t>», лауреаты 1 степени-2, лауреаты 3 степени- 1;</w:t>
      </w:r>
    </w:p>
    <w:p w14:paraId="6FD3E12D"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Международная олимпиада «Созвездие юных мастеров» под руководством </w:t>
      </w:r>
      <w:proofErr w:type="spellStart"/>
      <w:r w:rsidRPr="0094005E">
        <w:rPr>
          <w:rFonts w:ascii="Liberation Serif" w:eastAsia="Times New Roman" w:hAnsi="Liberation Serif" w:cs="Liberation Serif"/>
          <w:bCs/>
          <w:sz w:val="24"/>
          <w:szCs w:val="24"/>
          <w:lang w:eastAsia="ru-RU"/>
        </w:rPr>
        <w:t>Моревой</w:t>
      </w:r>
      <w:proofErr w:type="spellEnd"/>
      <w:r w:rsidRPr="0094005E">
        <w:rPr>
          <w:rFonts w:ascii="Liberation Serif" w:eastAsia="Times New Roman" w:hAnsi="Liberation Serif" w:cs="Liberation Serif"/>
          <w:bCs/>
          <w:sz w:val="24"/>
          <w:szCs w:val="24"/>
          <w:lang w:eastAsia="ru-RU"/>
        </w:rPr>
        <w:t xml:space="preserve"> А.К., одно 1 место;</w:t>
      </w:r>
    </w:p>
    <w:p w14:paraId="2E726D2A"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Международный творческий конкурс «Звездопад», диплом победителя, педагог Завьялова О. В.;</w:t>
      </w:r>
    </w:p>
    <w:p w14:paraId="76D2BACC" w14:textId="480C27A6"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«Ручейки добра» под руководством педагогов </w:t>
      </w:r>
      <w:proofErr w:type="spellStart"/>
      <w:r w:rsidRPr="0094005E">
        <w:rPr>
          <w:rFonts w:ascii="Liberation Serif" w:eastAsia="Times New Roman" w:hAnsi="Liberation Serif" w:cs="Liberation Serif"/>
          <w:bCs/>
          <w:sz w:val="24"/>
          <w:szCs w:val="24"/>
          <w:lang w:eastAsia="ru-RU"/>
        </w:rPr>
        <w:t>Моревой</w:t>
      </w:r>
      <w:proofErr w:type="spellEnd"/>
      <w:r w:rsidRPr="0094005E">
        <w:rPr>
          <w:rFonts w:ascii="Liberation Serif" w:eastAsia="Times New Roman" w:hAnsi="Liberation Serif" w:cs="Liberation Serif"/>
          <w:bCs/>
          <w:sz w:val="24"/>
          <w:szCs w:val="24"/>
          <w:lang w:eastAsia="ru-RU"/>
        </w:rPr>
        <w:t xml:space="preserve"> А.К., </w:t>
      </w:r>
      <w:proofErr w:type="spellStart"/>
      <w:r w:rsidRPr="0094005E">
        <w:rPr>
          <w:rFonts w:ascii="Liberation Serif" w:eastAsia="Times New Roman" w:hAnsi="Liberation Serif" w:cs="Liberation Serif"/>
          <w:bCs/>
          <w:sz w:val="24"/>
          <w:szCs w:val="24"/>
          <w:lang w:eastAsia="ru-RU"/>
        </w:rPr>
        <w:t>Метелёвой</w:t>
      </w:r>
      <w:proofErr w:type="spellEnd"/>
      <w:r w:rsidRPr="0094005E">
        <w:rPr>
          <w:rFonts w:ascii="Liberation Serif" w:eastAsia="Times New Roman" w:hAnsi="Liberation Serif" w:cs="Liberation Serif"/>
          <w:bCs/>
          <w:sz w:val="24"/>
          <w:szCs w:val="24"/>
          <w:lang w:eastAsia="ru-RU"/>
        </w:rPr>
        <w:t xml:space="preserve"> А.В., Зверевой А.А., дипломы за первое место - 5, дипломы за 2 место</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10;</w:t>
      </w:r>
    </w:p>
    <w:p w14:paraId="0D551C73"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«Красота Божьего мира», дипломы лучшие из лучших -3, диплом за второе и третье место;</w:t>
      </w:r>
    </w:p>
    <w:p w14:paraId="15311077"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w:t>
      </w:r>
      <w:proofErr w:type="spellStart"/>
      <w:r w:rsidRPr="0094005E">
        <w:rPr>
          <w:rFonts w:ascii="Liberation Serif" w:eastAsia="Times New Roman" w:hAnsi="Liberation Serif" w:cs="Liberation Serif"/>
          <w:bCs/>
          <w:sz w:val="24"/>
          <w:szCs w:val="24"/>
          <w:lang w:eastAsia="ru-RU"/>
        </w:rPr>
        <w:t>Хенд</w:t>
      </w:r>
      <w:proofErr w:type="spellEnd"/>
      <w:r w:rsidRPr="0094005E">
        <w:rPr>
          <w:rFonts w:ascii="Liberation Serif" w:eastAsia="Times New Roman" w:hAnsi="Liberation Serif" w:cs="Liberation Serif"/>
          <w:bCs/>
          <w:sz w:val="24"/>
          <w:szCs w:val="24"/>
          <w:lang w:eastAsia="ru-RU"/>
        </w:rPr>
        <w:t xml:space="preserve"> </w:t>
      </w:r>
      <w:proofErr w:type="spellStart"/>
      <w:r w:rsidRPr="0094005E">
        <w:rPr>
          <w:rFonts w:ascii="Liberation Serif" w:eastAsia="Times New Roman" w:hAnsi="Liberation Serif" w:cs="Liberation Serif"/>
          <w:bCs/>
          <w:sz w:val="24"/>
          <w:szCs w:val="24"/>
          <w:lang w:eastAsia="ru-RU"/>
        </w:rPr>
        <w:t>мей</w:t>
      </w:r>
      <w:proofErr w:type="spellEnd"/>
      <w:r w:rsidRPr="0094005E">
        <w:rPr>
          <w:rFonts w:ascii="Liberation Serif" w:eastAsia="Times New Roman" w:hAnsi="Liberation Serif" w:cs="Liberation Serif"/>
          <w:bCs/>
          <w:sz w:val="24"/>
          <w:szCs w:val="24"/>
          <w:lang w:eastAsia="ru-RU"/>
        </w:rPr>
        <w:t>» под руководством педагога Никоновой Н.А., 1 диплом за первое место.</w:t>
      </w:r>
    </w:p>
    <w:p w14:paraId="165170E9"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sz w:val="24"/>
          <w:szCs w:val="24"/>
          <w:lang w:eastAsia="ru-RU"/>
        </w:rPr>
        <w:t>На региональном уровне</w:t>
      </w:r>
      <w:r w:rsidRPr="0094005E">
        <w:rPr>
          <w:rFonts w:ascii="Liberation Serif" w:eastAsia="Times New Roman" w:hAnsi="Liberation Serif" w:cs="Liberation Serif"/>
          <w:bCs/>
          <w:sz w:val="24"/>
          <w:szCs w:val="24"/>
          <w:lang w:eastAsia="ru-RU"/>
        </w:rPr>
        <w:t xml:space="preserve">: </w:t>
      </w:r>
    </w:p>
    <w:p w14:paraId="4D655FA7" w14:textId="0E136C68"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w:t>
      </w:r>
      <w:r w:rsidR="006521C9" w:rsidRPr="0094005E">
        <w:rPr>
          <w:rFonts w:ascii="Liberation Serif" w:eastAsia="Times New Roman" w:hAnsi="Liberation Serif" w:cs="Liberation Serif"/>
          <w:bCs/>
          <w:sz w:val="24"/>
          <w:szCs w:val="24"/>
          <w:lang w:eastAsia="ru-RU"/>
        </w:rPr>
        <w:t xml:space="preserve">Педагогика Культуры </w:t>
      </w:r>
      <w:proofErr w:type="spellStart"/>
      <w:r w:rsidR="006521C9" w:rsidRPr="0094005E">
        <w:rPr>
          <w:rFonts w:ascii="Liberation Serif" w:eastAsia="Times New Roman" w:hAnsi="Liberation Serif" w:cs="Liberation Serif"/>
          <w:bCs/>
          <w:sz w:val="24"/>
          <w:szCs w:val="24"/>
          <w:lang w:eastAsia="ru-RU"/>
        </w:rPr>
        <w:t>Добротворчество</w:t>
      </w:r>
      <w:proofErr w:type="spellEnd"/>
      <w:r>
        <w:rPr>
          <w:rFonts w:ascii="Liberation Serif" w:eastAsia="Times New Roman" w:hAnsi="Liberation Serif" w:cs="Liberation Serif"/>
          <w:bCs/>
          <w:sz w:val="24"/>
          <w:szCs w:val="24"/>
          <w:lang w:eastAsia="ru-RU"/>
        </w:rPr>
        <w:t>»</w:t>
      </w:r>
      <w:r w:rsidR="006521C9" w:rsidRPr="0094005E">
        <w:rPr>
          <w:rFonts w:ascii="Liberation Serif" w:eastAsia="Times New Roman" w:hAnsi="Liberation Serif" w:cs="Liberation Serif"/>
          <w:bCs/>
          <w:sz w:val="24"/>
          <w:szCs w:val="24"/>
          <w:lang w:eastAsia="ru-RU"/>
        </w:rPr>
        <w:t xml:space="preserve"> под руководством педагога </w:t>
      </w:r>
      <w:proofErr w:type="spellStart"/>
      <w:r w:rsidR="006521C9" w:rsidRPr="0094005E">
        <w:rPr>
          <w:rFonts w:ascii="Liberation Serif" w:eastAsia="Times New Roman" w:hAnsi="Liberation Serif" w:cs="Liberation Serif"/>
          <w:bCs/>
          <w:sz w:val="24"/>
          <w:szCs w:val="24"/>
          <w:lang w:eastAsia="ru-RU"/>
        </w:rPr>
        <w:t>Моревой</w:t>
      </w:r>
      <w:proofErr w:type="spellEnd"/>
      <w:r w:rsidR="006521C9" w:rsidRPr="0094005E">
        <w:rPr>
          <w:rFonts w:ascii="Liberation Serif" w:eastAsia="Times New Roman" w:hAnsi="Liberation Serif" w:cs="Liberation Serif"/>
          <w:bCs/>
          <w:sz w:val="24"/>
          <w:szCs w:val="24"/>
          <w:lang w:eastAsia="ru-RU"/>
        </w:rPr>
        <w:t xml:space="preserve"> А.К., гран-при, 3 диплома лауреата 1 степени.</w:t>
      </w:r>
    </w:p>
    <w:p w14:paraId="45136EAC"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sz w:val="24"/>
          <w:szCs w:val="24"/>
          <w:lang w:eastAsia="ru-RU"/>
        </w:rPr>
        <w:t xml:space="preserve"> На областном уровне</w:t>
      </w:r>
      <w:r w:rsidRPr="0094005E">
        <w:rPr>
          <w:rFonts w:ascii="Liberation Serif" w:eastAsia="Times New Roman" w:hAnsi="Liberation Serif" w:cs="Liberation Serif"/>
          <w:bCs/>
          <w:sz w:val="24"/>
          <w:szCs w:val="24"/>
          <w:lang w:eastAsia="ru-RU"/>
        </w:rPr>
        <w:t>:</w:t>
      </w:r>
    </w:p>
    <w:p w14:paraId="158990A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«Вооруженным силам посвящается» под руководством педагога Теплых Л.М., диплом за 1 место;</w:t>
      </w:r>
    </w:p>
    <w:p w14:paraId="597E49A7" w14:textId="233E89B0"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lastRenderedPageBreak/>
        <w:t>- Сор</w:t>
      </w:r>
      <w:r w:rsidR="001B5F6A">
        <w:rPr>
          <w:rFonts w:ascii="Liberation Serif" w:eastAsia="Times New Roman" w:hAnsi="Liberation Serif" w:cs="Liberation Serif"/>
          <w:bCs/>
          <w:sz w:val="24"/>
          <w:szCs w:val="24"/>
          <w:lang w:eastAsia="ru-RU"/>
        </w:rPr>
        <w:t xml:space="preserve">евнования по </w:t>
      </w:r>
      <w:proofErr w:type="spellStart"/>
      <w:r w:rsidR="001B5F6A">
        <w:rPr>
          <w:rFonts w:ascii="Liberation Serif" w:eastAsia="Times New Roman" w:hAnsi="Liberation Serif" w:cs="Liberation Serif"/>
          <w:bCs/>
          <w:sz w:val="24"/>
          <w:szCs w:val="24"/>
          <w:lang w:eastAsia="ru-RU"/>
        </w:rPr>
        <w:t>авиамоделированию</w:t>
      </w:r>
      <w:proofErr w:type="spellEnd"/>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Моя первая модель</w:t>
      </w:r>
      <w:r w:rsidR="001B5F6A">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под руководством </w:t>
      </w:r>
      <w:proofErr w:type="spellStart"/>
      <w:r w:rsidRPr="0094005E">
        <w:rPr>
          <w:rFonts w:ascii="Liberation Serif" w:eastAsia="Times New Roman" w:hAnsi="Liberation Serif" w:cs="Liberation Serif"/>
          <w:bCs/>
          <w:sz w:val="24"/>
          <w:szCs w:val="24"/>
          <w:lang w:eastAsia="ru-RU"/>
        </w:rPr>
        <w:t>Мхитаряна</w:t>
      </w:r>
      <w:proofErr w:type="spellEnd"/>
      <w:r w:rsidRPr="0094005E">
        <w:rPr>
          <w:rFonts w:ascii="Liberation Serif" w:eastAsia="Times New Roman" w:hAnsi="Liberation Serif" w:cs="Liberation Serif"/>
          <w:bCs/>
          <w:sz w:val="24"/>
          <w:szCs w:val="24"/>
          <w:lang w:eastAsia="ru-RU"/>
        </w:rPr>
        <w:t xml:space="preserve"> А.З., дипломы 1 место</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2, 2 место</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1;</w:t>
      </w:r>
    </w:p>
    <w:p w14:paraId="5CDC6B5A" w14:textId="1E4E7B2E"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Перве</w:t>
      </w:r>
      <w:r w:rsidR="001B5F6A">
        <w:rPr>
          <w:rFonts w:ascii="Liberation Serif" w:eastAsia="Times New Roman" w:hAnsi="Liberation Serif" w:cs="Liberation Serif"/>
          <w:bCs/>
          <w:sz w:val="24"/>
          <w:szCs w:val="24"/>
          <w:lang w:eastAsia="ru-RU"/>
        </w:rPr>
        <w:t>нство по авиамодельному спорту «</w:t>
      </w:r>
      <w:r w:rsidRPr="0094005E">
        <w:rPr>
          <w:rFonts w:ascii="Liberation Serif" w:eastAsia="Times New Roman" w:hAnsi="Liberation Serif" w:cs="Liberation Serif"/>
          <w:bCs/>
          <w:sz w:val="24"/>
          <w:szCs w:val="24"/>
          <w:lang w:eastAsia="ru-RU"/>
        </w:rPr>
        <w:t>Моя первая модель</w:t>
      </w:r>
      <w:r w:rsidR="001B5F6A">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педагог </w:t>
      </w:r>
      <w:proofErr w:type="spellStart"/>
      <w:r w:rsidRPr="0094005E">
        <w:rPr>
          <w:rFonts w:ascii="Liberation Serif" w:eastAsia="Times New Roman" w:hAnsi="Liberation Serif" w:cs="Liberation Serif"/>
          <w:bCs/>
          <w:sz w:val="24"/>
          <w:szCs w:val="24"/>
          <w:lang w:eastAsia="ru-RU"/>
        </w:rPr>
        <w:t>Мхитарян</w:t>
      </w:r>
      <w:proofErr w:type="spellEnd"/>
      <w:r w:rsidRPr="0094005E">
        <w:rPr>
          <w:rFonts w:ascii="Liberation Serif" w:eastAsia="Times New Roman" w:hAnsi="Liberation Serif" w:cs="Liberation Serif"/>
          <w:bCs/>
          <w:sz w:val="24"/>
          <w:szCs w:val="24"/>
          <w:lang w:eastAsia="ru-RU"/>
        </w:rPr>
        <w:t xml:space="preserve"> А.З. дипломы за место 3, дипломы за 2 место – 3, диплом за 3 место</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w:t>
      </w:r>
      <w:r w:rsidR="001B5F6A">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1;</w:t>
      </w:r>
    </w:p>
    <w:p w14:paraId="0F0F33D0"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«Осенний листопад» под руководством педагогов </w:t>
      </w:r>
      <w:proofErr w:type="spellStart"/>
      <w:r w:rsidRPr="0094005E">
        <w:rPr>
          <w:rFonts w:ascii="Liberation Serif" w:eastAsia="Times New Roman" w:hAnsi="Liberation Serif" w:cs="Liberation Serif"/>
          <w:bCs/>
          <w:sz w:val="24"/>
          <w:szCs w:val="24"/>
          <w:lang w:eastAsia="ru-RU"/>
        </w:rPr>
        <w:t>Моревой</w:t>
      </w:r>
      <w:proofErr w:type="spellEnd"/>
      <w:r w:rsidRPr="0094005E">
        <w:rPr>
          <w:rFonts w:ascii="Liberation Serif" w:eastAsia="Times New Roman" w:hAnsi="Liberation Serif" w:cs="Liberation Serif"/>
          <w:bCs/>
          <w:sz w:val="24"/>
          <w:szCs w:val="24"/>
          <w:lang w:eastAsia="ru-RU"/>
        </w:rPr>
        <w:t xml:space="preserve"> А.К., </w:t>
      </w:r>
      <w:proofErr w:type="spellStart"/>
      <w:r w:rsidRPr="0094005E">
        <w:rPr>
          <w:rFonts w:ascii="Liberation Serif" w:eastAsia="Times New Roman" w:hAnsi="Liberation Serif" w:cs="Liberation Serif"/>
          <w:bCs/>
          <w:sz w:val="24"/>
          <w:szCs w:val="24"/>
          <w:lang w:eastAsia="ru-RU"/>
        </w:rPr>
        <w:t>Дербышевой</w:t>
      </w:r>
      <w:proofErr w:type="spellEnd"/>
      <w:r w:rsidRPr="0094005E">
        <w:rPr>
          <w:rFonts w:ascii="Liberation Serif" w:eastAsia="Times New Roman" w:hAnsi="Liberation Serif" w:cs="Liberation Serif"/>
          <w:bCs/>
          <w:sz w:val="24"/>
          <w:szCs w:val="24"/>
          <w:lang w:eastAsia="ru-RU"/>
        </w:rPr>
        <w:t xml:space="preserve"> О.А., Никонова Н.А., Крючкова О.Н., 6 дипломов 1- место, 8 дипломов -2 место, 3 диплома-3 место.</w:t>
      </w:r>
    </w:p>
    <w:p w14:paraId="55437D6A"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«Вместе Ярче» под руководством педагогов </w:t>
      </w:r>
      <w:proofErr w:type="spellStart"/>
      <w:r w:rsidRPr="0094005E">
        <w:rPr>
          <w:rFonts w:ascii="Liberation Serif" w:eastAsia="Times New Roman" w:hAnsi="Liberation Serif" w:cs="Liberation Serif"/>
          <w:bCs/>
          <w:sz w:val="24"/>
          <w:szCs w:val="24"/>
          <w:lang w:eastAsia="ru-RU"/>
        </w:rPr>
        <w:t>Дербышевой</w:t>
      </w:r>
      <w:proofErr w:type="spellEnd"/>
      <w:r w:rsidRPr="0094005E">
        <w:rPr>
          <w:rFonts w:ascii="Liberation Serif" w:eastAsia="Times New Roman" w:hAnsi="Liberation Serif" w:cs="Liberation Serif"/>
          <w:bCs/>
          <w:sz w:val="24"/>
          <w:szCs w:val="24"/>
          <w:lang w:eastAsia="ru-RU"/>
        </w:rPr>
        <w:t xml:space="preserve"> О. А., Тимофеевой А. А., 12 участников. </w:t>
      </w:r>
    </w:p>
    <w:p w14:paraId="192F36F5"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sz w:val="24"/>
          <w:szCs w:val="24"/>
          <w:lang w:eastAsia="ru-RU"/>
        </w:rPr>
        <w:t>На муниципальном уровне</w:t>
      </w:r>
      <w:r w:rsidRPr="0094005E">
        <w:rPr>
          <w:rFonts w:ascii="Liberation Serif" w:eastAsia="Times New Roman" w:hAnsi="Liberation Serif" w:cs="Liberation Serif"/>
          <w:bCs/>
          <w:sz w:val="24"/>
          <w:szCs w:val="24"/>
          <w:lang w:eastAsia="ru-RU"/>
        </w:rPr>
        <w:t xml:space="preserve">: </w:t>
      </w:r>
    </w:p>
    <w:p w14:paraId="435C1A9D"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«Народное искусство и культурное наследие», диплом за 1 место, два диплома за 3 место, педагоги</w:t>
      </w:r>
      <w:r w:rsidRPr="0094005E">
        <w:t xml:space="preserve"> </w:t>
      </w:r>
      <w:r w:rsidRPr="0094005E">
        <w:rPr>
          <w:rFonts w:ascii="Liberation Serif" w:eastAsia="Times New Roman" w:hAnsi="Liberation Serif" w:cs="Liberation Serif"/>
          <w:bCs/>
          <w:sz w:val="24"/>
          <w:szCs w:val="24"/>
          <w:lang w:eastAsia="ru-RU"/>
        </w:rPr>
        <w:t xml:space="preserve">Метелева А.В., Морева А.К., </w:t>
      </w:r>
      <w:proofErr w:type="spellStart"/>
      <w:r w:rsidRPr="0094005E">
        <w:rPr>
          <w:rFonts w:ascii="Liberation Serif" w:eastAsia="Times New Roman" w:hAnsi="Liberation Serif" w:cs="Liberation Serif"/>
          <w:bCs/>
          <w:sz w:val="24"/>
          <w:szCs w:val="24"/>
          <w:lang w:eastAsia="ru-RU"/>
        </w:rPr>
        <w:t>Крючкова</w:t>
      </w:r>
      <w:proofErr w:type="spellEnd"/>
      <w:r w:rsidRPr="0094005E">
        <w:rPr>
          <w:rFonts w:ascii="Liberation Serif" w:eastAsia="Times New Roman" w:hAnsi="Liberation Serif" w:cs="Liberation Serif"/>
          <w:bCs/>
          <w:sz w:val="24"/>
          <w:szCs w:val="24"/>
          <w:lang w:eastAsia="ru-RU"/>
        </w:rPr>
        <w:t xml:space="preserve"> О.Н.,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О.А., Степанова С.Г., Никонова Н. А;</w:t>
      </w:r>
    </w:p>
    <w:p w14:paraId="3F75C90F" w14:textId="3F140E48"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Конкурс «Планета Мастеров»</w:t>
      </w:r>
      <w:r w:rsidR="006521C9" w:rsidRPr="0094005E">
        <w:rPr>
          <w:rFonts w:ascii="Liberation Serif" w:eastAsia="Times New Roman" w:hAnsi="Liberation Serif" w:cs="Liberation Serif"/>
          <w:bCs/>
          <w:sz w:val="24"/>
          <w:szCs w:val="24"/>
          <w:lang w:eastAsia="ru-RU"/>
        </w:rPr>
        <w:t>, 2 диплома 1 степени, педагог Тимофеева А.А.;</w:t>
      </w:r>
    </w:p>
    <w:p w14:paraId="24AF1DFE" w14:textId="2D8E29FA"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xml:space="preserve">- </w:t>
      </w:r>
      <w:r w:rsidR="006521C9" w:rsidRPr="0094005E">
        <w:rPr>
          <w:rFonts w:ascii="Liberation Serif" w:eastAsia="Times New Roman" w:hAnsi="Liberation Serif" w:cs="Liberation Serif"/>
          <w:bCs/>
          <w:sz w:val="24"/>
          <w:szCs w:val="24"/>
          <w:lang w:eastAsia="ru-RU"/>
        </w:rPr>
        <w:t>IX Фестиваль военн</w:t>
      </w:r>
      <w:r>
        <w:rPr>
          <w:rFonts w:ascii="Liberation Serif" w:eastAsia="Times New Roman" w:hAnsi="Liberation Serif" w:cs="Liberation Serif"/>
          <w:bCs/>
          <w:sz w:val="24"/>
          <w:szCs w:val="24"/>
          <w:lang w:eastAsia="ru-RU"/>
        </w:rPr>
        <w:t>о-патриотической песни и танца «</w:t>
      </w:r>
      <w:r w:rsidR="006521C9" w:rsidRPr="0094005E">
        <w:rPr>
          <w:rFonts w:ascii="Liberation Serif" w:eastAsia="Times New Roman" w:hAnsi="Liberation Serif" w:cs="Liberation Serif"/>
          <w:bCs/>
          <w:sz w:val="24"/>
          <w:szCs w:val="24"/>
          <w:lang w:eastAsia="ru-RU"/>
        </w:rPr>
        <w:t>Время выбрало нас</w:t>
      </w:r>
      <w:r>
        <w:rPr>
          <w:rFonts w:ascii="Liberation Serif" w:eastAsia="Times New Roman" w:hAnsi="Liberation Serif" w:cs="Liberation Serif"/>
          <w:bCs/>
          <w:sz w:val="24"/>
          <w:szCs w:val="24"/>
          <w:lang w:eastAsia="ru-RU"/>
        </w:rPr>
        <w:t>»</w:t>
      </w:r>
      <w:r w:rsidR="006521C9" w:rsidRPr="0094005E">
        <w:rPr>
          <w:rFonts w:ascii="Liberation Serif" w:eastAsia="Times New Roman" w:hAnsi="Liberation Serif" w:cs="Liberation Serif"/>
          <w:bCs/>
          <w:sz w:val="24"/>
          <w:szCs w:val="24"/>
          <w:lang w:eastAsia="ru-RU"/>
        </w:rPr>
        <w:t>, педагоги Завьялова О.В., Горбунова У.Д., диплом 3 степени;</w:t>
      </w:r>
    </w:p>
    <w:p w14:paraId="6D1E4F12" w14:textId="0DE58E76"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Конкурс видеоролика «</w:t>
      </w:r>
      <w:r w:rsidR="006521C9" w:rsidRPr="0094005E">
        <w:rPr>
          <w:rFonts w:ascii="Liberation Serif" w:eastAsia="Times New Roman" w:hAnsi="Liberation Serif" w:cs="Liberation Serif"/>
          <w:bCs/>
          <w:sz w:val="24"/>
          <w:szCs w:val="24"/>
          <w:lang w:eastAsia="ru-RU"/>
        </w:rPr>
        <w:t>Защитникам Славы</w:t>
      </w:r>
      <w:r>
        <w:rPr>
          <w:rFonts w:ascii="Liberation Serif" w:eastAsia="Times New Roman" w:hAnsi="Liberation Serif" w:cs="Liberation Serif"/>
          <w:bCs/>
          <w:sz w:val="24"/>
          <w:szCs w:val="24"/>
          <w:lang w:eastAsia="ru-RU"/>
        </w:rPr>
        <w:t>»</w:t>
      </w:r>
      <w:r w:rsidR="006521C9" w:rsidRPr="0094005E">
        <w:rPr>
          <w:rFonts w:ascii="Liberation Serif" w:eastAsia="Times New Roman" w:hAnsi="Liberation Serif" w:cs="Liberation Serif"/>
          <w:bCs/>
          <w:sz w:val="24"/>
          <w:szCs w:val="24"/>
          <w:lang w:eastAsia="ru-RU"/>
        </w:rPr>
        <w:t xml:space="preserve"> дипломы участника, педагог Тимофеева А.А.;</w:t>
      </w:r>
    </w:p>
    <w:p w14:paraId="3ECC4F6A" w14:textId="7CE9488D"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Фе</w:t>
      </w:r>
      <w:r w:rsidR="001B5F6A">
        <w:rPr>
          <w:rFonts w:ascii="Liberation Serif" w:eastAsia="Times New Roman" w:hAnsi="Liberation Serif" w:cs="Liberation Serif"/>
          <w:bCs/>
          <w:sz w:val="24"/>
          <w:szCs w:val="24"/>
          <w:lang w:eastAsia="ru-RU"/>
        </w:rPr>
        <w:t>стиваль проектов для детей ОВЗ «</w:t>
      </w:r>
      <w:r w:rsidRPr="0094005E">
        <w:rPr>
          <w:rFonts w:ascii="Liberation Serif" w:eastAsia="Times New Roman" w:hAnsi="Liberation Serif" w:cs="Liberation Serif"/>
          <w:bCs/>
          <w:sz w:val="24"/>
          <w:szCs w:val="24"/>
          <w:lang w:eastAsia="ru-RU"/>
        </w:rPr>
        <w:t>Формула успеха</w:t>
      </w:r>
      <w:r w:rsidR="001B5F6A">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дипломы за 2 и 3 место, педагоги Никонова Н.А. и Тимофеева А.А.;</w:t>
      </w:r>
    </w:p>
    <w:p w14:paraId="3F0F624F" w14:textId="446C116F"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Конкурс «</w:t>
      </w:r>
      <w:r w:rsidR="006521C9" w:rsidRPr="0094005E">
        <w:rPr>
          <w:rFonts w:ascii="Liberation Serif" w:eastAsia="Times New Roman" w:hAnsi="Liberation Serif" w:cs="Liberation Serif"/>
          <w:bCs/>
          <w:sz w:val="24"/>
          <w:szCs w:val="24"/>
          <w:lang w:eastAsia="ru-RU"/>
        </w:rPr>
        <w:t>Масленица Краса - де</w:t>
      </w:r>
      <w:r>
        <w:rPr>
          <w:rFonts w:ascii="Liberation Serif" w:eastAsia="Times New Roman" w:hAnsi="Liberation Serif" w:cs="Liberation Serif"/>
          <w:bCs/>
          <w:sz w:val="24"/>
          <w:szCs w:val="24"/>
          <w:lang w:eastAsia="ru-RU"/>
        </w:rPr>
        <w:t>вичья коса»</w:t>
      </w:r>
      <w:r w:rsidR="006521C9" w:rsidRPr="0094005E">
        <w:rPr>
          <w:rFonts w:ascii="Liberation Serif" w:eastAsia="Times New Roman" w:hAnsi="Liberation Serif" w:cs="Liberation Serif"/>
          <w:bCs/>
          <w:sz w:val="24"/>
          <w:szCs w:val="24"/>
          <w:lang w:eastAsia="ru-RU"/>
        </w:rPr>
        <w:t xml:space="preserve"> 12 дипломов 1 место, педагоги Морева А.К., Никонова Н.А., Теплых Л.М., Степанова С.Г.</w:t>
      </w:r>
    </w:p>
    <w:p w14:paraId="4C3B5182" w14:textId="771CC62B" w:rsidR="006521C9" w:rsidRPr="0094005E" w:rsidRDefault="001B5F6A"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Конкурс «</w:t>
      </w:r>
      <w:r w:rsidR="006521C9" w:rsidRPr="0094005E">
        <w:rPr>
          <w:rFonts w:ascii="Liberation Serif" w:eastAsia="Times New Roman" w:hAnsi="Liberation Serif" w:cs="Liberation Serif"/>
          <w:bCs/>
          <w:sz w:val="24"/>
          <w:szCs w:val="24"/>
          <w:lang w:eastAsia="ru-RU"/>
        </w:rPr>
        <w:t>Жизнь без купюр</w:t>
      </w:r>
      <w:r>
        <w:rPr>
          <w:rFonts w:ascii="Liberation Serif" w:eastAsia="Times New Roman" w:hAnsi="Liberation Serif" w:cs="Liberation Serif"/>
          <w:bCs/>
          <w:sz w:val="24"/>
          <w:szCs w:val="24"/>
          <w:lang w:eastAsia="ru-RU"/>
        </w:rPr>
        <w:t>»</w:t>
      </w:r>
      <w:r w:rsidR="006521C9" w:rsidRPr="0094005E">
        <w:rPr>
          <w:rFonts w:ascii="Liberation Serif" w:eastAsia="Times New Roman" w:hAnsi="Liberation Serif" w:cs="Liberation Serif"/>
          <w:bCs/>
          <w:sz w:val="24"/>
          <w:szCs w:val="24"/>
          <w:lang w:eastAsia="ru-RU"/>
        </w:rPr>
        <w:t xml:space="preserve">, диплом 3 место, педагоги </w:t>
      </w:r>
      <w:proofErr w:type="spellStart"/>
      <w:r w:rsidR="006521C9" w:rsidRPr="0094005E">
        <w:rPr>
          <w:rFonts w:ascii="Liberation Serif" w:eastAsia="Times New Roman" w:hAnsi="Liberation Serif" w:cs="Liberation Serif"/>
          <w:bCs/>
          <w:sz w:val="24"/>
          <w:szCs w:val="24"/>
          <w:lang w:eastAsia="ru-RU"/>
        </w:rPr>
        <w:t>Дербышева</w:t>
      </w:r>
      <w:proofErr w:type="spellEnd"/>
      <w:r w:rsidR="006521C9" w:rsidRPr="0094005E">
        <w:rPr>
          <w:rFonts w:ascii="Liberation Serif" w:eastAsia="Times New Roman" w:hAnsi="Liberation Serif" w:cs="Liberation Serif"/>
          <w:bCs/>
          <w:sz w:val="24"/>
          <w:szCs w:val="24"/>
          <w:lang w:eastAsia="ru-RU"/>
        </w:rPr>
        <w:t xml:space="preserve"> О.А., Тимофеева А.А.;</w:t>
      </w:r>
    </w:p>
    <w:p w14:paraId="1AB2B5C8" w14:textId="669A14FF"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Формула успеха», диплом за 3 место, педагог Тимофеева А.А.;</w:t>
      </w:r>
    </w:p>
    <w:p w14:paraId="54F46D0E" w14:textId="1B33979E"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Пасхальный перезвон</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из 73 представленных работ заняли 1-место-16, 2 место-17, 3 место-34, педагоги Морева А.К., Никонова Н.А.,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О.А., Теплых Л.М., Крючкова О.Н., Метелева А.В., Тимофеева А.А.;</w:t>
      </w:r>
    </w:p>
    <w:p w14:paraId="4008A327" w14:textId="484AB2AE"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Я выбираю благоустроить общественную территорию города Арамиль</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педагоги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О.А., Тимофеева А.А., диплом за 2 место и диплом за 3 место;</w:t>
      </w:r>
    </w:p>
    <w:p w14:paraId="2667ECAE" w14:textId="4E8F7588"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Весенняя капель</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педагоги Завьялова О. В., Бурлакова У. Д., Меликова Н.К., лауреаты 1 степени, дипломы участников;</w:t>
      </w:r>
    </w:p>
    <w:p w14:paraId="7BEF9D0F" w14:textId="3FD1028D"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Национальная мозаика</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дипломы 1 место-13, 2 место-4, 3 место- 6, педагоги Крючкова О.Н., Никонова Н.А.,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О.А.;</w:t>
      </w:r>
    </w:p>
    <w:p w14:paraId="32693E16" w14:textId="77777777"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«Город мастеров», представлено 78 работ, из них лауреаты 1 степени – 6, лауреаты 2 степени – 11, лауреаты 3 степени – 9, дипломанты 1 степени – 5, дипломанты 2 степени – 5, дипломанты 3 степени – 7. </w:t>
      </w:r>
    </w:p>
    <w:p w14:paraId="0A7FB2BA" w14:textId="77777777"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видеороликов «Скажи маме спасибо», дипломы 1 степени – 1, дипломы 2 степени – 2, дипломы 3 степени – 3; педагоги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 А., Зверева А. А.;</w:t>
      </w:r>
    </w:p>
    <w:p w14:paraId="5FF85027" w14:textId="407C7EEE"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Дети разных возможностей», дипломы 1,2, 3 степени, педагоги Морева А.К., Тимофеева А.А.; </w:t>
      </w:r>
    </w:p>
    <w:p w14:paraId="5427C60D" w14:textId="3D52A452"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w:t>
      </w:r>
      <w:r w:rsidR="0094005E">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Душа России в символах ее</w:t>
      </w:r>
      <w:r w:rsidR="00A64A07" w:rsidRPr="0094005E">
        <w:rPr>
          <w:rFonts w:ascii="Liberation Serif" w:eastAsia="Times New Roman" w:hAnsi="Liberation Serif" w:cs="Liberation Serif"/>
          <w:bCs/>
          <w:sz w:val="24"/>
          <w:szCs w:val="24"/>
          <w:lang w:eastAsia="ru-RU"/>
        </w:rPr>
        <w:t xml:space="preserve"> </w:t>
      </w:r>
      <w:r w:rsidRPr="0094005E">
        <w:rPr>
          <w:rFonts w:ascii="Liberation Serif" w:eastAsia="Times New Roman" w:hAnsi="Liberation Serif" w:cs="Liberation Serif"/>
          <w:bCs/>
          <w:sz w:val="24"/>
          <w:szCs w:val="24"/>
          <w:lang w:eastAsia="ru-RU"/>
        </w:rPr>
        <w:t xml:space="preserve">- Мы гордимся своей страной" педагоги </w:t>
      </w:r>
      <w:proofErr w:type="spellStart"/>
      <w:r w:rsidRPr="0094005E">
        <w:rPr>
          <w:rFonts w:ascii="Liberation Serif" w:eastAsia="Times New Roman" w:hAnsi="Liberation Serif" w:cs="Liberation Serif"/>
          <w:bCs/>
          <w:sz w:val="24"/>
          <w:szCs w:val="24"/>
          <w:lang w:eastAsia="ru-RU"/>
        </w:rPr>
        <w:t>Дербышева</w:t>
      </w:r>
      <w:proofErr w:type="spellEnd"/>
      <w:r w:rsidRPr="0094005E">
        <w:rPr>
          <w:rFonts w:ascii="Liberation Serif" w:eastAsia="Times New Roman" w:hAnsi="Liberation Serif" w:cs="Liberation Serif"/>
          <w:bCs/>
          <w:sz w:val="24"/>
          <w:szCs w:val="24"/>
          <w:lang w:eastAsia="ru-RU"/>
        </w:rPr>
        <w:t xml:space="preserve"> О.А., Тимофеева А.А., Степанова С.Г., 2 диплома за 1 место и 1 диплом за 2 место;</w:t>
      </w:r>
    </w:p>
    <w:p w14:paraId="14E5D16B" w14:textId="77777777" w:rsidR="006521C9" w:rsidRPr="0094005E" w:rsidRDefault="006521C9" w:rsidP="006521C9">
      <w:pPr>
        <w:shd w:val="clear" w:color="auto" w:fill="FFFFFF"/>
        <w:spacing w:after="0" w:line="240" w:lineRule="auto"/>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 «Конкурс снежных скульптур», диплом 1 и 2 степени, педагоги Степанова С.Г., Тимофеева А.А. </w:t>
      </w:r>
    </w:p>
    <w:p w14:paraId="3C448097"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Творческие коллективы Центра «ЮНТА» традиционно участвуют во всех праздничных мероприятиях, проводимых в </w:t>
      </w:r>
      <w:proofErr w:type="spellStart"/>
      <w:r w:rsidRPr="0094005E">
        <w:rPr>
          <w:rFonts w:ascii="Liberation Serif" w:eastAsia="Times New Roman" w:hAnsi="Liberation Serif" w:cs="Liberation Serif"/>
          <w:bCs/>
          <w:sz w:val="24"/>
          <w:szCs w:val="24"/>
          <w:lang w:eastAsia="ru-RU"/>
        </w:rPr>
        <w:t>Арамильском</w:t>
      </w:r>
      <w:proofErr w:type="spellEnd"/>
      <w:r w:rsidRPr="0094005E">
        <w:rPr>
          <w:rFonts w:ascii="Liberation Serif" w:eastAsia="Times New Roman" w:hAnsi="Liberation Serif" w:cs="Liberation Serif"/>
          <w:bCs/>
          <w:sz w:val="24"/>
          <w:szCs w:val="24"/>
          <w:lang w:eastAsia="ru-RU"/>
        </w:rPr>
        <w:t xml:space="preserve"> городском округе:</w:t>
      </w:r>
    </w:p>
    <w:p w14:paraId="2B05EE42" w14:textId="792CA83F"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Участие концертах: посвященный </w:t>
      </w:r>
      <w:r w:rsidR="001F3134">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Д</w:t>
      </w:r>
      <w:r w:rsidR="001F3134">
        <w:rPr>
          <w:rFonts w:ascii="Liberation Serif" w:eastAsia="Times New Roman" w:hAnsi="Liberation Serif" w:cs="Liberation Serif"/>
          <w:bCs/>
          <w:sz w:val="24"/>
          <w:szCs w:val="24"/>
          <w:lang w:eastAsia="ru-RU"/>
        </w:rPr>
        <w:t>ню</w:t>
      </w:r>
      <w:r w:rsidRPr="0094005E">
        <w:rPr>
          <w:rFonts w:ascii="Liberation Serif" w:eastAsia="Times New Roman" w:hAnsi="Liberation Serif" w:cs="Liberation Serif"/>
          <w:bCs/>
          <w:sz w:val="24"/>
          <w:szCs w:val="24"/>
          <w:lang w:eastAsia="ru-RU"/>
        </w:rPr>
        <w:t xml:space="preserve"> Победы</w:t>
      </w:r>
      <w:r w:rsidR="001F3134">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xml:space="preserve"> КДК Виктория, «Ко Дню Победы</w:t>
      </w:r>
      <w:r w:rsidR="001F3134">
        <w:rPr>
          <w:rFonts w:ascii="Liberation Serif" w:eastAsia="Times New Roman" w:hAnsi="Liberation Serif" w:cs="Liberation Serif"/>
          <w:bCs/>
          <w:sz w:val="24"/>
          <w:szCs w:val="24"/>
          <w:lang w:eastAsia="ru-RU"/>
        </w:rPr>
        <w:t>» в ДК г. Арамиль, в фестивале «</w:t>
      </w:r>
      <w:r w:rsidRPr="0094005E">
        <w:rPr>
          <w:rFonts w:ascii="Liberation Serif" w:eastAsia="Times New Roman" w:hAnsi="Liberation Serif" w:cs="Liberation Serif"/>
          <w:bCs/>
          <w:sz w:val="24"/>
          <w:szCs w:val="24"/>
          <w:lang w:eastAsia="ru-RU"/>
        </w:rPr>
        <w:t>Национальная мозаика</w:t>
      </w:r>
      <w:r w:rsidR="001F3134">
        <w:rPr>
          <w:rFonts w:ascii="Liberation Serif" w:eastAsia="Times New Roman" w:hAnsi="Liberation Serif" w:cs="Liberation Serif"/>
          <w:bCs/>
          <w:sz w:val="24"/>
          <w:szCs w:val="24"/>
          <w:lang w:eastAsia="ru-RU"/>
        </w:rPr>
        <w:t>»</w:t>
      </w:r>
      <w:r w:rsidRPr="0094005E">
        <w:rPr>
          <w:rFonts w:ascii="Liberation Serif" w:eastAsia="Times New Roman" w:hAnsi="Liberation Serif" w:cs="Liberation Serif"/>
          <w:bCs/>
          <w:sz w:val="24"/>
          <w:szCs w:val="24"/>
          <w:lang w:eastAsia="ru-RU"/>
        </w:rPr>
        <w:t>, «День танца»;</w:t>
      </w:r>
    </w:p>
    <w:p w14:paraId="1D9225CE" w14:textId="16114016" w:rsidR="006521C9" w:rsidRPr="0094005E" w:rsidRDefault="001F3134"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Pr>
          <w:rFonts w:ascii="Liberation Serif" w:eastAsia="Times New Roman" w:hAnsi="Liberation Serif" w:cs="Liberation Serif"/>
          <w:bCs/>
          <w:sz w:val="24"/>
          <w:szCs w:val="24"/>
          <w:lang w:eastAsia="ru-RU"/>
        </w:rPr>
        <w:t>- Приняли участие в Акции «</w:t>
      </w:r>
      <w:r w:rsidR="006521C9" w:rsidRPr="0094005E">
        <w:rPr>
          <w:rFonts w:ascii="Liberation Serif" w:eastAsia="Times New Roman" w:hAnsi="Liberation Serif" w:cs="Liberation Serif"/>
          <w:bCs/>
          <w:sz w:val="24"/>
          <w:szCs w:val="24"/>
          <w:lang w:eastAsia="ru-RU"/>
        </w:rPr>
        <w:t>Цветы жизни</w:t>
      </w:r>
      <w:r>
        <w:rPr>
          <w:rFonts w:ascii="Liberation Serif" w:eastAsia="Times New Roman" w:hAnsi="Liberation Serif" w:cs="Liberation Serif"/>
          <w:bCs/>
          <w:sz w:val="24"/>
          <w:szCs w:val="24"/>
          <w:lang w:eastAsia="ru-RU"/>
        </w:rPr>
        <w:t>»</w:t>
      </w:r>
      <w:r w:rsidR="006521C9" w:rsidRPr="0094005E">
        <w:rPr>
          <w:rFonts w:ascii="Liberation Serif" w:eastAsia="Times New Roman" w:hAnsi="Liberation Serif" w:cs="Liberation Serif"/>
          <w:bCs/>
          <w:sz w:val="24"/>
          <w:szCs w:val="24"/>
          <w:lang w:eastAsia="ru-RU"/>
        </w:rPr>
        <w:t>;</w:t>
      </w:r>
    </w:p>
    <w:p w14:paraId="0AC122C9"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Фестиваль спорта и здоровья, лыжная гонка для работников образования Арамильского городского округа;</w:t>
      </w:r>
    </w:p>
    <w:p w14:paraId="2E602F6B"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Выставка работ ИЗО «Космос — это мы»;</w:t>
      </w:r>
    </w:p>
    <w:p w14:paraId="3B07F0C4"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lastRenderedPageBreak/>
        <w:t>- Выставка ИЗО И ДПИ, посвященная ВОВ;</w:t>
      </w:r>
    </w:p>
    <w:p w14:paraId="3AAC6153"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Выставка ИЗО к 8 Марта, 23 февраля;</w:t>
      </w:r>
    </w:p>
    <w:p w14:paraId="021E89FE"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Выставка ИЗО ко дню матери;</w:t>
      </w:r>
    </w:p>
    <w:p w14:paraId="68A08AC5"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Участие в «Троицын день» от ДК г. Арамиль, мастер - классы от педагогов Центра «ЮНТА», ярмарка;</w:t>
      </w:r>
    </w:p>
    <w:p w14:paraId="71F89BEE"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Флешмоб ко «Дню России»;</w:t>
      </w:r>
    </w:p>
    <w:p w14:paraId="6982EDAC"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Выставка работ ПДД от объединения «Живая кисть»;</w:t>
      </w:r>
    </w:p>
    <w:p w14:paraId="5EE4D532"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Участие в марафоне добрых дел «Мы вместе» в ДК г. Арамиль, 2 мастер-класса, коробочки добра;</w:t>
      </w:r>
    </w:p>
    <w:p w14:paraId="0BD3C6B8"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«День народов среднего Урала» ДК г. Арамиль;</w:t>
      </w:r>
    </w:p>
    <w:p w14:paraId="567B355E"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 «Солнце в нитях» на </w:t>
      </w:r>
      <w:proofErr w:type="spellStart"/>
      <w:r w:rsidRPr="0094005E">
        <w:rPr>
          <w:rFonts w:ascii="Liberation Serif" w:eastAsia="Times New Roman" w:hAnsi="Liberation Serif" w:cs="Liberation Serif"/>
          <w:bCs/>
          <w:sz w:val="24"/>
          <w:szCs w:val="24"/>
          <w:lang w:eastAsia="ru-RU"/>
        </w:rPr>
        <w:t>Арамильской</w:t>
      </w:r>
      <w:proofErr w:type="spellEnd"/>
      <w:r w:rsidRPr="0094005E">
        <w:rPr>
          <w:rFonts w:ascii="Liberation Serif" w:eastAsia="Times New Roman" w:hAnsi="Liberation Serif" w:cs="Liberation Serif"/>
          <w:bCs/>
          <w:sz w:val="24"/>
          <w:szCs w:val="24"/>
          <w:lang w:eastAsia="ru-RU"/>
        </w:rPr>
        <w:t xml:space="preserve"> суконной фабрике.</w:t>
      </w:r>
    </w:p>
    <w:p w14:paraId="4FBB3DA6"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Также Центр «ЮНТА» активно сотрудничает с Центральной городской библиотекой г. Арамиль, а именно участвует в выставках и конкурсах. </w:t>
      </w:r>
    </w:p>
    <w:p w14:paraId="5D38F5B9" w14:textId="77777777" w:rsidR="006521C9" w:rsidRPr="0094005E"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Учащиеся Центра «ЮНТА» изготавливали открытки своими руками для Совета ветеранов к 8 Марта, к 23 февраля, ко дню пожилого человека, открытки солдатам, участвующим в СВО. </w:t>
      </w:r>
    </w:p>
    <w:p w14:paraId="6D37B40A" w14:textId="77777777" w:rsidR="006521C9" w:rsidRPr="006521C9" w:rsidRDefault="006521C9" w:rsidP="006521C9">
      <w:pPr>
        <w:shd w:val="clear" w:color="auto" w:fill="FFFFFF"/>
        <w:spacing w:after="0" w:line="240" w:lineRule="auto"/>
        <w:ind w:firstLine="709"/>
        <w:jc w:val="both"/>
        <w:rPr>
          <w:rFonts w:ascii="Liberation Serif" w:eastAsia="Times New Roman" w:hAnsi="Liberation Serif" w:cs="Liberation Serif"/>
          <w:bCs/>
          <w:sz w:val="24"/>
          <w:szCs w:val="24"/>
          <w:lang w:eastAsia="ru-RU"/>
        </w:rPr>
      </w:pPr>
      <w:r w:rsidRPr="0094005E">
        <w:rPr>
          <w:rFonts w:ascii="Liberation Serif" w:eastAsia="Times New Roman" w:hAnsi="Liberation Serif" w:cs="Liberation Serif"/>
          <w:bCs/>
          <w:sz w:val="24"/>
          <w:szCs w:val="24"/>
          <w:lang w:eastAsia="ru-RU"/>
        </w:rPr>
        <w:t xml:space="preserve">В 2022 году педагоги провели более 23 мастер - классов, для Совета ветеранов, для многодетных семей общественного движения «Моя большая семья», для детей из детского хосписа города Екатеринбурга, для детей беженцев ЛНР и ДНР, проживающих в </w:t>
      </w:r>
      <w:proofErr w:type="spellStart"/>
      <w:r w:rsidRPr="0094005E">
        <w:rPr>
          <w:rFonts w:ascii="Liberation Serif" w:eastAsia="Times New Roman" w:hAnsi="Liberation Serif" w:cs="Liberation Serif"/>
          <w:bCs/>
          <w:sz w:val="24"/>
          <w:szCs w:val="24"/>
          <w:lang w:eastAsia="ru-RU"/>
        </w:rPr>
        <w:t>Арамильском</w:t>
      </w:r>
      <w:proofErr w:type="spellEnd"/>
      <w:r w:rsidRPr="0094005E">
        <w:rPr>
          <w:rFonts w:ascii="Liberation Serif" w:eastAsia="Times New Roman" w:hAnsi="Liberation Serif" w:cs="Liberation Serif"/>
          <w:bCs/>
          <w:sz w:val="24"/>
          <w:szCs w:val="24"/>
          <w:lang w:eastAsia="ru-RU"/>
        </w:rPr>
        <w:t xml:space="preserve"> городском округе.</w:t>
      </w:r>
      <w:r w:rsidRPr="006521C9">
        <w:rPr>
          <w:rFonts w:ascii="Liberation Serif" w:eastAsia="Times New Roman" w:hAnsi="Liberation Serif" w:cs="Liberation Serif"/>
          <w:bCs/>
          <w:sz w:val="24"/>
          <w:szCs w:val="24"/>
          <w:lang w:eastAsia="ru-RU"/>
        </w:rPr>
        <w:t xml:space="preserve"> </w:t>
      </w:r>
    </w:p>
    <w:p w14:paraId="6DF3F05D" w14:textId="77777777" w:rsidR="00863522" w:rsidRPr="00951EA4" w:rsidRDefault="00863522" w:rsidP="00951EA4">
      <w:pPr>
        <w:shd w:val="clear" w:color="auto" w:fill="FFFFFF"/>
        <w:spacing w:after="0" w:line="240" w:lineRule="auto"/>
        <w:ind w:firstLine="709"/>
        <w:jc w:val="both"/>
        <w:rPr>
          <w:rFonts w:ascii="Liberation Serif" w:eastAsia="Times New Roman" w:hAnsi="Liberation Serif" w:cs="Liberation Serif"/>
          <w:bCs/>
          <w:sz w:val="24"/>
          <w:szCs w:val="24"/>
          <w:highlight w:val="yellow"/>
          <w:lang w:eastAsia="ru-RU"/>
        </w:rPr>
      </w:pPr>
    </w:p>
    <w:tbl>
      <w:tblPr>
        <w:tblW w:w="5000" w:type="pct"/>
        <w:tblLook w:val="04A0" w:firstRow="1" w:lastRow="0" w:firstColumn="1" w:lastColumn="0" w:noHBand="0" w:noVBand="1"/>
      </w:tblPr>
      <w:tblGrid>
        <w:gridCol w:w="3154"/>
        <w:gridCol w:w="3459"/>
        <w:gridCol w:w="3016"/>
      </w:tblGrid>
      <w:tr w:rsidR="00EE1EDC" w:rsidRPr="00951EA4" w14:paraId="7B5C70EE" w14:textId="77777777" w:rsidTr="00763FBC">
        <w:trPr>
          <w:trHeight w:val="720"/>
        </w:trPr>
        <w:tc>
          <w:tcPr>
            <w:tcW w:w="1638" w:type="pct"/>
            <w:vMerge w:val="restart"/>
            <w:tcBorders>
              <w:top w:val="single" w:sz="4" w:space="0" w:color="auto"/>
              <w:left w:val="single" w:sz="4" w:space="0" w:color="auto"/>
              <w:bottom w:val="single" w:sz="4" w:space="0" w:color="000000"/>
              <w:right w:val="single" w:sz="4" w:space="0" w:color="auto"/>
            </w:tcBorders>
            <w:noWrap/>
            <w:hideMark/>
          </w:tcPr>
          <w:p w14:paraId="2ADD4C9C" w14:textId="77777777" w:rsidR="00EE1EDC" w:rsidRPr="001E2FCF" w:rsidRDefault="00EE1EDC"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Уровень мероприятий</w:t>
            </w:r>
          </w:p>
        </w:tc>
        <w:tc>
          <w:tcPr>
            <w:tcW w:w="3362" w:type="pct"/>
            <w:gridSpan w:val="2"/>
            <w:tcBorders>
              <w:top w:val="single" w:sz="4" w:space="0" w:color="auto"/>
              <w:left w:val="nil"/>
              <w:bottom w:val="single" w:sz="4" w:space="0" w:color="auto"/>
              <w:right w:val="single" w:sz="4" w:space="0" w:color="auto"/>
            </w:tcBorders>
            <w:hideMark/>
          </w:tcPr>
          <w:p w14:paraId="121EAFA8" w14:textId="103C1B0C" w:rsidR="00EE1EDC" w:rsidRPr="001E2FCF" w:rsidRDefault="00EE1EDC"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Количество творческих конкурсов, в которых приняли участие дети и подростки Арамильского городского округа</w:t>
            </w:r>
          </w:p>
        </w:tc>
      </w:tr>
      <w:tr w:rsidR="00EE1EDC" w:rsidRPr="00951EA4" w14:paraId="0AE73132" w14:textId="77777777" w:rsidTr="00EE1EDC">
        <w:trPr>
          <w:trHeight w:val="318"/>
        </w:trPr>
        <w:tc>
          <w:tcPr>
            <w:tcW w:w="1638" w:type="pct"/>
            <w:vMerge/>
            <w:tcBorders>
              <w:top w:val="single" w:sz="4" w:space="0" w:color="auto"/>
              <w:left w:val="single" w:sz="4" w:space="0" w:color="auto"/>
              <w:bottom w:val="single" w:sz="4" w:space="0" w:color="000000"/>
              <w:right w:val="single" w:sz="4" w:space="0" w:color="auto"/>
            </w:tcBorders>
            <w:vAlign w:val="center"/>
            <w:hideMark/>
          </w:tcPr>
          <w:p w14:paraId="24655545" w14:textId="77777777" w:rsidR="00EE1EDC" w:rsidRPr="001E2FCF" w:rsidRDefault="00EE1EDC" w:rsidP="00951EA4">
            <w:pPr>
              <w:spacing w:after="0" w:line="240" w:lineRule="auto"/>
              <w:ind w:firstLine="22"/>
              <w:rPr>
                <w:rFonts w:ascii="Liberation Serif" w:eastAsia="Times New Roman" w:hAnsi="Liberation Serif" w:cs="Liberation Serif"/>
                <w:bCs/>
                <w:sz w:val="24"/>
                <w:szCs w:val="24"/>
                <w:lang w:eastAsia="ru-RU"/>
              </w:rPr>
            </w:pPr>
          </w:p>
        </w:tc>
        <w:tc>
          <w:tcPr>
            <w:tcW w:w="1796" w:type="pct"/>
            <w:tcBorders>
              <w:top w:val="nil"/>
              <w:left w:val="nil"/>
              <w:bottom w:val="single" w:sz="4" w:space="0" w:color="auto"/>
              <w:right w:val="single" w:sz="4" w:space="0" w:color="auto"/>
            </w:tcBorders>
          </w:tcPr>
          <w:p w14:paraId="5EDD771F" w14:textId="2F55F22F" w:rsidR="00EE1EDC" w:rsidRPr="001E2FCF" w:rsidRDefault="00EE1EDC"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ЮНТА</w:t>
            </w:r>
          </w:p>
        </w:tc>
        <w:tc>
          <w:tcPr>
            <w:tcW w:w="1566" w:type="pct"/>
            <w:tcBorders>
              <w:top w:val="nil"/>
              <w:left w:val="nil"/>
              <w:bottom w:val="single" w:sz="4" w:space="0" w:color="auto"/>
              <w:right w:val="single" w:sz="4" w:space="0" w:color="auto"/>
            </w:tcBorders>
          </w:tcPr>
          <w:p w14:paraId="712FC27D" w14:textId="07A37006" w:rsidR="00EE1EDC" w:rsidRPr="001E2FCF" w:rsidRDefault="00EE1EDC"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ДШИ</w:t>
            </w:r>
          </w:p>
        </w:tc>
      </w:tr>
      <w:tr w:rsidR="001E2FCF" w:rsidRPr="00951EA4" w14:paraId="06D019BB" w14:textId="77777777" w:rsidTr="00EE1EDC">
        <w:trPr>
          <w:trHeight w:val="300"/>
        </w:trPr>
        <w:tc>
          <w:tcPr>
            <w:tcW w:w="1638" w:type="pct"/>
            <w:tcBorders>
              <w:top w:val="single" w:sz="4" w:space="0" w:color="auto"/>
              <w:left w:val="single" w:sz="4" w:space="0" w:color="auto"/>
              <w:bottom w:val="single" w:sz="4" w:space="0" w:color="000000"/>
              <w:right w:val="single" w:sz="4" w:space="0" w:color="auto"/>
            </w:tcBorders>
            <w:vAlign w:val="center"/>
          </w:tcPr>
          <w:p w14:paraId="6257048F"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 xml:space="preserve">Муниципальный </w:t>
            </w:r>
          </w:p>
        </w:tc>
        <w:tc>
          <w:tcPr>
            <w:tcW w:w="1796" w:type="pct"/>
            <w:tcBorders>
              <w:top w:val="nil"/>
              <w:left w:val="nil"/>
              <w:bottom w:val="single" w:sz="4" w:space="0" w:color="auto"/>
              <w:right w:val="single" w:sz="4" w:space="0" w:color="auto"/>
            </w:tcBorders>
          </w:tcPr>
          <w:p w14:paraId="7BF0A4D0" w14:textId="1F3EFFE8" w:rsidR="001E2FCF" w:rsidRPr="001E2FCF" w:rsidRDefault="001E2FCF" w:rsidP="001E2FCF">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75</w:t>
            </w:r>
          </w:p>
        </w:tc>
        <w:tc>
          <w:tcPr>
            <w:tcW w:w="1566" w:type="pct"/>
            <w:tcBorders>
              <w:top w:val="nil"/>
              <w:left w:val="nil"/>
              <w:bottom w:val="single" w:sz="4" w:space="0" w:color="auto"/>
              <w:right w:val="single" w:sz="4" w:space="0" w:color="auto"/>
            </w:tcBorders>
          </w:tcPr>
          <w:p w14:paraId="59EFA850" w14:textId="1393A9A5" w:rsidR="001E2FCF" w:rsidRPr="001E2FCF" w:rsidRDefault="001E2FCF" w:rsidP="001E2FCF">
            <w:pPr>
              <w:shd w:val="clear" w:color="auto" w:fill="FFFFFF"/>
              <w:spacing w:after="0" w:line="240" w:lineRule="auto"/>
              <w:ind w:firstLine="22"/>
              <w:jc w:val="center"/>
              <w:rPr>
                <w:rFonts w:ascii="Liberation Serif" w:eastAsia="Times New Roman" w:hAnsi="Liberation Serif" w:cs="Liberation Serif"/>
                <w:sz w:val="24"/>
                <w:szCs w:val="24"/>
                <w:lang w:eastAsia="ru-RU"/>
              </w:rPr>
            </w:pPr>
            <w:r w:rsidRPr="001E2FCF">
              <w:rPr>
                <w:rFonts w:ascii="Liberation Serif" w:hAnsi="Liberation Serif" w:cs="Liberation Serif"/>
                <w:sz w:val="24"/>
                <w:szCs w:val="24"/>
              </w:rPr>
              <w:t>1</w:t>
            </w:r>
          </w:p>
        </w:tc>
      </w:tr>
      <w:tr w:rsidR="001E2FCF" w:rsidRPr="00951EA4" w14:paraId="254FC455" w14:textId="77777777" w:rsidTr="00EE1EDC">
        <w:trPr>
          <w:trHeight w:val="300"/>
        </w:trPr>
        <w:tc>
          <w:tcPr>
            <w:tcW w:w="1638" w:type="pct"/>
            <w:tcBorders>
              <w:top w:val="single" w:sz="4" w:space="0" w:color="auto"/>
              <w:left w:val="single" w:sz="4" w:space="0" w:color="auto"/>
              <w:bottom w:val="single" w:sz="4" w:space="0" w:color="000000"/>
              <w:right w:val="single" w:sz="4" w:space="0" w:color="auto"/>
            </w:tcBorders>
            <w:vAlign w:val="center"/>
          </w:tcPr>
          <w:p w14:paraId="7877DEBE"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Областной</w:t>
            </w:r>
          </w:p>
        </w:tc>
        <w:tc>
          <w:tcPr>
            <w:tcW w:w="1796" w:type="pct"/>
            <w:tcBorders>
              <w:top w:val="nil"/>
              <w:left w:val="nil"/>
              <w:bottom w:val="single" w:sz="4" w:space="0" w:color="auto"/>
              <w:right w:val="single" w:sz="4" w:space="0" w:color="auto"/>
            </w:tcBorders>
          </w:tcPr>
          <w:p w14:paraId="2CC777DD" w14:textId="6AF14A5B" w:rsidR="001E2FCF" w:rsidRPr="001E2FCF" w:rsidRDefault="001E2FCF" w:rsidP="001E2FCF">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36</w:t>
            </w:r>
          </w:p>
        </w:tc>
        <w:tc>
          <w:tcPr>
            <w:tcW w:w="1566" w:type="pct"/>
            <w:tcBorders>
              <w:top w:val="nil"/>
              <w:left w:val="nil"/>
              <w:bottom w:val="single" w:sz="4" w:space="0" w:color="auto"/>
              <w:right w:val="single" w:sz="4" w:space="0" w:color="auto"/>
            </w:tcBorders>
          </w:tcPr>
          <w:p w14:paraId="7B4E21D0" w14:textId="7EC36E1C" w:rsidR="001E2FCF" w:rsidRPr="001E2FCF" w:rsidRDefault="001E2FCF" w:rsidP="001E2FCF">
            <w:pPr>
              <w:shd w:val="clear" w:color="auto" w:fill="FFFFFF"/>
              <w:spacing w:after="0" w:line="240" w:lineRule="auto"/>
              <w:ind w:firstLine="22"/>
              <w:jc w:val="center"/>
              <w:rPr>
                <w:rFonts w:ascii="Liberation Serif" w:eastAsia="Times New Roman" w:hAnsi="Liberation Serif" w:cs="Liberation Serif"/>
                <w:sz w:val="24"/>
                <w:szCs w:val="24"/>
                <w:lang w:eastAsia="ru-RU"/>
              </w:rPr>
            </w:pPr>
            <w:r w:rsidRPr="001E2FCF">
              <w:rPr>
                <w:rFonts w:ascii="Liberation Serif" w:hAnsi="Liberation Serif" w:cs="Liberation Serif"/>
                <w:sz w:val="24"/>
                <w:szCs w:val="24"/>
              </w:rPr>
              <w:t>7</w:t>
            </w:r>
          </w:p>
        </w:tc>
      </w:tr>
      <w:tr w:rsidR="001E2FCF" w:rsidRPr="00951EA4" w14:paraId="772A8529" w14:textId="77777777" w:rsidTr="00EE1EDC">
        <w:trPr>
          <w:trHeight w:val="300"/>
        </w:trPr>
        <w:tc>
          <w:tcPr>
            <w:tcW w:w="1638" w:type="pct"/>
            <w:tcBorders>
              <w:top w:val="nil"/>
              <w:left w:val="single" w:sz="4" w:space="0" w:color="auto"/>
              <w:bottom w:val="single" w:sz="4" w:space="0" w:color="auto"/>
              <w:right w:val="single" w:sz="4" w:space="0" w:color="auto"/>
            </w:tcBorders>
            <w:hideMark/>
          </w:tcPr>
          <w:p w14:paraId="459E56FF"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 xml:space="preserve">Региональный </w:t>
            </w:r>
          </w:p>
        </w:tc>
        <w:tc>
          <w:tcPr>
            <w:tcW w:w="1796" w:type="pct"/>
            <w:tcBorders>
              <w:top w:val="nil"/>
              <w:left w:val="nil"/>
              <w:bottom w:val="single" w:sz="4" w:space="0" w:color="auto"/>
              <w:right w:val="single" w:sz="4" w:space="0" w:color="auto"/>
            </w:tcBorders>
            <w:noWrap/>
          </w:tcPr>
          <w:p w14:paraId="1D0E8FF3" w14:textId="1F83E2D8" w:rsidR="001E2FCF" w:rsidRPr="001E2FCF" w:rsidRDefault="001E2FCF" w:rsidP="001E2FCF">
            <w:pPr>
              <w:shd w:val="clear" w:color="auto" w:fill="FFFFFF"/>
              <w:spacing w:after="0" w:line="240" w:lineRule="auto"/>
              <w:ind w:firstLine="22"/>
              <w:jc w:val="center"/>
              <w:rPr>
                <w:rFonts w:ascii="Liberation Serif" w:hAnsi="Liberation Serif" w:cs="Liberation Serif"/>
                <w:bCs/>
                <w:sz w:val="24"/>
                <w:szCs w:val="24"/>
                <w:lang w:eastAsia="ru-RU"/>
              </w:rPr>
            </w:pPr>
            <w:r w:rsidRPr="001E2FCF">
              <w:rPr>
                <w:rFonts w:ascii="Liberation Serif" w:hAnsi="Liberation Serif" w:cs="Liberation Serif"/>
                <w:bCs/>
                <w:sz w:val="24"/>
                <w:szCs w:val="24"/>
                <w:lang w:eastAsia="ru-RU"/>
              </w:rPr>
              <w:t>12</w:t>
            </w:r>
          </w:p>
        </w:tc>
        <w:tc>
          <w:tcPr>
            <w:tcW w:w="1566" w:type="pct"/>
            <w:tcBorders>
              <w:top w:val="single" w:sz="4" w:space="0" w:color="auto"/>
              <w:left w:val="nil"/>
              <w:bottom w:val="single" w:sz="4" w:space="0" w:color="auto"/>
              <w:right w:val="single" w:sz="4" w:space="0" w:color="auto"/>
            </w:tcBorders>
          </w:tcPr>
          <w:p w14:paraId="52B51925" w14:textId="5F11C0C2" w:rsidR="001E2FCF" w:rsidRPr="001E2FCF" w:rsidRDefault="001E2FCF" w:rsidP="001E2FCF">
            <w:pPr>
              <w:shd w:val="clear" w:color="auto" w:fill="FFFFFF"/>
              <w:spacing w:after="0" w:line="240" w:lineRule="auto"/>
              <w:ind w:firstLine="22"/>
              <w:jc w:val="center"/>
              <w:rPr>
                <w:rFonts w:ascii="Liberation Serif" w:hAnsi="Liberation Serif" w:cs="Liberation Serif"/>
                <w:sz w:val="24"/>
                <w:szCs w:val="24"/>
                <w:lang w:eastAsia="ru-RU"/>
              </w:rPr>
            </w:pPr>
            <w:r w:rsidRPr="001E2FCF">
              <w:rPr>
                <w:rFonts w:ascii="Liberation Serif" w:hAnsi="Liberation Serif" w:cs="Liberation Serif"/>
                <w:sz w:val="24"/>
                <w:szCs w:val="24"/>
              </w:rPr>
              <w:t>0</w:t>
            </w:r>
          </w:p>
        </w:tc>
      </w:tr>
      <w:tr w:rsidR="001E2FCF" w:rsidRPr="00951EA4" w14:paraId="486B4CB3" w14:textId="77777777" w:rsidTr="00EE1EDC">
        <w:trPr>
          <w:trHeight w:val="300"/>
        </w:trPr>
        <w:tc>
          <w:tcPr>
            <w:tcW w:w="1638" w:type="pct"/>
            <w:tcBorders>
              <w:top w:val="nil"/>
              <w:left w:val="single" w:sz="4" w:space="0" w:color="auto"/>
              <w:bottom w:val="single" w:sz="4" w:space="0" w:color="auto"/>
              <w:right w:val="single" w:sz="4" w:space="0" w:color="auto"/>
            </w:tcBorders>
            <w:hideMark/>
          </w:tcPr>
          <w:p w14:paraId="35436E15"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Всероссийский</w:t>
            </w:r>
          </w:p>
        </w:tc>
        <w:tc>
          <w:tcPr>
            <w:tcW w:w="1796" w:type="pct"/>
            <w:tcBorders>
              <w:top w:val="nil"/>
              <w:left w:val="nil"/>
              <w:bottom w:val="single" w:sz="4" w:space="0" w:color="auto"/>
              <w:right w:val="single" w:sz="4" w:space="0" w:color="auto"/>
            </w:tcBorders>
            <w:noWrap/>
          </w:tcPr>
          <w:p w14:paraId="23578372" w14:textId="7A6F147B" w:rsidR="001E2FCF" w:rsidRPr="001E2FCF" w:rsidRDefault="001E2FCF" w:rsidP="001E2FCF">
            <w:pPr>
              <w:spacing w:after="0" w:line="240" w:lineRule="auto"/>
              <w:ind w:firstLine="22"/>
              <w:jc w:val="center"/>
              <w:rPr>
                <w:rFonts w:ascii="Liberation Serif" w:hAnsi="Liberation Serif" w:cs="Liberation Serif"/>
                <w:bCs/>
                <w:sz w:val="24"/>
                <w:szCs w:val="24"/>
                <w:lang w:eastAsia="ru-RU"/>
              </w:rPr>
            </w:pPr>
            <w:r w:rsidRPr="001E2FCF">
              <w:rPr>
                <w:rFonts w:ascii="Liberation Serif" w:hAnsi="Liberation Serif" w:cs="Liberation Serif"/>
                <w:bCs/>
                <w:sz w:val="24"/>
                <w:szCs w:val="24"/>
                <w:lang w:eastAsia="ru-RU"/>
              </w:rPr>
              <w:t>37</w:t>
            </w:r>
          </w:p>
        </w:tc>
        <w:tc>
          <w:tcPr>
            <w:tcW w:w="1566" w:type="pct"/>
            <w:tcBorders>
              <w:top w:val="single" w:sz="4" w:space="0" w:color="auto"/>
              <w:left w:val="nil"/>
              <w:bottom w:val="single" w:sz="4" w:space="0" w:color="auto"/>
              <w:right w:val="single" w:sz="4" w:space="0" w:color="auto"/>
            </w:tcBorders>
          </w:tcPr>
          <w:p w14:paraId="6F5A62CF" w14:textId="358968E1" w:rsidR="001E2FCF" w:rsidRPr="001E2FCF" w:rsidRDefault="001E2FCF" w:rsidP="001E2FCF">
            <w:pPr>
              <w:spacing w:after="0" w:line="240" w:lineRule="auto"/>
              <w:ind w:firstLine="22"/>
              <w:jc w:val="center"/>
              <w:rPr>
                <w:rFonts w:ascii="Liberation Serif" w:hAnsi="Liberation Serif" w:cs="Liberation Serif"/>
                <w:sz w:val="24"/>
                <w:szCs w:val="24"/>
                <w:lang w:eastAsia="ru-RU"/>
              </w:rPr>
            </w:pPr>
            <w:r w:rsidRPr="001E2FCF">
              <w:rPr>
                <w:rFonts w:ascii="Liberation Serif" w:hAnsi="Liberation Serif" w:cs="Liberation Serif"/>
                <w:sz w:val="24"/>
                <w:szCs w:val="24"/>
              </w:rPr>
              <w:t>4</w:t>
            </w:r>
          </w:p>
        </w:tc>
      </w:tr>
      <w:tr w:rsidR="001E2FCF" w:rsidRPr="00951EA4" w14:paraId="19592D51" w14:textId="77777777" w:rsidTr="00EE1EDC">
        <w:trPr>
          <w:trHeight w:val="300"/>
        </w:trPr>
        <w:tc>
          <w:tcPr>
            <w:tcW w:w="1638" w:type="pct"/>
            <w:tcBorders>
              <w:top w:val="nil"/>
              <w:left w:val="single" w:sz="4" w:space="0" w:color="auto"/>
              <w:bottom w:val="single" w:sz="4" w:space="0" w:color="auto"/>
              <w:right w:val="single" w:sz="4" w:space="0" w:color="auto"/>
            </w:tcBorders>
            <w:hideMark/>
          </w:tcPr>
          <w:p w14:paraId="576A52E8"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 xml:space="preserve">Международный </w:t>
            </w:r>
          </w:p>
        </w:tc>
        <w:tc>
          <w:tcPr>
            <w:tcW w:w="1796" w:type="pct"/>
            <w:tcBorders>
              <w:top w:val="nil"/>
              <w:left w:val="nil"/>
              <w:bottom w:val="single" w:sz="4" w:space="0" w:color="auto"/>
              <w:right w:val="single" w:sz="4" w:space="0" w:color="auto"/>
            </w:tcBorders>
            <w:noWrap/>
          </w:tcPr>
          <w:p w14:paraId="145BD963" w14:textId="6D721B41" w:rsidR="001E2FCF" w:rsidRPr="001E2FCF" w:rsidRDefault="001E2FCF" w:rsidP="001E2FCF">
            <w:pPr>
              <w:spacing w:after="0" w:line="240" w:lineRule="auto"/>
              <w:ind w:firstLine="22"/>
              <w:jc w:val="center"/>
              <w:rPr>
                <w:rFonts w:ascii="Liberation Serif" w:hAnsi="Liberation Serif" w:cs="Liberation Serif"/>
                <w:bCs/>
                <w:sz w:val="24"/>
                <w:szCs w:val="24"/>
                <w:lang w:eastAsia="ru-RU"/>
              </w:rPr>
            </w:pPr>
            <w:r w:rsidRPr="001E2FCF">
              <w:rPr>
                <w:rFonts w:ascii="Liberation Serif" w:hAnsi="Liberation Serif" w:cs="Liberation Serif"/>
                <w:bCs/>
                <w:sz w:val="24"/>
                <w:szCs w:val="24"/>
                <w:lang w:eastAsia="ru-RU"/>
              </w:rPr>
              <w:t>1</w:t>
            </w:r>
          </w:p>
        </w:tc>
        <w:tc>
          <w:tcPr>
            <w:tcW w:w="1566" w:type="pct"/>
            <w:tcBorders>
              <w:top w:val="single" w:sz="4" w:space="0" w:color="auto"/>
              <w:left w:val="nil"/>
              <w:bottom w:val="single" w:sz="4" w:space="0" w:color="auto"/>
              <w:right w:val="single" w:sz="4" w:space="0" w:color="auto"/>
            </w:tcBorders>
          </w:tcPr>
          <w:p w14:paraId="22AF77FE" w14:textId="74D4503D" w:rsidR="001E2FCF" w:rsidRPr="001E2FCF" w:rsidRDefault="001E2FCF" w:rsidP="001E2FCF">
            <w:pPr>
              <w:spacing w:after="0" w:line="240" w:lineRule="auto"/>
              <w:ind w:firstLine="22"/>
              <w:jc w:val="center"/>
              <w:rPr>
                <w:rFonts w:ascii="Liberation Serif" w:hAnsi="Liberation Serif" w:cs="Liberation Serif"/>
                <w:sz w:val="24"/>
                <w:szCs w:val="24"/>
                <w:lang w:eastAsia="ru-RU"/>
              </w:rPr>
            </w:pPr>
            <w:r w:rsidRPr="001E2FCF">
              <w:rPr>
                <w:rFonts w:ascii="Liberation Serif" w:hAnsi="Liberation Serif" w:cs="Liberation Serif"/>
                <w:sz w:val="24"/>
                <w:szCs w:val="24"/>
              </w:rPr>
              <w:t>7</w:t>
            </w:r>
          </w:p>
        </w:tc>
      </w:tr>
      <w:tr w:rsidR="001E2FCF" w:rsidRPr="00951EA4" w14:paraId="2554B0A6" w14:textId="77777777" w:rsidTr="00EE1EDC">
        <w:trPr>
          <w:trHeight w:val="300"/>
        </w:trPr>
        <w:tc>
          <w:tcPr>
            <w:tcW w:w="1638" w:type="pct"/>
            <w:tcBorders>
              <w:top w:val="single" w:sz="4" w:space="0" w:color="auto"/>
              <w:left w:val="single" w:sz="4" w:space="0" w:color="auto"/>
              <w:bottom w:val="single" w:sz="4" w:space="0" w:color="auto"/>
              <w:right w:val="single" w:sz="4" w:space="0" w:color="auto"/>
            </w:tcBorders>
          </w:tcPr>
          <w:p w14:paraId="0D2C30F4" w14:textId="77777777" w:rsidR="001E2FCF" w:rsidRPr="001E2FCF" w:rsidRDefault="001E2FCF" w:rsidP="001E2FCF">
            <w:pPr>
              <w:spacing w:after="0" w:line="240" w:lineRule="auto"/>
              <w:ind w:firstLine="22"/>
              <w:rPr>
                <w:rFonts w:ascii="Liberation Serif" w:eastAsia="Times New Roman" w:hAnsi="Liberation Serif" w:cs="Liberation Serif"/>
                <w:bCs/>
                <w:sz w:val="24"/>
                <w:szCs w:val="24"/>
                <w:lang w:eastAsia="ru-RU"/>
              </w:rPr>
            </w:pPr>
            <w:r w:rsidRPr="001E2FCF">
              <w:rPr>
                <w:rFonts w:ascii="Liberation Serif" w:eastAsia="Times New Roman" w:hAnsi="Liberation Serif" w:cs="Liberation Serif"/>
                <w:bCs/>
                <w:sz w:val="24"/>
                <w:szCs w:val="24"/>
                <w:lang w:eastAsia="ru-RU"/>
              </w:rPr>
              <w:t>ИТОГО</w:t>
            </w:r>
          </w:p>
        </w:tc>
        <w:tc>
          <w:tcPr>
            <w:tcW w:w="1796" w:type="pct"/>
            <w:tcBorders>
              <w:top w:val="single" w:sz="4" w:space="0" w:color="auto"/>
              <w:left w:val="nil"/>
              <w:bottom w:val="single" w:sz="4" w:space="0" w:color="auto"/>
              <w:right w:val="single" w:sz="4" w:space="0" w:color="auto"/>
            </w:tcBorders>
            <w:noWrap/>
          </w:tcPr>
          <w:p w14:paraId="1DDC0254" w14:textId="4BF8527B" w:rsidR="001E2FCF" w:rsidRPr="001E2FCF" w:rsidRDefault="001E2FCF" w:rsidP="001E2FCF">
            <w:pPr>
              <w:spacing w:after="0" w:line="240" w:lineRule="auto"/>
              <w:ind w:firstLine="22"/>
              <w:jc w:val="center"/>
              <w:rPr>
                <w:rFonts w:ascii="Liberation Serif" w:hAnsi="Liberation Serif" w:cs="Liberation Serif"/>
                <w:bCs/>
                <w:sz w:val="24"/>
                <w:szCs w:val="24"/>
                <w:lang w:eastAsia="ru-RU"/>
              </w:rPr>
            </w:pPr>
            <w:r w:rsidRPr="001E2FCF">
              <w:rPr>
                <w:rFonts w:ascii="Liberation Serif" w:hAnsi="Liberation Serif" w:cs="Liberation Serif"/>
                <w:bCs/>
                <w:sz w:val="24"/>
                <w:szCs w:val="24"/>
                <w:lang w:eastAsia="ru-RU"/>
              </w:rPr>
              <w:t>161</w:t>
            </w:r>
          </w:p>
        </w:tc>
        <w:tc>
          <w:tcPr>
            <w:tcW w:w="1566" w:type="pct"/>
            <w:tcBorders>
              <w:top w:val="single" w:sz="4" w:space="0" w:color="auto"/>
              <w:left w:val="nil"/>
              <w:bottom w:val="single" w:sz="4" w:space="0" w:color="auto"/>
              <w:right w:val="single" w:sz="4" w:space="0" w:color="auto"/>
            </w:tcBorders>
          </w:tcPr>
          <w:p w14:paraId="1C520472" w14:textId="65BF1FD7" w:rsidR="001E2FCF" w:rsidRPr="001E2FCF" w:rsidRDefault="001E2FCF" w:rsidP="001E2FCF">
            <w:pPr>
              <w:spacing w:after="0" w:line="240" w:lineRule="auto"/>
              <w:ind w:firstLine="22"/>
              <w:jc w:val="center"/>
              <w:rPr>
                <w:rFonts w:ascii="Liberation Serif" w:hAnsi="Liberation Serif" w:cs="Liberation Serif"/>
                <w:sz w:val="24"/>
                <w:szCs w:val="24"/>
                <w:lang w:eastAsia="ru-RU"/>
              </w:rPr>
            </w:pPr>
            <w:r w:rsidRPr="001E2FCF">
              <w:rPr>
                <w:rFonts w:ascii="Liberation Serif" w:hAnsi="Liberation Serif" w:cs="Liberation Serif"/>
                <w:sz w:val="24"/>
                <w:szCs w:val="24"/>
              </w:rPr>
              <w:t>11</w:t>
            </w:r>
          </w:p>
        </w:tc>
      </w:tr>
    </w:tbl>
    <w:p w14:paraId="1C2834F9" w14:textId="1FE23417" w:rsidR="00513742" w:rsidRDefault="00513742" w:rsidP="00951EA4">
      <w:pPr>
        <w:spacing w:after="0" w:line="240" w:lineRule="auto"/>
        <w:ind w:firstLine="709"/>
        <w:jc w:val="center"/>
        <w:rPr>
          <w:rFonts w:ascii="Liberation Serif" w:hAnsi="Liberation Serif" w:cs="Liberation Serif"/>
          <w:b/>
          <w:sz w:val="24"/>
          <w:szCs w:val="24"/>
          <w:highlight w:val="yellow"/>
          <w:lang w:val="en-US"/>
        </w:rPr>
      </w:pPr>
    </w:p>
    <w:p w14:paraId="36401D28" w14:textId="6E3B2F52" w:rsidR="001F3134" w:rsidRDefault="001F3134" w:rsidP="001F3134">
      <w:pPr>
        <w:spacing w:after="0" w:line="240" w:lineRule="auto"/>
        <w:ind w:firstLine="709"/>
        <w:jc w:val="both"/>
        <w:rPr>
          <w:rFonts w:ascii="Liberation Serif" w:eastAsiaTheme="minorHAnsi" w:hAnsi="Liberation Serif" w:cs="Liberation Serif"/>
          <w:sz w:val="24"/>
          <w:szCs w:val="24"/>
        </w:rPr>
      </w:pPr>
      <w:r w:rsidRPr="001F3134">
        <w:rPr>
          <w:rFonts w:ascii="Liberation Serif" w:eastAsiaTheme="minorHAnsi" w:hAnsi="Liberation Serif" w:cs="Liberation Serif"/>
          <w:sz w:val="24"/>
          <w:szCs w:val="24"/>
        </w:rPr>
        <w:t>В соответствии с Соглашением, заключенным между Администрацией Арамильского городского округа и Министерством экономики и территориального развития Свердловской области из областного бюджета в бюджет Арамильского городского округа предоставлена субсидия, направленная на внедрение механизмов инициативного бюджетирования (далее – субсидия). Субсидия направлена на реализацию проекта инициативного бюджетирования «Совершенствование материально-технической базы как средство развития и продвижения творческих объединений»</w:t>
      </w:r>
      <w:r w:rsidRPr="001B5F6A">
        <w:rPr>
          <w:rFonts w:ascii="Liberation Serif" w:eastAsiaTheme="minorHAnsi" w:hAnsi="Liberation Serif" w:cs="Liberation Serif"/>
          <w:sz w:val="24"/>
          <w:szCs w:val="24"/>
        </w:rPr>
        <w:t xml:space="preserve"> в Центре «</w:t>
      </w:r>
      <w:proofErr w:type="spellStart"/>
      <w:r w:rsidRPr="001B5F6A">
        <w:rPr>
          <w:rFonts w:ascii="Liberation Serif" w:eastAsiaTheme="minorHAnsi" w:hAnsi="Liberation Serif" w:cs="Liberation Serif"/>
          <w:sz w:val="24"/>
          <w:szCs w:val="24"/>
        </w:rPr>
        <w:t>Юнта</w:t>
      </w:r>
      <w:proofErr w:type="spellEnd"/>
      <w:r w:rsidRPr="001B5F6A">
        <w:rPr>
          <w:rFonts w:ascii="Liberation Serif" w:eastAsiaTheme="minorHAnsi" w:hAnsi="Liberation Serif" w:cs="Liberation Serif"/>
          <w:sz w:val="24"/>
          <w:szCs w:val="24"/>
        </w:rPr>
        <w:t>»</w:t>
      </w:r>
      <w:r w:rsidR="00A67A86">
        <w:rPr>
          <w:rFonts w:ascii="Liberation Serif" w:eastAsiaTheme="minorHAnsi" w:hAnsi="Liberation Serif" w:cs="Liberation Serif"/>
          <w:sz w:val="24"/>
          <w:szCs w:val="24"/>
        </w:rPr>
        <w:t>, благодаря которой было приобретено:</w:t>
      </w:r>
    </w:p>
    <w:p w14:paraId="537ECB3B" w14:textId="2E26792C"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xml:space="preserve">- мольберт </w:t>
      </w:r>
      <w:r>
        <w:rPr>
          <w:rFonts w:ascii="Liberation Serif" w:eastAsiaTheme="minorHAnsi" w:hAnsi="Liberation Serif" w:cs="Liberation Serif"/>
          <w:sz w:val="24"/>
          <w:szCs w:val="24"/>
        </w:rPr>
        <w:t>40 шт.;</w:t>
      </w:r>
    </w:p>
    <w:p w14:paraId="4247694E"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планшет деревянный – 20 шт.;</w:t>
      </w:r>
    </w:p>
    <w:p w14:paraId="489FAB21"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стул складной со спинкой для пленэров – 20 шт.;</w:t>
      </w:r>
    </w:p>
    <w:p w14:paraId="3074EA01"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комплект интерактивный – 1 шт.;</w:t>
      </w:r>
    </w:p>
    <w:p w14:paraId="1041FA1D"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МФУ формат А-3 – 1 шт.;</w:t>
      </w:r>
    </w:p>
    <w:p w14:paraId="4E24E487"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проектор с кронштейном – 1 шт.;</w:t>
      </w:r>
    </w:p>
    <w:p w14:paraId="785FFF82" w14:textId="77777777" w:rsidR="00A67A86" w:rsidRPr="00A67A86"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акустическая система (переносная) – 3 шт.;</w:t>
      </w:r>
    </w:p>
    <w:p w14:paraId="6F933FEB" w14:textId="15DA10B8" w:rsidR="00A67A86" w:rsidRPr="001F3134" w:rsidRDefault="00A67A86" w:rsidP="00A67A86">
      <w:pPr>
        <w:spacing w:after="0" w:line="240" w:lineRule="auto"/>
        <w:ind w:firstLine="709"/>
        <w:jc w:val="both"/>
        <w:rPr>
          <w:rFonts w:ascii="Liberation Serif" w:eastAsiaTheme="minorHAnsi" w:hAnsi="Liberation Serif" w:cs="Liberation Serif"/>
          <w:sz w:val="24"/>
          <w:szCs w:val="24"/>
        </w:rPr>
      </w:pPr>
      <w:r w:rsidRPr="00A67A86">
        <w:rPr>
          <w:rFonts w:ascii="Liberation Serif" w:eastAsiaTheme="minorHAnsi" w:hAnsi="Liberation Serif" w:cs="Liberation Serif"/>
          <w:sz w:val="24"/>
          <w:szCs w:val="24"/>
        </w:rPr>
        <w:t>- ноутбук – 4 шт.</w:t>
      </w:r>
    </w:p>
    <w:p w14:paraId="0D9A9B56" w14:textId="4606E687" w:rsidR="001F3134" w:rsidRPr="001F3134" w:rsidRDefault="001F3134" w:rsidP="001F3134">
      <w:pPr>
        <w:spacing w:after="0" w:line="240" w:lineRule="auto"/>
        <w:ind w:firstLine="709"/>
        <w:jc w:val="both"/>
        <w:rPr>
          <w:rFonts w:ascii="Liberation Serif" w:eastAsiaTheme="minorHAnsi" w:hAnsi="Liberation Serif" w:cs="Liberation Serif"/>
          <w:sz w:val="24"/>
          <w:szCs w:val="24"/>
        </w:rPr>
      </w:pPr>
      <w:r w:rsidRPr="001F3134">
        <w:rPr>
          <w:rFonts w:ascii="Liberation Serif" w:eastAsiaTheme="minorHAnsi" w:hAnsi="Liberation Serif" w:cs="Liberation Serif"/>
          <w:sz w:val="24"/>
          <w:szCs w:val="24"/>
        </w:rPr>
        <w:t>Общий объем финансирования проекта составил 600,0 тыс. рублей</w:t>
      </w:r>
      <w:r w:rsidRPr="001B5F6A">
        <w:rPr>
          <w:rFonts w:ascii="Liberation Serif" w:eastAsiaTheme="minorHAnsi" w:hAnsi="Liberation Serif" w:cs="Liberation Serif"/>
          <w:sz w:val="24"/>
          <w:szCs w:val="24"/>
        </w:rPr>
        <w:t xml:space="preserve"> (в том числе областной бюджет 300,0 тыс. руб., местный – 210,0 тыс. руб., средства населения 30,0 тыс. руб., средства юриди</w:t>
      </w:r>
      <w:r w:rsidRPr="001F3134">
        <w:rPr>
          <w:rFonts w:ascii="Liberation Serif" w:eastAsiaTheme="minorHAnsi" w:hAnsi="Liberation Serif" w:cs="Liberation Serif"/>
          <w:sz w:val="24"/>
          <w:szCs w:val="24"/>
        </w:rPr>
        <w:t>ческих лиц (или) индивидуальных предпринимателей – 60</w:t>
      </w:r>
      <w:r w:rsidRPr="001B5F6A">
        <w:rPr>
          <w:rFonts w:ascii="Liberation Serif" w:eastAsiaTheme="minorHAnsi" w:hAnsi="Liberation Serif" w:cs="Liberation Serif"/>
          <w:sz w:val="24"/>
          <w:szCs w:val="24"/>
        </w:rPr>
        <w:t>,0 тыс. руб.).</w:t>
      </w:r>
    </w:p>
    <w:p w14:paraId="43F50FAD" w14:textId="72151C39" w:rsidR="001F3134" w:rsidRPr="001F3134" w:rsidRDefault="001F3134" w:rsidP="00951EA4">
      <w:pPr>
        <w:spacing w:after="0" w:line="240" w:lineRule="auto"/>
        <w:ind w:firstLine="709"/>
        <w:jc w:val="center"/>
        <w:rPr>
          <w:rFonts w:ascii="Liberation Serif" w:hAnsi="Liberation Serif" w:cs="Liberation Serif"/>
          <w:b/>
          <w:sz w:val="24"/>
          <w:szCs w:val="24"/>
          <w:highlight w:val="yellow"/>
        </w:rPr>
      </w:pPr>
    </w:p>
    <w:p w14:paraId="69DC93CC" w14:textId="673D8B0C" w:rsidR="00371754" w:rsidRPr="00951EA4" w:rsidRDefault="00E7415E"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hAnsi="Liberation Serif" w:cs="Liberation Serif"/>
          <w:b/>
          <w:sz w:val="24"/>
          <w:szCs w:val="24"/>
          <w:lang w:val="en-US"/>
        </w:rPr>
        <w:lastRenderedPageBreak/>
        <w:t>V</w:t>
      </w:r>
      <w:r w:rsidRPr="00951EA4">
        <w:rPr>
          <w:rFonts w:ascii="Liberation Serif" w:hAnsi="Liberation Serif" w:cs="Liberation Serif"/>
          <w:b/>
          <w:sz w:val="24"/>
          <w:szCs w:val="24"/>
        </w:rPr>
        <w:t xml:space="preserve">. </w:t>
      </w:r>
      <w:r w:rsidRPr="00951EA4">
        <w:rPr>
          <w:rFonts w:ascii="Liberation Serif" w:eastAsia="Times New Roman" w:hAnsi="Liberation Serif" w:cs="Liberation Serif"/>
          <w:b/>
          <w:sz w:val="24"/>
          <w:szCs w:val="24"/>
          <w:lang w:eastAsia="ru-RU"/>
        </w:rPr>
        <w:t>ОРГАНИЗАЦИЯ ОТДЫХА ДЕТЕЙ В КАНИКУЛЯРНОЕ ВРЕМЯ</w:t>
      </w:r>
    </w:p>
    <w:p w14:paraId="3F0C4438" w14:textId="77777777" w:rsidR="00E7415E" w:rsidRPr="00951EA4" w:rsidRDefault="00E7415E" w:rsidP="00951EA4">
      <w:pPr>
        <w:spacing w:after="0" w:line="240" w:lineRule="auto"/>
        <w:ind w:firstLine="709"/>
        <w:jc w:val="center"/>
        <w:rPr>
          <w:rFonts w:ascii="Liberation Serif" w:eastAsia="Times New Roman" w:hAnsi="Liberation Serif" w:cs="Liberation Serif"/>
          <w:b/>
          <w:sz w:val="24"/>
          <w:szCs w:val="24"/>
          <w:lang w:eastAsia="ru-RU"/>
        </w:rPr>
      </w:pPr>
    </w:p>
    <w:p w14:paraId="58D8F70B" w14:textId="07D22187" w:rsidR="00B610F0" w:rsidRPr="00951EA4" w:rsidRDefault="00B610F0"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ходе летней оздоровительной</w:t>
      </w:r>
      <w:r w:rsidR="00B56DF3" w:rsidRPr="00951EA4">
        <w:rPr>
          <w:rFonts w:ascii="Liberation Serif" w:hAnsi="Liberation Serif" w:cs="Liberation Serif"/>
          <w:sz w:val="24"/>
          <w:szCs w:val="24"/>
        </w:rPr>
        <w:t xml:space="preserve"> кампании 2022</w:t>
      </w:r>
      <w:r w:rsidRPr="00951EA4">
        <w:rPr>
          <w:rFonts w:ascii="Liberation Serif" w:hAnsi="Liberation Serif" w:cs="Liberation Serif"/>
          <w:sz w:val="24"/>
          <w:szCs w:val="24"/>
        </w:rPr>
        <w:t xml:space="preserve"> год</w:t>
      </w:r>
      <w:r w:rsidR="00941C07">
        <w:rPr>
          <w:rFonts w:ascii="Liberation Serif" w:hAnsi="Liberation Serif" w:cs="Liberation Serif"/>
          <w:sz w:val="24"/>
          <w:szCs w:val="24"/>
        </w:rPr>
        <w:t>а</w:t>
      </w:r>
      <w:r w:rsidRPr="00951EA4">
        <w:rPr>
          <w:rFonts w:ascii="Liberation Serif" w:hAnsi="Liberation Serif" w:cs="Liberation Serif"/>
          <w:sz w:val="24"/>
          <w:szCs w:val="24"/>
        </w:rPr>
        <w:t xml:space="preserve"> организованными формами отдыха и оздоровления были охвачены 2</w:t>
      </w:r>
      <w:r w:rsidR="00AD70DC"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9</w:t>
      </w:r>
      <w:r w:rsidR="00B56DF3" w:rsidRPr="00951EA4">
        <w:rPr>
          <w:rFonts w:ascii="Liberation Serif" w:hAnsi="Liberation Serif" w:cs="Liberation Serif"/>
          <w:sz w:val="24"/>
          <w:szCs w:val="24"/>
        </w:rPr>
        <w:t>32</w:t>
      </w:r>
      <w:r w:rsidRPr="00951EA4">
        <w:rPr>
          <w:rFonts w:ascii="Liberation Serif" w:hAnsi="Liberation Serif" w:cs="Liberation Serif"/>
          <w:sz w:val="24"/>
          <w:szCs w:val="24"/>
        </w:rPr>
        <w:t xml:space="preserve"> </w:t>
      </w:r>
      <w:r w:rsidR="00941C07">
        <w:rPr>
          <w:rFonts w:ascii="Liberation Serif" w:hAnsi="Liberation Serif" w:cs="Liberation Serif"/>
          <w:sz w:val="24"/>
          <w:szCs w:val="24"/>
        </w:rPr>
        <w:t>ребенка</w:t>
      </w:r>
      <w:r w:rsidRPr="00951EA4">
        <w:rPr>
          <w:rFonts w:ascii="Liberation Serif" w:hAnsi="Liberation Serif" w:cs="Liberation Serif"/>
          <w:sz w:val="24"/>
          <w:szCs w:val="24"/>
        </w:rPr>
        <w:t xml:space="preserve">, </w:t>
      </w:r>
      <w:r w:rsidR="00941C07">
        <w:rPr>
          <w:rFonts w:ascii="Liberation Serif" w:hAnsi="Liberation Serif" w:cs="Liberation Serif"/>
          <w:sz w:val="24"/>
          <w:szCs w:val="24"/>
        </w:rPr>
        <w:t>или</w:t>
      </w:r>
      <w:r w:rsidRPr="00951EA4">
        <w:rPr>
          <w:rFonts w:ascii="Liberation Serif" w:hAnsi="Liberation Serif" w:cs="Liberation Serif"/>
          <w:sz w:val="24"/>
          <w:szCs w:val="24"/>
        </w:rPr>
        <w:t xml:space="preserve"> </w:t>
      </w:r>
      <w:r w:rsidR="00B56DF3" w:rsidRPr="00951EA4">
        <w:rPr>
          <w:rFonts w:ascii="Liberation Serif" w:hAnsi="Liberation Serif" w:cs="Liberation Serif"/>
          <w:sz w:val="24"/>
          <w:szCs w:val="24"/>
        </w:rPr>
        <w:t>80</w:t>
      </w:r>
      <w:r w:rsidRPr="00951EA4">
        <w:rPr>
          <w:rFonts w:ascii="Liberation Serif" w:hAnsi="Liberation Serif" w:cs="Liberation Serif"/>
          <w:sz w:val="24"/>
          <w:szCs w:val="24"/>
        </w:rPr>
        <w:t xml:space="preserve"> % от численности н</w:t>
      </w:r>
      <w:r w:rsidR="00B56DF3" w:rsidRPr="00951EA4">
        <w:rPr>
          <w:rFonts w:ascii="Liberation Serif" w:hAnsi="Liberation Serif" w:cs="Liberation Serif"/>
          <w:sz w:val="24"/>
          <w:szCs w:val="24"/>
        </w:rPr>
        <w:t>аселения в возрасте от 6,5 до 18</w:t>
      </w:r>
      <w:r w:rsidRPr="00951EA4">
        <w:rPr>
          <w:rFonts w:ascii="Liberation Serif" w:hAnsi="Liberation Serif" w:cs="Liberation Serif"/>
          <w:sz w:val="24"/>
          <w:szCs w:val="24"/>
        </w:rPr>
        <w:t xml:space="preserve"> лет, в том числе 5</w:t>
      </w:r>
      <w:r w:rsidR="00A90BD7" w:rsidRPr="00951EA4">
        <w:rPr>
          <w:rFonts w:ascii="Liberation Serif" w:hAnsi="Liberation Serif" w:cs="Liberation Serif"/>
          <w:sz w:val="24"/>
          <w:szCs w:val="24"/>
        </w:rPr>
        <w:t>36 детей</w:t>
      </w:r>
      <w:r w:rsidRPr="00951EA4">
        <w:rPr>
          <w:rFonts w:ascii="Liberation Serif" w:hAnsi="Liberation Serif" w:cs="Liberation Serif"/>
          <w:sz w:val="24"/>
          <w:szCs w:val="24"/>
        </w:rPr>
        <w:t>, находящихся в трудной жизненной ситуации (опекаемые, малообеспеченные, многодетные, дети-инвалиды и пр.).</w:t>
      </w:r>
    </w:p>
    <w:p w14:paraId="36B73A50" w14:textId="526442B5" w:rsidR="00E7415E" w:rsidRPr="00951EA4" w:rsidRDefault="009057C0" w:rsidP="00951EA4">
      <w:pPr>
        <w:spacing w:after="0" w:line="240" w:lineRule="auto"/>
        <w:jc w:val="center"/>
        <w:rPr>
          <w:rFonts w:ascii="Liberation Serif" w:eastAsia="Times New Roman" w:hAnsi="Liberation Serif" w:cs="Liberation Serif"/>
          <w:b/>
          <w:bCs/>
          <w:sz w:val="24"/>
          <w:szCs w:val="24"/>
          <w:lang w:eastAsia="ru-RU"/>
        </w:rPr>
      </w:pPr>
      <w:r w:rsidRPr="00951EA4">
        <w:rPr>
          <w:rFonts w:ascii="Liberation Serif" w:hAnsi="Liberation Serif" w:cs="Liberation Serif"/>
          <w:noProof/>
          <w:color w:val="FF0000"/>
          <w:sz w:val="24"/>
          <w:szCs w:val="24"/>
          <w:highlight w:val="yellow"/>
          <w:lang w:eastAsia="ru-RU"/>
        </w:rPr>
        <mc:AlternateContent>
          <mc:Choice Requires="wps">
            <w:drawing>
              <wp:anchor distT="0" distB="0" distL="114300" distR="114300" simplePos="0" relativeHeight="251659264" behindDoc="0" locked="0" layoutInCell="1" allowOverlap="1" wp14:anchorId="39DB04DA" wp14:editId="341851C9">
                <wp:simplePos x="0" y="0"/>
                <wp:positionH relativeFrom="margin">
                  <wp:posOffset>4942936</wp:posOffset>
                </wp:positionH>
                <wp:positionV relativeFrom="paragraph">
                  <wp:posOffset>785807</wp:posOffset>
                </wp:positionV>
                <wp:extent cx="552450" cy="244756"/>
                <wp:effectExtent l="0" t="0" r="19050" b="22225"/>
                <wp:wrapNone/>
                <wp:docPr id="20" name="Прямоугольник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52450" cy="244756"/>
                        </a:xfrm>
                        <a:prstGeom prst="rect">
                          <a:avLst/>
                        </a:prstGeom>
                        <a:noFill/>
                        <a:ln w="12700" cap="flat" cmpd="sng" algn="ctr">
                          <a:solidFill>
                            <a:sysClr val="window" lastClr="FFFFFF"/>
                          </a:solidFill>
                          <a:prstDash val="solid"/>
                          <a:miter lim="800000"/>
                        </a:ln>
                        <a:effectLst/>
                      </wps:spPr>
                      <wps:txbx>
                        <w:txbxContent>
                          <w:p w14:paraId="4FD41157" w14:textId="77777777" w:rsidR="00E54DAD" w:rsidRPr="00015781" w:rsidRDefault="00E54DAD" w:rsidP="009057C0">
                            <w:pPr>
                              <w:jc w:val="center"/>
                              <w:rPr>
                                <w:b/>
                              </w:rPr>
                            </w:pPr>
                            <w:r>
                              <w:rPr>
                                <w:b/>
                              </w:rPr>
                              <w:t>80 %</w:t>
                            </w:r>
                            <w:r w:rsidRPr="00015781">
                              <w:rPr>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DB04DA" id="Прямоугольник 20" o:spid="_x0000_s1026" style="position:absolute;left:0;text-align:left;margin-left:389.2pt;margin-top:61.85pt;width:43.5pt;height:1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" filled="f" strokecolor="window" strokeweight="1pt">
                <v:path arrowok="t"/>
                <o:lock v:ext="edit" aspectratio="t"/>
                <v:textbox>
                  <w:txbxContent>
                    <w:p w14:paraId="4FD41157" w14:textId="77777777" w:rsidR="00E54DAD" w:rsidRPr="00015781" w:rsidRDefault="00E54DAD" w:rsidP="009057C0">
                      <w:pPr>
                        <w:jc w:val="center"/>
                        <w:rPr>
                          <w:b/>
                        </w:rPr>
                      </w:pPr>
                      <w:r>
                        <w:rPr>
                          <w:b/>
                        </w:rPr>
                        <w:t>80 %</w:t>
                      </w:r>
                      <w:r w:rsidRPr="00015781">
                        <w:rPr>
                          <w:b/>
                        </w:rPr>
                        <w:t xml:space="preserve"> </w:t>
                      </w:r>
                    </w:p>
                  </w:txbxContent>
                </v:textbox>
                <w10:wrap anchorx="margin"/>
              </v:rect>
            </w:pict>
          </mc:Fallback>
        </mc:AlternateContent>
      </w:r>
      <w:r w:rsidRPr="00951EA4">
        <w:rPr>
          <w:rFonts w:ascii="Liberation Serif" w:eastAsia="Times New Roman" w:hAnsi="Liberation Serif" w:cs="Liberation Serif"/>
          <w:noProof/>
          <w:color w:val="FF0000"/>
          <w:sz w:val="24"/>
          <w:szCs w:val="24"/>
          <w:lang w:eastAsia="ru-RU"/>
        </w:rPr>
        <w:drawing>
          <wp:inline distT="0" distB="0" distL="0" distR="0" wp14:anchorId="105EB741" wp14:editId="409D2A21">
            <wp:extent cx="5783580" cy="2266950"/>
            <wp:effectExtent l="0" t="0" r="7620" b="0"/>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F743F8A" w14:textId="77777777" w:rsidR="00200642" w:rsidRDefault="00200642" w:rsidP="00951EA4">
      <w:pPr>
        <w:spacing w:after="0" w:line="240" w:lineRule="auto"/>
        <w:ind w:firstLine="709"/>
        <w:jc w:val="center"/>
        <w:rPr>
          <w:rFonts w:ascii="Liberation Serif" w:eastAsia="Times New Roman" w:hAnsi="Liberation Serif" w:cs="Liberation Serif"/>
          <w:b/>
          <w:bCs/>
          <w:sz w:val="24"/>
          <w:szCs w:val="24"/>
          <w:lang w:eastAsia="ru-RU"/>
        </w:rPr>
      </w:pPr>
    </w:p>
    <w:p w14:paraId="4209FF42" w14:textId="77777777" w:rsidR="001B5F6A" w:rsidRDefault="001B5F6A" w:rsidP="00951EA4">
      <w:pPr>
        <w:spacing w:after="0" w:line="240" w:lineRule="auto"/>
        <w:ind w:firstLine="709"/>
        <w:jc w:val="center"/>
        <w:rPr>
          <w:rFonts w:ascii="Liberation Serif" w:eastAsia="Times New Roman" w:hAnsi="Liberation Serif" w:cs="Liberation Serif"/>
          <w:b/>
          <w:bCs/>
          <w:sz w:val="24"/>
          <w:szCs w:val="24"/>
          <w:lang w:eastAsia="ru-RU"/>
        </w:rPr>
      </w:pPr>
    </w:p>
    <w:p w14:paraId="14851479" w14:textId="651DC48B" w:rsidR="00371754" w:rsidRPr="00951EA4" w:rsidRDefault="00371754" w:rsidP="00951EA4">
      <w:pPr>
        <w:spacing w:after="0" w:line="240" w:lineRule="auto"/>
        <w:ind w:firstLine="709"/>
        <w:jc w:val="center"/>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Сумма финансовых средств, направленных на оздоровление</w:t>
      </w:r>
      <w:r w:rsidR="00C54D5B" w:rsidRPr="00951EA4">
        <w:rPr>
          <w:rFonts w:ascii="Liberation Serif" w:eastAsia="Times New Roman" w:hAnsi="Liberation Serif" w:cs="Liberation Serif"/>
          <w:b/>
          <w:bCs/>
          <w:sz w:val="24"/>
          <w:szCs w:val="24"/>
          <w:lang w:eastAsia="ru-RU"/>
        </w:rPr>
        <w:t xml:space="preserve"> детей </w:t>
      </w:r>
    </w:p>
    <w:p w14:paraId="506F123D" w14:textId="3BF1DAA1" w:rsidR="00371754" w:rsidRPr="00951EA4" w:rsidRDefault="00DE18B4" w:rsidP="00951EA4">
      <w:pPr>
        <w:spacing w:after="0" w:line="240" w:lineRule="auto"/>
        <w:ind w:firstLine="709"/>
        <w:jc w:val="center"/>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в период 20</w:t>
      </w:r>
      <w:r w:rsidR="00A90BD7" w:rsidRPr="00951EA4">
        <w:rPr>
          <w:rFonts w:ascii="Liberation Serif" w:eastAsia="Times New Roman" w:hAnsi="Liberation Serif" w:cs="Liberation Serif"/>
          <w:b/>
          <w:bCs/>
          <w:sz w:val="24"/>
          <w:szCs w:val="24"/>
          <w:lang w:eastAsia="ru-RU"/>
        </w:rPr>
        <w:t>20</w:t>
      </w:r>
      <w:r w:rsidRPr="00951EA4">
        <w:rPr>
          <w:rFonts w:ascii="Liberation Serif" w:eastAsia="Times New Roman" w:hAnsi="Liberation Serif" w:cs="Liberation Serif"/>
          <w:b/>
          <w:bCs/>
          <w:sz w:val="24"/>
          <w:szCs w:val="24"/>
          <w:lang w:eastAsia="ru-RU"/>
        </w:rPr>
        <w:t>-202</w:t>
      </w:r>
      <w:r w:rsidR="00A90BD7" w:rsidRPr="00951EA4">
        <w:rPr>
          <w:rFonts w:ascii="Liberation Serif" w:eastAsia="Times New Roman" w:hAnsi="Liberation Serif" w:cs="Liberation Serif"/>
          <w:b/>
          <w:bCs/>
          <w:sz w:val="24"/>
          <w:szCs w:val="24"/>
          <w:lang w:eastAsia="ru-RU"/>
        </w:rPr>
        <w:t>2</w:t>
      </w:r>
      <w:r w:rsidR="00371754" w:rsidRPr="00951EA4">
        <w:rPr>
          <w:rFonts w:ascii="Liberation Serif" w:eastAsia="Times New Roman" w:hAnsi="Liberation Serif" w:cs="Liberation Serif"/>
          <w:b/>
          <w:bCs/>
          <w:sz w:val="24"/>
          <w:szCs w:val="24"/>
          <w:lang w:eastAsia="ru-RU"/>
        </w:rPr>
        <w:t xml:space="preserve"> годы</w:t>
      </w:r>
      <w:r w:rsidR="00E86E48" w:rsidRPr="00951EA4">
        <w:rPr>
          <w:rFonts w:ascii="Liberation Serif" w:eastAsia="Times New Roman" w:hAnsi="Liberation Serif" w:cs="Liberation Serif"/>
          <w:b/>
          <w:bCs/>
          <w:sz w:val="24"/>
          <w:szCs w:val="24"/>
          <w:lang w:eastAsia="ru-RU"/>
        </w:rPr>
        <w:t>, тыс</w:t>
      </w:r>
      <w:r w:rsidR="005E5926" w:rsidRPr="00951EA4">
        <w:rPr>
          <w:rFonts w:ascii="Liberation Serif" w:eastAsia="Times New Roman" w:hAnsi="Liberation Serif" w:cs="Liberation Serif"/>
          <w:b/>
          <w:bCs/>
          <w:sz w:val="24"/>
          <w:szCs w:val="24"/>
          <w:lang w:eastAsia="ru-RU"/>
        </w:rPr>
        <w:t>яч</w:t>
      </w:r>
      <w:r w:rsidR="00E86E48" w:rsidRPr="00951EA4">
        <w:rPr>
          <w:rFonts w:ascii="Liberation Serif" w:eastAsia="Times New Roman" w:hAnsi="Liberation Serif" w:cs="Liberation Serif"/>
          <w:b/>
          <w:bCs/>
          <w:sz w:val="24"/>
          <w:szCs w:val="24"/>
          <w:lang w:eastAsia="ru-RU"/>
        </w:rPr>
        <w:t xml:space="preserve"> рублей</w:t>
      </w:r>
    </w:p>
    <w:p w14:paraId="501B9569" w14:textId="49556597" w:rsidR="00371754" w:rsidRPr="00951EA4" w:rsidRDefault="00371754" w:rsidP="00951EA4">
      <w:pPr>
        <w:spacing w:after="0" w:line="240" w:lineRule="auto"/>
        <w:ind w:firstLine="709"/>
        <w:rPr>
          <w:rFonts w:ascii="Liberation Serif" w:eastAsia="Times New Roman" w:hAnsi="Liberation Serif" w:cs="Liberation Serif"/>
          <w:bCs/>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2120"/>
        <w:gridCol w:w="1046"/>
        <w:gridCol w:w="1080"/>
        <w:gridCol w:w="1134"/>
        <w:gridCol w:w="1134"/>
        <w:gridCol w:w="1277"/>
        <w:gridCol w:w="1269"/>
      </w:tblGrid>
      <w:tr w:rsidR="007C7C9F" w:rsidRPr="00951EA4" w14:paraId="67203EA4" w14:textId="77777777" w:rsidTr="00B03FBE">
        <w:trPr>
          <w:tblHeader/>
        </w:trPr>
        <w:tc>
          <w:tcPr>
            <w:tcW w:w="295" w:type="pct"/>
            <w:vMerge w:val="restart"/>
            <w:tcBorders>
              <w:top w:val="single" w:sz="4" w:space="0" w:color="auto"/>
              <w:left w:val="single" w:sz="4" w:space="0" w:color="auto"/>
              <w:bottom w:val="single" w:sz="4" w:space="0" w:color="auto"/>
              <w:right w:val="single" w:sz="4" w:space="0" w:color="auto"/>
            </w:tcBorders>
            <w:hideMark/>
          </w:tcPr>
          <w:p w14:paraId="4D3FC286" w14:textId="77777777" w:rsidR="007C7C9F" w:rsidRPr="00951EA4" w:rsidRDefault="007C7C9F" w:rsidP="00951EA4">
            <w:pPr>
              <w:spacing w:after="0" w:line="240" w:lineRule="auto"/>
              <w:ind w:firstLine="22"/>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w:t>
            </w:r>
          </w:p>
          <w:p w14:paraId="22165F4E" w14:textId="77777777" w:rsidR="007C7C9F" w:rsidRPr="00951EA4" w:rsidRDefault="007C7C9F" w:rsidP="00951EA4">
            <w:pPr>
              <w:spacing w:after="0" w:line="240" w:lineRule="auto"/>
              <w:ind w:firstLine="22"/>
              <w:jc w:val="both"/>
              <w:rPr>
                <w:rFonts w:ascii="Liberation Serif" w:hAnsi="Liberation Serif" w:cs="Liberation Serif"/>
                <w:bCs/>
                <w:sz w:val="24"/>
                <w:szCs w:val="24"/>
                <w:lang w:eastAsia="ru-RU"/>
              </w:rPr>
            </w:pPr>
            <w:proofErr w:type="spellStart"/>
            <w:r w:rsidRPr="00951EA4">
              <w:rPr>
                <w:rFonts w:ascii="Liberation Serif" w:hAnsi="Liberation Serif" w:cs="Liberation Serif"/>
                <w:bCs/>
                <w:sz w:val="24"/>
                <w:szCs w:val="24"/>
                <w:lang w:eastAsia="ru-RU"/>
              </w:rPr>
              <w:t>пп</w:t>
            </w:r>
            <w:proofErr w:type="spellEnd"/>
          </w:p>
        </w:tc>
        <w:tc>
          <w:tcPr>
            <w:tcW w:w="1101" w:type="pct"/>
            <w:vMerge w:val="restart"/>
            <w:tcBorders>
              <w:top w:val="single" w:sz="4" w:space="0" w:color="auto"/>
              <w:left w:val="single" w:sz="4" w:space="0" w:color="auto"/>
              <w:bottom w:val="single" w:sz="4" w:space="0" w:color="auto"/>
              <w:right w:val="single" w:sz="4" w:space="0" w:color="auto"/>
            </w:tcBorders>
            <w:vAlign w:val="center"/>
          </w:tcPr>
          <w:p w14:paraId="4F52F7E5" w14:textId="77777777"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Формы отдыха</w:t>
            </w:r>
          </w:p>
        </w:tc>
        <w:tc>
          <w:tcPr>
            <w:tcW w:w="1104" w:type="pct"/>
            <w:gridSpan w:val="2"/>
            <w:tcBorders>
              <w:top w:val="single" w:sz="4" w:space="0" w:color="auto"/>
              <w:left w:val="single" w:sz="4" w:space="0" w:color="auto"/>
              <w:bottom w:val="single" w:sz="4" w:space="0" w:color="auto"/>
              <w:right w:val="single" w:sz="4" w:space="0" w:color="auto"/>
            </w:tcBorders>
          </w:tcPr>
          <w:p w14:paraId="3CFCEDC0" w14:textId="7591FFE4" w:rsidR="007C7C9F" w:rsidRPr="00951EA4" w:rsidRDefault="009057C0"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2020</w:t>
            </w:r>
          </w:p>
        </w:tc>
        <w:tc>
          <w:tcPr>
            <w:tcW w:w="1178" w:type="pct"/>
            <w:gridSpan w:val="2"/>
            <w:tcBorders>
              <w:top w:val="single" w:sz="4" w:space="0" w:color="auto"/>
              <w:left w:val="single" w:sz="4" w:space="0" w:color="auto"/>
              <w:bottom w:val="single" w:sz="4" w:space="0" w:color="auto"/>
              <w:right w:val="single" w:sz="4" w:space="0" w:color="auto"/>
            </w:tcBorders>
            <w:hideMark/>
          </w:tcPr>
          <w:p w14:paraId="4E39A542" w14:textId="43E01BDD" w:rsidR="007C7C9F" w:rsidRPr="00951EA4" w:rsidRDefault="009057C0"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2021</w:t>
            </w:r>
          </w:p>
        </w:tc>
        <w:tc>
          <w:tcPr>
            <w:tcW w:w="1322" w:type="pct"/>
            <w:gridSpan w:val="2"/>
            <w:tcBorders>
              <w:top w:val="single" w:sz="4" w:space="0" w:color="auto"/>
              <w:left w:val="single" w:sz="4" w:space="0" w:color="auto"/>
              <w:bottom w:val="single" w:sz="4" w:space="0" w:color="auto"/>
              <w:right w:val="single" w:sz="4" w:space="0" w:color="auto"/>
            </w:tcBorders>
          </w:tcPr>
          <w:p w14:paraId="1485ABE5" w14:textId="5E797C49" w:rsidR="007C7C9F" w:rsidRPr="00951EA4" w:rsidRDefault="009057C0"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2022</w:t>
            </w:r>
          </w:p>
        </w:tc>
      </w:tr>
      <w:tr w:rsidR="007C7C9F" w:rsidRPr="00951EA4" w14:paraId="5B320091" w14:textId="77777777" w:rsidTr="00B03FBE">
        <w:trPr>
          <w:tblHeader/>
        </w:trPr>
        <w:tc>
          <w:tcPr>
            <w:tcW w:w="295" w:type="pct"/>
            <w:vMerge/>
            <w:tcBorders>
              <w:top w:val="single" w:sz="4" w:space="0" w:color="auto"/>
              <w:left w:val="single" w:sz="4" w:space="0" w:color="auto"/>
              <w:bottom w:val="single" w:sz="4" w:space="0" w:color="auto"/>
              <w:right w:val="single" w:sz="4" w:space="0" w:color="auto"/>
            </w:tcBorders>
            <w:vAlign w:val="center"/>
            <w:hideMark/>
          </w:tcPr>
          <w:p w14:paraId="5B0FFA3C" w14:textId="77777777" w:rsidR="007C7C9F" w:rsidRPr="00951EA4" w:rsidRDefault="007C7C9F" w:rsidP="00951EA4">
            <w:pPr>
              <w:spacing w:after="0" w:line="240" w:lineRule="auto"/>
              <w:ind w:firstLine="37"/>
              <w:rPr>
                <w:rFonts w:ascii="Liberation Serif" w:hAnsi="Liberation Serif" w:cs="Liberation Serif"/>
                <w:bCs/>
                <w:color w:val="FF0000"/>
                <w:sz w:val="24"/>
                <w:szCs w:val="24"/>
                <w:lang w:eastAsia="ru-RU"/>
              </w:rPr>
            </w:pPr>
          </w:p>
        </w:tc>
        <w:tc>
          <w:tcPr>
            <w:tcW w:w="1101" w:type="pct"/>
            <w:vMerge/>
            <w:tcBorders>
              <w:top w:val="single" w:sz="4" w:space="0" w:color="auto"/>
              <w:left w:val="single" w:sz="4" w:space="0" w:color="auto"/>
              <w:bottom w:val="single" w:sz="4" w:space="0" w:color="auto"/>
              <w:right w:val="single" w:sz="4" w:space="0" w:color="auto"/>
            </w:tcBorders>
            <w:vAlign w:val="center"/>
            <w:hideMark/>
          </w:tcPr>
          <w:p w14:paraId="0EFFB5C7" w14:textId="77777777" w:rsidR="007C7C9F" w:rsidRPr="00951EA4" w:rsidRDefault="007C7C9F" w:rsidP="00951EA4">
            <w:pPr>
              <w:spacing w:after="0" w:line="240" w:lineRule="auto"/>
              <w:ind w:firstLine="37"/>
              <w:rPr>
                <w:rFonts w:ascii="Liberation Serif" w:hAnsi="Liberation Serif" w:cs="Liberation Serif"/>
                <w:bCs/>
                <w:color w:val="FF0000"/>
                <w:sz w:val="24"/>
                <w:szCs w:val="24"/>
                <w:lang w:eastAsia="ru-RU"/>
              </w:rPr>
            </w:pPr>
          </w:p>
        </w:tc>
        <w:tc>
          <w:tcPr>
            <w:tcW w:w="543" w:type="pct"/>
            <w:tcBorders>
              <w:top w:val="single" w:sz="4" w:space="0" w:color="auto"/>
              <w:left w:val="single" w:sz="4" w:space="0" w:color="auto"/>
              <w:bottom w:val="single" w:sz="4" w:space="0" w:color="auto"/>
              <w:right w:val="single" w:sz="4" w:space="0" w:color="auto"/>
            </w:tcBorders>
          </w:tcPr>
          <w:p w14:paraId="02ED4EF1" w14:textId="087486D5"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план</w:t>
            </w:r>
          </w:p>
        </w:tc>
        <w:tc>
          <w:tcPr>
            <w:tcW w:w="561" w:type="pct"/>
            <w:tcBorders>
              <w:top w:val="single" w:sz="4" w:space="0" w:color="auto"/>
              <w:left w:val="single" w:sz="4" w:space="0" w:color="auto"/>
              <w:bottom w:val="single" w:sz="4" w:space="0" w:color="auto"/>
              <w:right w:val="single" w:sz="4" w:space="0" w:color="auto"/>
            </w:tcBorders>
          </w:tcPr>
          <w:p w14:paraId="64FA1724" w14:textId="796551F2"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факт</w:t>
            </w:r>
          </w:p>
        </w:tc>
        <w:tc>
          <w:tcPr>
            <w:tcW w:w="589" w:type="pct"/>
            <w:tcBorders>
              <w:top w:val="single" w:sz="4" w:space="0" w:color="auto"/>
              <w:left w:val="single" w:sz="4" w:space="0" w:color="auto"/>
              <w:bottom w:val="single" w:sz="4" w:space="0" w:color="auto"/>
              <w:right w:val="single" w:sz="4" w:space="0" w:color="auto"/>
            </w:tcBorders>
            <w:hideMark/>
          </w:tcPr>
          <w:p w14:paraId="6956A4A2" w14:textId="548E8860"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план</w:t>
            </w:r>
          </w:p>
        </w:tc>
        <w:tc>
          <w:tcPr>
            <w:tcW w:w="589" w:type="pct"/>
            <w:tcBorders>
              <w:top w:val="single" w:sz="4" w:space="0" w:color="auto"/>
              <w:left w:val="single" w:sz="4" w:space="0" w:color="auto"/>
              <w:bottom w:val="single" w:sz="4" w:space="0" w:color="auto"/>
              <w:right w:val="single" w:sz="4" w:space="0" w:color="auto"/>
            </w:tcBorders>
            <w:hideMark/>
          </w:tcPr>
          <w:p w14:paraId="3BF6C28E" w14:textId="16654539"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факт</w:t>
            </w:r>
          </w:p>
        </w:tc>
        <w:tc>
          <w:tcPr>
            <w:tcW w:w="663" w:type="pct"/>
            <w:tcBorders>
              <w:top w:val="single" w:sz="4" w:space="0" w:color="auto"/>
              <w:left w:val="single" w:sz="4" w:space="0" w:color="auto"/>
              <w:bottom w:val="single" w:sz="4" w:space="0" w:color="auto"/>
              <w:right w:val="single" w:sz="4" w:space="0" w:color="auto"/>
            </w:tcBorders>
          </w:tcPr>
          <w:p w14:paraId="0492840D" w14:textId="0B6D6FFF"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план</w:t>
            </w:r>
          </w:p>
        </w:tc>
        <w:tc>
          <w:tcPr>
            <w:tcW w:w="659" w:type="pct"/>
            <w:tcBorders>
              <w:top w:val="single" w:sz="4" w:space="0" w:color="auto"/>
              <w:left w:val="single" w:sz="4" w:space="0" w:color="auto"/>
              <w:bottom w:val="single" w:sz="4" w:space="0" w:color="auto"/>
              <w:right w:val="single" w:sz="4" w:space="0" w:color="auto"/>
            </w:tcBorders>
          </w:tcPr>
          <w:p w14:paraId="03E09EA0" w14:textId="4BE5C3AC" w:rsidR="007C7C9F" w:rsidRPr="00951EA4" w:rsidRDefault="007C7C9F"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фак</w:t>
            </w:r>
            <w:r w:rsidR="00AA69DE" w:rsidRPr="00951EA4">
              <w:rPr>
                <w:rFonts w:ascii="Liberation Serif" w:hAnsi="Liberation Serif" w:cs="Liberation Serif"/>
                <w:bCs/>
                <w:sz w:val="24"/>
                <w:szCs w:val="24"/>
                <w:lang w:eastAsia="ru-RU"/>
              </w:rPr>
              <w:t>т</w:t>
            </w:r>
          </w:p>
        </w:tc>
      </w:tr>
      <w:tr w:rsidR="006A1C19" w:rsidRPr="00951EA4" w14:paraId="323E761E" w14:textId="77777777" w:rsidTr="00B03FBE">
        <w:tc>
          <w:tcPr>
            <w:tcW w:w="295" w:type="pct"/>
            <w:tcBorders>
              <w:top w:val="single" w:sz="4" w:space="0" w:color="auto"/>
              <w:left w:val="single" w:sz="4" w:space="0" w:color="auto"/>
              <w:bottom w:val="single" w:sz="4" w:space="0" w:color="auto"/>
              <w:right w:val="single" w:sz="4" w:space="0" w:color="auto"/>
            </w:tcBorders>
            <w:hideMark/>
          </w:tcPr>
          <w:p w14:paraId="284CAD78"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1.</w:t>
            </w:r>
          </w:p>
        </w:tc>
        <w:tc>
          <w:tcPr>
            <w:tcW w:w="1101" w:type="pct"/>
            <w:tcBorders>
              <w:top w:val="single" w:sz="4" w:space="0" w:color="auto"/>
              <w:left w:val="single" w:sz="4" w:space="0" w:color="auto"/>
              <w:bottom w:val="single" w:sz="4" w:space="0" w:color="auto"/>
              <w:right w:val="single" w:sz="4" w:space="0" w:color="auto"/>
            </w:tcBorders>
            <w:hideMark/>
          </w:tcPr>
          <w:p w14:paraId="20A79290" w14:textId="4A6E0DDB"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Оздоровительные лагеря дневного пребывания</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E5A1B" w14:textId="2FD8C995"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395B3" w14:textId="2ABA2E66"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0,0</w:t>
            </w:r>
          </w:p>
        </w:tc>
        <w:tc>
          <w:tcPr>
            <w:tcW w:w="589" w:type="pct"/>
            <w:tcBorders>
              <w:top w:val="single" w:sz="4" w:space="0" w:color="auto"/>
              <w:left w:val="single" w:sz="4" w:space="0" w:color="auto"/>
              <w:bottom w:val="single" w:sz="4" w:space="0" w:color="auto"/>
              <w:right w:val="single" w:sz="4" w:space="0" w:color="auto"/>
            </w:tcBorders>
            <w:vAlign w:val="center"/>
            <w:hideMark/>
          </w:tcPr>
          <w:p w14:paraId="2852D057" w14:textId="40A318F8"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2 551,3</w:t>
            </w:r>
          </w:p>
        </w:tc>
        <w:tc>
          <w:tcPr>
            <w:tcW w:w="589" w:type="pct"/>
            <w:tcBorders>
              <w:top w:val="single" w:sz="4" w:space="0" w:color="auto"/>
              <w:left w:val="single" w:sz="4" w:space="0" w:color="auto"/>
              <w:bottom w:val="single" w:sz="4" w:space="0" w:color="auto"/>
              <w:right w:val="single" w:sz="4" w:space="0" w:color="auto"/>
            </w:tcBorders>
            <w:vAlign w:val="center"/>
            <w:hideMark/>
          </w:tcPr>
          <w:p w14:paraId="0C0F6B0E" w14:textId="77A247DE"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2 551,3</w:t>
            </w:r>
          </w:p>
        </w:tc>
        <w:tc>
          <w:tcPr>
            <w:tcW w:w="663" w:type="pct"/>
            <w:tcBorders>
              <w:top w:val="single" w:sz="4" w:space="0" w:color="auto"/>
              <w:left w:val="single" w:sz="4" w:space="0" w:color="auto"/>
              <w:bottom w:val="single" w:sz="4" w:space="0" w:color="auto"/>
              <w:right w:val="single" w:sz="4" w:space="0" w:color="auto"/>
            </w:tcBorders>
            <w:vAlign w:val="center"/>
          </w:tcPr>
          <w:p w14:paraId="468ABC92" w14:textId="0970D097" w:rsidR="006A1C19" w:rsidRPr="00951EA4" w:rsidRDefault="006A1C19" w:rsidP="00951EA4">
            <w:pPr>
              <w:spacing w:after="0" w:line="240" w:lineRule="auto"/>
              <w:ind w:firstLine="37"/>
              <w:jc w:val="center"/>
              <w:rPr>
                <w:rFonts w:ascii="Liberation Serif" w:hAnsi="Liberation Serif" w:cs="Liberation Serif"/>
                <w:bCs/>
                <w:sz w:val="24"/>
                <w:szCs w:val="24"/>
                <w:highlight w:val="yellow"/>
                <w:lang w:eastAsia="ru-RU"/>
              </w:rPr>
            </w:pPr>
            <w:r w:rsidRPr="00951EA4">
              <w:rPr>
                <w:rFonts w:ascii="Liberation Serif" w:hAnsi="Liberation Serif" w:cs="Liberation Serif"/>
                <w:sz w:val="24"/>
                <w:szCs w:val="24"/>
              </w:rPr>
              <w:t>3 376,5</w:t>
            </w:r>
          </w:p>
        </w:tc>
        <w:tc>
          <w:tcPr>
            <w:tcW w:w="659" w:type="pct"/>
            <w:tcBorders>
              <w:top w:val="single" w:sz="4" w:space="0" w:color="auto"/>
              <w:left w:val="single" w:sz="4" w:space="0" w:color="auto"/>
              <w:bottom w:val="single" w:sz="4" w:space="0" w:color="auto"/>
              <w:right w:val="single" w:sz="4" w:space="0" w:color="auto"/>
            </w:tcBorders>
            <w:vAlign w:val="center"/>
          </w:tcPr>
          <w:p w14:paraId="537107A0" w14:textId="16935930" w:rsidR="006A1C19" w:rsidRPr="00951EA4" w:rsidRDefault="006A1C19" w:rsidP="00951EA4">
            <w:pPr>
              <w:spacing w:after="0" w:line="240" w:lineRule="auto"/>
              <w:ind w:firstLine="37"/>
              <w:jc w:val="center"/>
              <w:rPr>
                <w:rFonts w:ascii="Liberation Serif" w:hAnsi="Liberation Serif" w:cs="Liberation Serif"/>
                <w:bCs/>
                <w:color w:val="FF0000"/>
                <w:sz w:val="24"/>
                <w:szCs w:val="24"/>
                <w:highlight w:val="yellow"/>
                <w:lang w:eastAsia="ru-RU"/>
              </w:rPr>
            </w:pPr>
            <w:r w:rsidRPr="00951EA4">
              <w:rPr>
                <w:rFonts w:ascii="Liberation Serif" w:hAnsi="Liberation Serif" w:cs="Liberation Serif"/>
                <w:sz w:val="24"/>
                <w:szCs w:val="24"/>
              </w:rPr>
              <w:t>3 376,5</w:t>
            </w:r>
          </w:p>
        </w:tc>
      </w:tr>
      <w:tr w:rsidR="006A1C19" w:rsidRPr="00951EA4" w14:paraId="54230A0E" w14:textId="77777777" w:rsidTr="00B03FBE">
        <w:tc>
          <w:tcPr>
            <w:tcW w:w="295" w:type="pct"/>
            <w:tcBorders>
              <w:top w:val="single" w:sz="4" w:space="0" w:color="auto"/>
              <w:left w:val="single" w:sz="4" w:space="0" w:color="auto"/>
              <w:bottom w:val="single" w:sz="4" w:space="0" w:color="auto"/>
              <w:right w:val="single" w:sz="4" w:space="0" w:color="auto"/>
            </w:tcBorders>
            <w:hideMark/>
          </w:tcPr>
          <w:p w14:paraId="21463371"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w:t>
            </w:r>
          </w:p>
        </w:tc>
        <w:tc>
          <w:tcPr>
            <w:tcW w:w="1101" w:type="pct"/>
            <w:tcBorders>
              <w:top w:val="single" w:sz="4" w:space="0" w:color="auto"/>
              <w:left w:val="single" w:sz="4" w:space="0" w:color="auto"/>
              <w:bottom w:val="single" w:sz="4" w:space="0" w:color="auto"/>
              <w:right w:val="single" w:sz="4" w:space="0" w:color="auto"/>
            </w:tcBorders>
            <w:hideMark/>
          </w:tcPr>
          <w:p w14:paraId="1D304806"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Загородные оздоровительные лагеря</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47DD14" w14:textId="4392CDA8"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6 000,0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92C5F" w14:textId="71E86E42"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6 000,0</w:t>
            </w:r>
          </w:p>
        </w:tc>
        <w:tc>
          <w:tcPr>
            <w:tcW w:w="589" w:type="pct"/>
            <w:tcBorders>
              <w:top w:val="single" w:sz="4" w:space="0" w:color="auto"/>
              <w:left w:val="single" w:sz="4" w:space="0" w:color="auto"/>
              <w:bottom w:val="single" w:sz="4" w:space="0" w:color="auto"/>
              <w:right w:val="single" w:sz="4" w:space="0" w:color="auto"/>
            </w:tcBorders>
            <w:vAlign w:val="center"/>
            <w:hideMark/>
          </w:tcPr>
          <w:p w14:paraId="552805C3" w14:textId="0C736C31"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9 026,3</w:t>
            </w:r>
          </w:p>
        </w:tc>
        <w:tc>
          <w:tcPr>
            <w:tcW w:w="589" w:type="pct"/>
            <w:tcBorders>
              <w:top w:val="single" w:sz="4" w:space="0" w:color="auto"/>
              <w:left w:val="single" w:sz="4" w:space="0" w:color="auto"/>
              <w:bottom w:val="single" w:sz="4" w:space="0" w:color="auto"/>
              <w:right w:val="single" w:sz="4" w:space="0" w:color="auto"/>
            </w:tcBorders>
            <w:vAlign w:val="center"/>
            <w:hideMark/>
          </w:tcPr>
          <w:p w14:paraId="7B71EE17" w14:textId="7F513E73"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9 026,3</w:t>
            </w:r>
          </w:p>
        </w:tc>
        <w:tc>
          <w:tcPr>
            <w:tcW w:w="663" w:type="pct"/>
            <w:tcBorders>
              <w:top w:val="single" w:sz="4" w:space="0" w:color="auto"/>
              <w:left w:val="single" w:sz="4" w:space="0" w:color="auto"/>
              <w:bottom w:val="single" w:sz="4" w:space="0" w:color="auto"/>
              <w:right w:val="single" w:sz="4" w:space="0" w:color="auto"/>
            </w:tcBorders>
            <w:vAlign w:val="center"/>
          </w:tcPr>
          <w:p w14:paraId="2DD131BF" w14:textId="77777777" w:rsidR="006A1C19" w:rsidRPr="00951EA4" w:rsidRDefault="006A1C19" w:rsidP="00951EA4">
            <w:pPr>
              <w:spacing w:after="0" w:line="240" w:lineRule="auto"/>
              <w:jc w:val="right"/>
              <w:rPr>
                <w:rFonts w:ascii="Liberation Serif" w:hAnsi="Liberation Serif" w:cs="Liberation Serif"/>
                <w:sz w:val="24"/>
                <w:szCs w:val="24"/>
              </w:rPr>
            </w:pPr>
          </w:p>
          <w:p w14:paraId="4D6E45C7" w14:textId="46D9F544" w:rsidR="006A1C19" w:rsidRPr="00951EA4" w:rsidRDefault="006A1C19" w:rsidP="009A337C">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8</w:t>
            </w:r>
            <w:r w:rsidR="009A337C">
              <w:rPr>
                <w:rFonts w:ascii="Liberation Serif" w:hAnsi="Liberation Serif" w:cs="Liberation Serif"/>
                <w:sz w:val="24"/>
                <w:szCs w:val="24"/>
              </w:rPr>
              <w:t> 202,93</w:t>
            </w:r>
          </w:p>
          <w:p w14:paraId="5CC7E9E8" w14:textId="5ABDBB3D" w:rsidR="006A1C19" w:rsidRPr="00951EA4" w:rsidRDefault="006A1C19" w:rsidP="00951EA4">
            <w:pPr>
              <w:spacing w:after="0" w:line="240" w:lineRule="auto"/>
              <w:ind w:firstLine="37"/>
              <w:jc w:val="center"/>
              <w:rPr>
                <w:rFonts w:ascii="Liberation Serif" w:hAnsi="Liberation Serif" w:cs="Liberation Serif"/>
                <w:bCs/>
                <w:sz w:val="24"/>
                <w:szCs w:val="24"/>
                <w:highlight w:val="yellow"/>
                <w:lang w:eastAsia="ru-RU"/>
              </w:rPr>
            </w:pPr>
          </w:p>
        </w:tc>
        <w:tc>
          <w:tcPr>
            <w:tcW w:w="659" w:type="pct"/>
            <w:tcBorders>
              <w:top w:val="single" w:sz="4" w:space="0" w:color="auto"/>
              <w:left w:val="single" w:sz="4" w:space="0" w:color="auto"/>
              <w:bottom w:val="single" w:sz="4" w:space="0" w:color="auto"/>
              <w:right w:val="single" w:sz="4" w:space="0" w:color="auto"/>
            </w:tcBorders>
            <w:vAlign w:val="center"/>
          </w:tcPr>
          <w:p w14:paraId="7C65455D" w14:textId="4E24521B" w:rsidR="006A1C19" w:rsidRPr="00951EA4" w:rsidRDefault="006A1C19" w:rsidP="00951EA4">
            <w:pPr>
              <w:spacing w:after="0" w:line="240" w:lineRule="auto"/>
              <w:ind w:firstLine="37"/>
              <w:jc w:val="center"/>
              <w:rPr>
                <w:rFonts w:ascii="Liberation Serif" w:hAnsi="Liberation Serif" w:cs="Liberation Serif"/>
                <w:bCs/>
                <w:color w:val="FF0000"/>
                <w:sz w:val="24"/>
                <w:szCs w:val="24"/>
                <w:highlight w:val="yellow"/>
                <w:lang w:eastAsia="ru-RU"/>
              </w:rPr>
            </w:pPr>
            <w:r w:rsidRPr="00951EA4">
              <w:rPr>
                <w:rFonts w:ascii="Liberation Serif" w:hAnsi="Liberation Serif" w:cs="Liberation Serif"/>
                <w:sz w:val="24"/>
                <w:szCs w:val="24"/>
              </w:rPr>
              <w:t>8 202,9</w:t>
            </w:r>
            <w:r w:rsidR="009A337C">
              <w:rPr>
                <w:rFonts w:ascii="Liberation Serif" w:hAnsi="Liberation Serif" w:cs="Liberation Serif"/>
                <w:sz w:val="24"/>
                <w:szCs w:val="24"/>
              </w:rPr>
              <w:t>3</w:t>
            </w:r>
          </w:p>
        </w:tc>
      </w:tr>
      <w:tr w:rsidR="006A1C19" w:rsidRPr="00951EA4" w14:paraId="1C4EADBD" w14:textId="77777777" w:rsidTr="00B03FBE">
        <w:tc>
          <w:tcPr>
            <w:tcW w:w="295" w:type="pct"/>
            <w:tcBorders>
              <w:top w:val="single" w:sz="4" w:space="0" w:color="auto"/>
              <w:left w:val="single" w:sz="4" w:space="0" w:color="auto"/>
              <w:bottom w:val="single" w:sz="4" w:space="0" w:color="auto"/>
              <w:right w:val="single" w:sz="4" w:space="0" w:color="auto"/>
            </w:tcBorders>
            <w:hideMark/>
          </w:tcPr>
          <w:p w14:paraId="5F458BEF"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3.</w:t>
            </w:r>
          </w:p>
        </w:tc>
        <w:tc>
          <w:tcPr>
            <w:tcW w:w="1101" w:type="pct"/>
            <w:tcBorders>
              <w:top w:val="single" w:sz="4" w:space="0" w:color="auto"/>
              <w:left w:val="single" w:sz="4" w:space="0" w:color="auto"/>
              <w:bottom w:val="single" w:sz="4" w:space="0" w:color="auto"/>
              <w:right w:val="single" w:sz="4" w:space="0" w:color="auto"/>
            </w:tcBorders>
            <w:hideMark/>
          </w:tcPr>
          <w:p w14:paraId="0A16294B" w14:textId="4B53AF56"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Санаторно-курортное оздоровление в т. ч.:</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AD114" w14:textId="7CDADE12"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3B3E5" w14:textId="738661BB"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rPr>
              <w:t>0,0</w:t>
            </w:r>
          </w:p>
        </w:tc>
        <w:tc>
          <w:tcPr>
            <w:tcW w:w="589" w:type="pct"/>
            <w:tcBorders>
              <w:top w:val="single" w:sz="4" w:space="0" w:color="auto"/>
              <w:left w:val="single" w:sz="4" w:space="0" w:color="auto"/>
              <w:bottom w:val="single" w:sz="4" w:space="0" w:color="auto"/>
              <w:right w:val="single" w:sz="4" w:space="0" w:color="auto"/>
            </w:tcBorders>
            <w:vAlign w:val="center"/>
            <w:hideMark/>
          </w:tcPr>
          <w:p w14:paraId="17C94AE9" w14:textId="23FB7D51"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2 082,5</w:t>
            </w:r>
          </w:p>
        </w:tc>
        <w:tc>
          <w:tcPr>
            <w:tcW w:w="589" w:type="pct"/>
            <w:tcBorders>
              <w:top w:val="single" w:sz="4" w:space="0" w:color="auto"/>
              <w:left w:val="single" w:sz="4" w:space="0" w:color="auto"/>
              <w:bottom w:val="single" w:sz="4" w:space="0" w:color="auto"/>
              <w:right w:val="single" w:sz="4" w:space="0" w:color="auto"/>
            </w:tcBorders>
            <w:vAlign w:val="center"/>
            <w:hideMark/>
          </w:tcPr>
          <w:p w14:paraId="204B83A5" w14:textId="548BB200"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2 082,5</w:t>
            </w:r>
          </w:p>
        </w:tc>
        <w:tc>
          <w:tcPr>
            <w:tcW w:w="663" w:type="pct"/>
            <w:tcBorders>
              <w:top w:val="single" w:sz="4" w:space="0" w:color="auto"/>
              <w:left w:val="single" w:sz="4" w:space="0" w:color="auto"/>
              <w:bottom w:val="single" w:sz="4" w:space="0" w:color="auto"/>
              <w:right w:val="single" w:sz="4" w:space="0" w:color="auto"/>
            </w:tcBorders>
            <w:vAlign w:val="center"/>
          </w:tcPr>
          <w:p w14:paraId="0C0610DC" w14:textId="4B11BF01" w:rsidR="006A1C19" w:rsidRPr="00951EA4" w:rsidRDefault="006A1C19" w:rsidP="00951EA4">
            <w:pPr>
              <w:spacing w:after="0" w:line="240" w:lineRule="auto"/>
              <w:ind w:firstLine="37"/>
              <w:jc w:val="center"/>
              <w:rPr>
                <w:rFonts w:ascii="Liberation Serif" w:hAnsi="Liberation Serif" w:cs="Liberation Serif"/>
                <w:bCs/>
                <w:sz w:val="24"/>
                <w:szCs w:val="24"/>
                <w:highlight w:val="yellow"/>
                <w:lang w:eastAsia="ru-RU"/>
              </w:rPr>
            </w:pPr>
            <w:r w:rsidRPr="00951EA4">
              <w:rPr>
                <w:rFonts w:ascii="Liberation Serif" w:hAnsi="Liberation Serif" w:cs="Liberation Serif"/>
                <w:sz w:val="24"/>
                <w:szCs w:val="24"/>
              </w:rPr>
              <w:t>3 488,1</w:t>
            </w:r>
          </w:p>
        </w:tc>
        <w:tc>
          <w:tcPr>
            <w:tcW w:w="659" w:type="pct"/>
            <w:tcBorders>
              <w:top w:val="single" w:sz="4" w:space="0" w:color="auto"/>
              <w:left w:val="single" w:sz="4" w:space="0" w:color="auto"/>
              <w:bottom w:val="single" w:sz="4" w:space="0" w:color="auto"/>
              <w:right w:val="single" w:sz="4" w:space="0" w:color="auto"/>
            </w:tcBorders>
            <w:vAlign w:val="center"/>
          </w:tcPr>
          <w:p w14:paraId="5FC17913" w14:textId="16E42ADB" w:rsidR="006A1C19" w:rsidRPr="00951EA4" w:rsidRDefault="006A1C19" w:rsidP="00951EA4">
            <w:pPr>
              <w:spacing w:after="0" w:line="240" w:lineRule="auto"/>
              <w:ind w:firstLine="37"/>
              <w:jc w:val="center"/>
              <w:rPr>
                <w:rFonts w:ascii="Liberation Serif" w:hAnsi="Liberation Serif" w:cs="Liberation Serif"/>
                <w:bCs/>
                <w:color w:val="FF0000"/>
                <w:sz w:val="24"/>
                <w:szCs w:val="24"/>
                <w:highlight w:val="yellow"/>
                <w:lang w:eastAsia="ru-RU"/>
              </w:rPr>
            </w:pPr>
            <w:r w:rsidRPr="00951EA4">
              <w:rPr>
                <w:rFonts w:ascii="Liberation Serif" w:hAnsi="Liberation Serif" w:cs="Liberation Serif"/>
                <w:sz w:val="24"/>
                <w:szCs w:val="24"/>
              </w:rPr>
              <w:t>3 488,1</w:t>
            </w:r>
          </w:p>
        </w:tc>
      </w:tr>
      <w:tr w:rsidR="006A1C19" w:rsidRPr="00951EA4" w14:paraId="4CFB4242" w14:textId="77777777" w:rsidTr="00B03FBE">
        <w:tc>
          <w:tcPr>
            <w:tcW w:w="295" w:type="pct"/>
            <w:tcBorders>
              <w:top w:val="single" w:sz="4" w:space="0" w:color="auto"/>
              <w:left w:val="single" w:sz="4" w:space="0" w:color="auto"/>
              <w:bottom w:val="single" w:sz="4" w:space="0" w:color="auto"/>
              <w:right w:val="single" w:sz="4" w:space="0" w:color="auto"/>
            </w:tcBorders>
            <w:hideMark/>
          </w:tcPr>
          <w:p w14:paraId="116BEB5A"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4.</w:t>
            </w:r>
          </w:p>
        </w:tc>
        <w:tc>
          <w:tcPr>
            <w:tcW w:w="1101" w:type="pct"/>
            <w:tcBorders>
              <w:top w:val="single" w:sz="4" w:space="0" w:color="auto"/>
              <w:left w:val="single" w:sz="4" w:space="0" w:color="auto"/>
              <w:bottom w:val="single" w:sz="4" w:space="0" w:color="auto"/>
              <w:right w:val="single" w:sz="4" w:space="0" w:color="auto"/>
            </w:tcBorders>
            <w:hideMark/>
          </w:tcPr>
          <w:p w14:paraId="74309E4E"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 xml:space="preserve">по проекту </w:t>
            </w:r>
          </w:p>
          <w:p w14:paraId="08360289"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«Поезд Здоровья»</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0C0056" w14:textId="05603341"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75B06B" w14:textId="569B02E1"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0,0</w:t>
            </w:r>
          </w:p>
        </w:tc>
        <w:tc>
          <w:tcPr>
            <w:tcW w:w="589" w:type="pct"/>
            <w:tcBorders>
              <w:top w:val="single" w:sz="4" w:space="0" w:color="auto"/>
              <w:left w:val="single" w:sz="4" w:space="0" w:color="auto"/>
              <w:bottom w:val="single" w:sz="4" w:space="0" w:color="auto"/>
              <w:right w:val="single" w:sz="4" w:space="0" w:color="auto"/>
            </w:tcBorders>
            <w:vAlign w:val="center"/>
            <w:hideMark/>
          </w:tcPr>
          <w:p w14:paraId="5BFDD628" w14:textId="28ADFD37"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lang w:eastAsia="ru-RU"/>
              </w:rPr>
              <w:t>720,3</w:t>
            </w:r>
          </w:p>
        </w:tc>
        <w:tc>
          <w:tcPr>
            <w:tcW w:w="589" w:type="pct"/>
            <w:tcBorders>
              <w:top w:val="single" w:sz="4" w:space="0" w:color="auto"/>
              <w:left w:val="single" w:sz="4" w:space="0" w:color="auto"/>
              <w:bottom w:val="single" w:sz="4" w:space="0" w:color="auto"/>
              <w:right w:val="single" w:sz="4" w:space="0" w:color="auto"/>
            </w:tcBorders>
            <w:vAlign w:val="center"/>
            <w:hideMark/>
          </w:tcPr>
          <w:p w14:paraId="340D9BD7" w14:textId="36689AB8"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lang w:eastAsia="ru-RU"/>
              </w:rPr>
              <w:t>720,3</w:t>
            </w:r>
          </w:p>
        </w:tc>
        <w:tc>
          <w:tcPr>
            <w:tcW w:w="663" w:type="pct"/>
            <w:tcBorders>
              <w:top w:val="single" w:sz="4" w:space="0" w:color="auto"/>
              <w:left w:val="single" w:sz="4" w:space="0" w:color="auto"/>
              <w:bottom w:val="single" w:sz="4" w:space="0" w:color="auto"/>
              <w:right w:val="single" w:sz="4" w:space="0" w:color="auto"/>
            </w:tcBorders>
            <w:vAlign w:val="center"/>
          </w:tcPr>
          <w:p w14:paraId="092062BF" w14:textId="025F0933" w:rsidR="006A1C19" w:rsidRPr="00951EA4" w:rsidRDefault="006A1C19" w:rsidP="00951EA4">
            <w:pPr>
              <w:spacing w:after="0" w:line="240" w:lineRule="auto"/>
              <w:ind w:firstLine="37"/>
              <w:jc w:val="center"/>
              <w:rPr>
                <w:rFonts w:ascii="Liberation Serif" w:hAnsi="Liberation Serif" w:cs="Liberation Serif"/>
                <w:bCs/>
                <w:sz w:val="24"/>
                <w:szCs w:val="24"/>
                <w:highlight w:val="yellow"/>
                <w:lang w:eastAsia="ru-RU"/>
              </w:rPr>
            </w:pPr>
            <w:r w:rsidRPr="00951EA4">
              <w:rPr>
                <w:rFonts w:ascii="Liberation Serif" w:hAnsi="Liberation Serif" w:cs="Liberation Serif"/>
                <w:sz w:val="24"/>
                <w:szCs w:val="24"/>
                <w:lang w:eastAsia="ru-RU"/>
              </w:rPr>
              <w:t>1 323,0</w:t>
            </w:r>
          </w:p>
        </w:tc>
        <w:tc>
          <w:tcPr>
            <w:tcW w:w="659" w:type="pct"/>
            <w:tcBorders>
              <w:top w:val="single" w:sz="4" w:space="0" w:color="auto"/>
              <w:left w:val="single" w:sz="4" w:space="0" w:color="auto"/>
              <w:bottom w:val="single" w:sz="4" w:space="0" w:color="auto"/>
              <w:right w:val="single" w:sz="4" w:space="0" w:color="auto"/>
            </w:tcBorders>
            <w:vAlign w:val="center"/>
          </w:tcPr>
          <w:p w14:paraId="3A78F27C" w14:textId="32BB8CF0" w:rsidR="006A1C19" w:rsidRPr="00951EA4" w:rsidRDefault="006A1C19" w:rsidP="00951EA4">
            <w:pPr>
              <w:spacing w:after="0" w:line="240" w:lineRule="auto"/>
              <w:ind w:firstLine="37"/>
              <w:jc w:val="center"/>
              <w:rPr>
                <w:rFonts w:ascii="Liberation Serif" w:hAnsi="Liberation Serif" w:cs="Liberation Serif"/>
                <w:bCs/>
                <w:color w:val="FF0000"/>
                <w:sz w:val="24"/>
                <w:szCs w:val="24"/>
                <w:highlight w:val="yellow"/>
                <w:lang w:eastAsia="ru-RU"/>
              </w:rPr>
            </w:pPr>
            <w:r w:rsidRPr="00951EA4">
              <w:rPr>
                <w:rFonts w:ascii="Liberation Serif" w:hAnsi="Liberation Serif" w:cs="Liberation Serif"/>
                <w:sz w:val="24"/>
                <w:szCs w:val="24"/>
                <w:lang w:eastAsia="ru-RU"/>
              </w:rPr>
              <w:t>1 323,0</w:t>
            </w:r>
          </w:p>
        </w:tc>
      </w:tr>
      <w:tr w:rsidR="006A1C19" w:rsidRPr="00951EA4" w14:paraId="4CF2D25F" w14:textId="77777777" w:rsidTr="00B03FBE">
        <w:tc>
          <w:tcPr>
            <w:tcW w:w="295" w:type="pct"/>
            <w:tcBorders>
              <w:top w:val="single" w:sz="4" w:space="0" w:color="auto"/>
              <w:left w:val="single" w:sz="4" w:space="0" w:color="auto"/>
              <w:bottom w:val="single" w:sz="4" w:space="0" w:color="auto"/>
              <w:right w:val="single" w:sz="4" w:space="0" w:color="auto"/>
            </w:tcBorders>
          </w:tcPr>
          <w:p w14:paraId="7F675B25" w14:textId="5AE3E6E6"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5.</w:t>
            </w:r>
          </w:p>
        </w:tc>
        <w:tc>
          <w:tcPr>
            <w:tcW w:w="1101" w:type="pct"/>
            <w:tcBorders>
              <w:top w:val="single" w:sz="4" w:space="0" w:color="auto"/>
              <w:left w:val="single" w:sz="4" w:space="0" w:color="auto"/>
              <w:bottom w:val="single" w:sz="4" w:space="0" w:color="auto"/>
              <w:right w:val="single" w:sz="4" w:space="0" w:color="auto"/>
            </w:tcBorders>
          </w:tcPr>
          <w:p w14:paraId="3B209806" w14:textId="65596A6A"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Другие формы отдыха</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74E223" w14:textId="13CA4968" w:rsidR="006A1C19" w:rsidRPr="00951EA4" w:rsidRDefault="006A1C19"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sz w:val="24"/>
                <w:szCs w:val="24"/>
                <w:lang w:eastAsia="ru-RU"/>
              </w:rPr>
              <w:t>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44F40" w14:textId="526EE230" w:rsidR="006A1C19" w:rsidRPr="00951EA4" w:rsidRDefault="006A1C19"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sz w:val="24"/>
                <w:szCs w:val="24"/>
                <w:lang w:eastAsia="ru-RU"/>
              </w:rPr>
              <w:t>0,0</w:t>
            </w:r>
          </w:p>
        </w:tc>
        <w:tc>
          <w:tcPr>
            <w:tcW w:w="589" w:type="pct"/>
            <w:tcBorders>
              <w:top w:val="single" w:sz="4" w:space="0" w:color="auto"/>
              <w:left w:val="single" w:sz="4" w:space="0" w:color="auto"/>
              <w:bottom w:val="single" w:sz="4" w:space="0" w:color="auto"/>
              <w:right w:val="single" w:sz="4" w:space="0" w:color="auto"/>
            </w:tcBorders>
            <w:vAlign w:val="center"/>
          </w:tcPr>
          <w:p w14:paraId="353131E0" w14:textId="4DBD3342" w:rsidR="006A1C19" w:rsidRPr="00951EA4" w:rsidRDefault="006A1C19"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2 040,9</w:t>
            </w:r>
          </w:p>
        </w:tc>
        <w:tc>
          <w:tcPr>
            <w:tcW w:w="589" w:type="pct"/>
            <w:tcBorders>
              <w:top w:val="single" w:sz="4" w:space="0" w:color="auto"/>
              <w:left w:val="single" w:sz="4" w:space="0" w:color="auto"/>
              <w:bottom w:val="single" w:sz="4" w:space="0" w:color="auto"/>
              <w:right w:val="single" w:sz="4" w:space="0" w:color="auto"/>
            </w:tcBorders>
            <w:vAlign w:val="center"/>
          </w:tcPr>
          <w:p w14:paraId="3B53403B" w14:textId="191267B1" w:rsidR="006A1C19" w:rsidRPr="00951EA4" w:rsidRDefault="006A1C19" w:rsidP="00951EA4">
            <w:pPr>
              <w:spacing w:after="0" w:line="240" w:lineRule="auto"/>
              <w:ind w:firstLine="37"/>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2 040,9</w:t>
            </w:r>
          </w:p>
        </w:tc>
        <w:tc>
          <w:tcPr>
            <w:tcW w:w="663" w:type="pct"/>
            <w:tcBorders>
              <w:top w:val="single" w:sz="4" w:space="0" w:color="auto"/>
              <w:left w:val="single" w:sz="4" w:space="0" w:color="auto"/>
              <w:bottom w:val="single" w:sz="4" w:space="0" w:color="auto"/>
              <w:right w:val="single" w:sz="4" w:space="0" w:color="auto"/>
            </w:tcBorders>
            <w:vAlign w:val="center"/>
          </w:tcPr>
          <w:p w14:paraId="03D3F9D2" w14:textId="51984139" w:rsidR="006A1C19" w:rsidRPr="00951EA4" w:rsidRDefault="006A1C19" w:rsidP="00B12872">
            <w:pPr>
              <w:spacing w:after="0" w:line="240" w:lineRule="auto"/>
              <w:ind w:firstLine="37"/>
              <w:jc w:val="center"/>
              <w:rPr>
                <w:rFonts w:ascii="Liberation Serif" w:hAnsi="Liberation Serif" w:cs="Liberation Serif"/>
                <w:bCs/>
                <w:sz w:val="24"/>
                <w:szCs w:val="24"/>
                <w:highlight w:val="yellow"/>
                <w:lang w:eastAsia="ru-RU"/>
              </w:rPr>
            </w:pPr>
            <w:r w:rsidRPr="00951EA4">
              <w:rPr>
                <w:rFonts w:ascii="Liberation Serif" w:hAnsi="Liberation Serif" w:cs="Liberation Serif"/>
                <w:sz w:val="24"/>
                <w:szCs w:val="24"/>
                <w:lang w:eastAsia="ru-RU"/>
              </w:rPr>
              <w:t>1</w:t>
            </w:r>
            <w:r w:rsidR="00B12872">
              <w:rPr>
                <w:rFonts w:ascii="Liberation Serif" w:hAnsi="Liberation Serif" w:cs="Liberation Serif"/>
                <w:sz w:val="24"/>
                <w:szCs w:val="24"/>
                <w:lang w:eastAsia="ru-RU"/>
              </w:rPr>
              <w:t> 145,37</w:t>
            </w:r>
          </w:p>
        </w:tc>
        <w:tc>
          <w:tcPr>
            <w:tcW w:w="659" w:type="pct"/>
            <w:tcBorders>
              <w:top w:val="single" w:sz="4" w:space="0" w:color="auto"/>
              <w:left w:val="single" w:sz="4" w:space="0" w:color="auto"/>
              <w:bottom w:val="single" w:sz="4" w:space="0" w:color="auto"/>
              <w:right w:val="single" w:sz="4" w:space="0" w:color="auto"/>
            </w:tcBorders>
            <w:vAlign w:val="center"/>
          </w:tcPr>
          <w:p w14:paraId="76238D5B" w14:textId="00DC2DF1" w:rsidR="006A1C19" w:rsidRPr="00951EA4" w:rsidRDefault="006A1C19" w:rsidP="00951EA4">
            <w:pPr>
              <w:spacing w:after="0" w:line="240" w:lineRule="auto"/>
              <w:ind w:firstLine="37"/>
              <w:jc w:val="center"/>
              <w:rPr>
                <w:rFonts w:ascii="Liberation Serif" w:hAnsi="Liberation Serif" w:cs="Liberation Serif"/>
                <w:bCs/>
                <w:sz w:val="24"/>
                <w:szCs w:val="24"/>
                <w:highlight w:val="yellow"/>
                <w:lang w:eastAsia="ru-RU"/>
              </w:rPr>
            </w:pPr>
            <w:r w:rsidRPr="00951EA4">
              <w:rPr>
                <w:rFonts w:ascii="Liberation Serif" w:hAnsi="Liberation Serif" w:cs="Liberation Serif"/>
                <w:sz w:val="24"/>
                <w:szCs w:val="24"/>
                <w:lang w:eastAsia="ru-RU"/>
              </w:rPr>
              <w:t>1 145,7</w:t>
            </w:r>
          </w:p>
        </w:tc>
      </w:tr>
      <w:tr w:rsidR="006A1C19" w:rsidRPr="00951EA4" w14:paraId="60837074" w14:textId="77777777" w:rsidTr="00B03FBE">
        <w:tc>
          <w:tcPr>
            <w:tcW w:w="295" w:type="pct"/>
            <w:tcBorders>
              <w:top w:val="single" w:sz="4" w:space="0" w:color="auto"/>
              <w:left w:val="single" w:sz="4" w:space="0" w:color="auto"/>
              <w:bottom w:val="single" w:sz="4" w:space="0" w:color="auto"/>
              <w:right w:val="single" w:sz="4" w:space="0" w:color="auto"/>
            </w:tcBorders>
          </w:tcPr>
          <w:p w14:paraId="176D35C7"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p>
        </w:tc>
        <w:tc>
          <w:tcPr>
            <w:tcW w:w="1101" w:type="pct"/>
            <w:tcBorders>
              <w:top w:val="single" w:sz="4" w:space="0" w:color="auto"/>
              <w:left w:val="single" w:sz="4" w:space="0" w:color="auto"/>
              <w:bottom w:val="single" w:sz="4" w:space="0" w:color="auto"/>
              <w:right w:val="single" w:sz="4" w:space="0" w:color="auto"/>
            </w:tcBorders>
            <w:shd w:val="clear" w:color="auto" w:fill="auto"/>
            <w:hideMark/>
          </w:tcPr>
          <w:p w14:paraId="53B4BEFA"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Итого:</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F52B0" w14:textId="02E82940"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6 000,0</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409EB" w14:textId="1F833F9D"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6 000,0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5D705C" w14:textId="1D2DCF22"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16 421,3</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AC5A28" w14:textId="4B4722C4"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16 421,3</w:t>
            </w:r>
          </w:p>
        </w:tc>
        <w:tc>
          <w:tcPr>
            <w:tcW w:w="663" w:type="pct"/>
            <w:tcBorders>
              <w:top w:val="single" w:sz="4" w:space="0" w:color="auto"/>
              <w:left w:val="single" w:sz="4" w:space="0" w:color="auto"/>
              <w:bottom w:val="single" w:sz="4" w:space="0" w:color="auto"/>
              <w:right w:val="single" w:sz="4" w:space="0" w:color="auto"/>
            </w:tcBorders>
            <w:vAlign w:val="center"/>
          </w:tcPr>
          <w:p w14:paraId="530B7730" w14:textId="60222AEC" w:rsidR="00B12872" w:rsidRPr="00B12872" w:rsidRDefault="00B12872" w:rsidP="00B12872">
            <w:pPr>
              <w:spacing w:after="0" w:line="240" w:lineRule="auto"/>
              <w:ind w:firstLine="37"/>
              <w:jc w:val="center"/>
              <w:rPr>
                <w:rFonts w:ascii="Liberation Serif" w:hAnsi="Liberation Serif" w:cs="Liberation Serif"/>
                <w:sz w:val="24"/>
                <w:szCs w:val="24"/>
                <w:lang w:eastAsia="ru-RU"/>
              </w:rPr>
            </w:pPr>
            <w:r>
              <w:rPr>
                <w:rFonts w:ascii="Liberation Serif" w:hAnsi="Liberation Serif" w:cs="Liberation Serif"/>
                <w:sz w:val="24"/>
                <w:szCs w:val="24"/>
                <w:lang w:eastAsia="ru-RU"/>
              </w:rPr>
              <w:t>16 213,2</w:t>
            </w:r>
          </w:p>
        </w:tc>
        <w:tc>
          <w:tcPr>
            <w:tcW w:w="659" w:type="pct"/>
            <w:tcBorders>
              <w:top w:val="single" w:sz="4" w:space="0" w:color="auto"/>
              <w:left w:val="single" w:sz="4" w:space="0" w:color="auto"/>
              <w:bottom w:val="single" w:sz="4" w:space="0" w:color="auto"/>
              <w:right w:val="single" w:sz="4" w:space="0" w:color="auto"/>
            </w:tcBorders>
            <w:vAlign w:val="center"/>
          </w:tcPr>
          <w:p w14:paraId="79E8514A" w14:textId="3F556542" w:rsidR="006A1C19" w:rsidRPr="00951EA4" w:rsidRDefault="00B12872" w:rsidP="00951EA4">
            <w:pPr>
              <w:spacing w:after="0" w:line="240" w:lineRule="auto"/>
              <w:ind w:firstLine="37"/>
              <w:jc w:val="center"/>
              <w:rPr>
                <w:rFonts w:ascii="Liberation Serif" w:hAnsi="Liberation Serif" w:cs="Liberation Serif"/>
                <w:bCs/>
                <w:color w:val="FF0000"/>
                <w:sz w:val="24"/>
                <w:szCs w:val="24"/>
                <w:highlight w:val="yellow"/>
                <w:lang w:eastAsia="ru-RU"/>
              </w:rPr>
            </w:pPr>
            <w:r>
              <w:rPr>
                <w:rFonts w:ascii="Liberation Serif" w:hAnsi="Liberation Serif" w:cs="Liberation Serif"/>
                <w:sz w:val="24"/>
                <w:szCs w:val="24"/>
                <w:lang w:eastAsia="ru-RU"/>
              </w:rPr>
              <w:t>16 213,2</w:t>
            </w:r>
          </w:p>
        </w:tc>
      </w:tr>
      <w:tr w:rsidR="006A1C19" w:rsidRPr="00951EA4" w14:paraId="7AE31357" w14:textId="77777777" w:rsidTr="00B03FBE">
        <w:tc>
          <w:tcPr>
            <w:tcW w:w="295" w:type="pct"/>
            <w:tcBorders>
              <w:top w:val="single" w:sz="4" w:space="0" w:color="auto"/>
              <w:left w:val="single" w:sz="4" w:space="0" w:color="auto"/>
              <w:bottom w:val="single" w:sz="4" w:space="0" w:color="auto"/>
              <w:right w:val="single" w:sz="4" w:space="0" w:color="auto"/>
            </w:tcBorders>
          </w:tcPr>
          <w:p w14:paraId="2D7DF3A0"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p>
        </w:tc>
        <w:tc>
          <w:tcPr>
            <w:tcW w:w="1101" w:type="pct"/>
            <w:tcBorders>
              <w:top w:val="single" w:sz="4" w:space="0" w:color="auto"/>
              <w:left w:val="single" w:sz="4" w:space="0" w:color="auto"/>
              <w:bottom w:val="single" w:sz="4" w:space="0" w:color="auto"/>
              <w:right w:val="single" w:sz="4" w:space="0" w:color="auto"/>
            </w:tcBorders>
            <w:shd w:val="clear" w:color="auto" w:fill="auto"/>
          </w:tcPr>
          <w:p w14:paraId="53F800AA" w14:textId="77777777" w:rsidR="006A1C19" w:rsidRPr="00951EA4" w:rsidRDefault="006A1C19" w:rsidP="00951EA4">
            <w:pPr>
              <w:spacing w:after="0" w:line="240" w:lineRule="auto"/>
              <w:ind w:firstLine="37"/>
              <w:jc w:val="both"/>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В том числе средства областного бюджета</w:t>
            </w:r>
          </w:p>
        </w:tc>
        <w:tc>
          <w:tcPr>
            <w:tcW w:w="5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E54CB" w14:textId="092C28D5"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4 200,2</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47E430" w14:textId="7E271FBC"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sz w:val="24"/>
                <w:szCs w:val="24"/>
                <w:lang w:eastAsia="ru-RU"/>
              </w:rPr>
              <w:t>4 200,2</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1709C368" w14:textId="09E10CC4"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lang w:eastAsia="ru-RU"/>
              </w:rPr>
              <w:t>9 547,0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14:paraId="6C9A2892" w14:textId="62D6F61C" w:rsidR="006A1C19" w:rsidRPr="00951EA4" w:rsidRDefault="006A1C19" w:rsidP="00951EA4">
            <w:pPr>
              <w:spacing w:after="0" w:line="240" w:lineRule="auto"/>
              <w:ind w:firstLine="37"/>
              <w:jc w:val="center"/>
              <w:rPr>
                <w:rFonts w:ascii="Liberation Serif" w:hAnsi="Liberation Serif" w:cs="Liberation Serif"/>
                <w:bCs/>
                <w:color w:val="FF0000"/>
                <w:sz w:val="24"/>
                <w:szCs w:val="24"/>
                <w:lang w:eastAsia="ru-RU"/>
              </w:rPr>
            </w:pPr>
            <w:r w:rsidRPr="00951EA4">
              <w:rPr>
                <w:rFonts w:ascii="Liberation Serif" w:hAnsi="Liberation Serif" w:cs="Liberation Serif"/>
                <w:bCs/>
                <w:sz w:val="24"/>
                <w:szCs w:val="24"/>
              </w:rPr>
              <w:t>9 547,0</w:t>
            </w:r>
          </w:p>
        </w:tc>
        <w:tc>
          <w:tcPr>
            <w:tcW w:w="663" w:type="pct"/>
            <w:tcBorders>
              <w:top w:val="single" w:sz="4" w:space="0" w:color="auto"/>
              <w:left w:val="single" w:sz="4" w:space="0" w:color="auto"/>
              <w:bottom w:val="single" w:sz="4" w:space="0" w:color="auto"/>
              <w:right w:val="single" w:sz="4" w:space="0" w:color="auto"/>
            </w:tcBorders>
            <w:vAlign w:val="center"/>
          </w:tcPr>
          <w:p w14:paraId="7113674A" w14:textId="1994FCB8" w:rsidR="006A1C19" w:rsidRPr="00951EA4" w:rsidRDefault="00B03FBE" w:rsidP="00B03FBE">
            <w:pPr>
              <w:spacing w:after="0" w:line="240" w:lineRule="auto"/>
              <w:ind w:firstLine="37"/>
              <w:jc w:val="center"/>
              <w:rPr>
                <w:rFonts w:ascii="Liberation Serif" w:hAnsi="Liberation Serif" w:cs="Liberation Serif"/>
                <w:bCs/>
                <w:color w:val="FF0000"/>
                <w:sz w:val="24"/>
                <w:szCs w:val="24"/>
                <w:highlight w:val="yellow"/>
                <w:lang w:eastAsia="ru-RU"/>
              </w:rPr>
            </w:pPr>
            <w:r>
              <w:rPr>
                <w:rFonts w:ascii="Liberation Serif" w:hAnsi="Liberation Serif" w:cs="Liberation Serif"/>
                <w:sz w:val="24"/>
                <w:szCs w:val="24"/>
              </w:rPr>
              <w:t>12 311,7</w:t>
            </w:r>
          </w:p>
        </w:tc>
        <w:tc>
          <w:tcPr>
            <w:tcW w:w="659" w:type="pct"/>
            <w:tcBorders>
              <w:top w:val="single" w:sz="4" w:space="0" w:color="auto"/>
              <w:left w:val="single" w:sz="4" w:space="0" w:color="auto"/>
              <w:bottom w:val="single" w:sz="4" w:space="0" w:color="auto"/>
              <w:right w:val="single" w:sz="4" w:space="0" w:color="auto"/>
            </w:tcBorders>
            <w:vAlign w:val="center"/>
          </w:tcPr>
          <w:p w14:paraId="106E84A3" w14:textId="206586A9" w:rsidR="006A1C19" w:rsidRPr="00951EA4" w:rsidRDefault="006A1C19" w:rsidP="00B03FBE">
            <w:pPr>
              <w:spacing w:after="0" w:line="240" w:lineRule="auto"/>
              <w:ind w:firstLine="37"/>
              <w:jc w:val="center"/>
              <w:rPr>
                <w:rFonts w:ascii="Liberation Serif" w:hAnsi="Liberation Serif" w:cs="Liberation Serif"/>
                <w:bCs/>
                <w:color w:val="FF0000"/>
                <w:sz w:val="24"/>
                <w:szCs w:val="24"/>
                <w:highlight w:val="yellow"/>
                <w:lang w:eastAsia="ru-RU"/>
              </w:rPr>
            </w:pPr>
            <w:r w:rsidRPr="00951EA4">
              <w:rPr>
                <w:rFonts w:ascii="Liberation Serif" w:hAnsi="Liberation Serif" w:cs="Liberation Serif"/>
                <w:sz w:val="24"/>
                <w:szCs w:val="24"/>
              </w:rPr>
              <w:t>10 300,</w:t>
            </w:r>
            <w:r w:rsidR="00B03FBE">
              <w:rPr>
                <w:rFonts w:ascii="Liberation Serif" w:hAnsi="Liberation Serif" w:cs="Liberation Serif"/>
                <w:sz w:val="24"/>
                <w:szCs w:val="24"/>
              </w:rPr>
              <w:t>77</w:t>
            </w:r>
          </w:p>
        </w:tc>
      </w:tr>
    </w:tbl>
    <w:p w14:paraId="1528A2AA" w14:textId="0898074E" w:rsidR="007C63D8" w:rsidRPr="00951EA4" w:rsidRDefault="007C63D8" w:rsidP="00951EA4">
      <w:pPr>
        <w:spacing w:after="0" w:line="240" w:lineRule="auto"/>
        <w:ind w:firstLine="709"/>
        <w:jc w:val="center"/>
        <w:rPr>
          <w:rFonts w:ascii="Liberation Serif" w:hAnsi="Liberation Serif" w:cs="Liberation Serif"/>
          <w:b/>
          <w:sz w:val="24"/>
          <w:szCs w:val="24"/>
          <w:highlight w:val="yellow"/>
          <w:lang w:val="en-US"/>
        </w:rPr>
      </w:pPr>
    </w:p>
    <w:tbl>
      <w:tblPr>
        <w:tblStyle w:val="a4"/>
        <w:tblW w:w="5000" w:type="pct"/>
        <w:tblLook w:val="04A0" w:firstRow="1" w:lastRow="0" w:firstColumn="1" w:lastColumn="0" w:noHBand="0" w:noVBand="1"/>
      </w:tblPr>
      <w:tblGrid>
        <w:gridCol w:w="3680"/>
        <w:gridCol w:w="2269"/>
        <w:gridCol w:w="1843"/>
        <w:gridCol w:w="1837"/>
      </w:tblGrid>
      <w:tr w:rsidR="00F06AD3" w:rsidRPr="00951EA4" w14:paraId="30C330C5" w14:textId="77777777" w:rsidTr="009D4B31">
        <w:tc>
          <w:tcPr>
            <w:tcW w:w="1911" w:type="pct"/>
            <w:vMerge w:val="restart"/>
          </w:tcPr>
          <w:p w14:paraId="00D5EBF0" w14:textId="028F6EF0" w:rsidR="00F06AD3" w:rsidRPr="00951EA4" w:rsidRDefault="00F06AD3" w:rsidP="00951EA4">
            <w:pPr>
              <w:spacing w:after="0" w:line="240" w:lineRule="auto"/>
              <w:jc w:val="center"/>
              <w:rPr>
                <w:rFonts w:ascii="Liberation Serif" w:hAnsi="Liberation Serif" w:cs="Liberation Serif"/>
                <w:b/>
                <w:sz w:val="24"/>
                <w:szCs w:val="24"/>
                <w:lang w:val="en-US"/>
              </w:rPr>
            </w:pPr>
            <w:r w:rsidRPr="00951EA4">
              <w:rPr>
                <w:rFonts w:ascii="Liberation Serif" w:hAnsi="Liberation Serif" w:cs="Liberation Serif"/>
                <w:bCs/>
                <w:sz w:val="24"/>
                <w:szCs w:val="24"/>
              </w:rPr>
              <w:t>Наименование мероприятия</w:t>
            </w:r>
          </w:p>
        </w:tc>
        <w:tc>
          <w:tcPr>
            <w:tcW w:w="1178" w:type="pct"/>
            <w:vMerge w:val="restart"/>
          </w:tcPr>
          <w:p w14:paraId="5A08C157" w14:textId="77777777" w:rsidR="00ED274F" w:rsidRDefault="00F06AD3" w:rsidP="00951EA4">
            <w:pPr>
              <w:autoSpaceDE w:val="0"/>
              <w:autoSpaceDN w:val="0"/>
              <w:adjustRightInd w:val="0"/>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Всего расходов в 202</w:t>
            </w:r>
            <w:r w:rsidR="006A1C19" w:rsidRPr="00951EA4">
              <w:rPr>
                <w:rFonts w:ascii="Liberation Serif" w:hAnsi="Liberation Serif" w:cs="Liberation Serif"/>
                <w:bCs/>
                <w:sz w:val="24"/>
                <w:szCs w:val="24"/>
              </w:rPr>
              <w:t>2</w:t>
            </w:r>
            <w:r w:rsidRPr="00951EA4">
              <w:rPr>
                <w:rFonts w:ascii="Liberation Serif" w:hAnsi="Liberation Serif" w:cs="Liberation Serif"/>
                <w:bCs/>
                <w:sz w:val="24"/>
                <w:szCs w:val="24"/>
              </w:rPr>
              <w:t xml:space="preserve"> году</w:t>
            </w:r>
            <w:r w:rsidR="00ED274F">
              <w:rPr>
                <w:rFonts w:ascii="Liberation Serif" w:hAnsi="Liberation Serif" w:cs="Liberation Serif"/>
                <w:bCs/>
                <w:sz w:val="24"/>
                <w:szCs w:val="24"/>
              </w:rPr>
              <w:t xml:space="preserve">, </w:t>
            </w:r>
          </w:p>
          <w:p w14:paraId="29C906F8" w14:textId="5CCFF8C4" w:rsidR="00F06AD3" w:rsidRPr="00951EA4" w:rsidRDefault="006A1C19" w:rsidP="00951EA4">
            <w:pPr>
              <w:autoSpaceDE w:val="0"/>
              <w:autoSpaceDN w:val="0"/>
              <w:adjustRightInd w:val="0"/>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тыс. рублей</w:t>
            </w:r>
          </w:p>
        </w:tc>
        <w:tc>
          <w:tcPr>
            <w:tcW w:w="1911" w:type="pct"/>
            <w:gridSpan w:val="2"/>
          </w:tcPr>
          <w:p w14:paraId="7459E724" w14:textId="77777777" w:rsidR="00ED274F" w:rsidRDefault="00F06AD3"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Источник финансирования</w:t>
            </w:r>
            <w:r w:rsidR="00ED274F">
              <w:rPr>
                <w:rFonts w:ascii="Liberation Serif" w:hAnsi="Liberation Serif" w:cs="Liberation Serif"/>
                <w:bCs/>
                <w:sz w:val="24"/>
                <w:szCs w:val="24"/>
              </w:rPr>
              <w:t xml:space="preserve">, </w:t>
            </w:r>
          </w:p>
          <w:p w14:paraId="16BECCCA" w14:textId="201F282E" w:rsidR="00F06AD3" w:rsidRPr="00951EA4" w:rsidRDefault="00F06AD3"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тыс. рублей</w:t>
            </w:r>
          </w:p>
        </w:tc>
      </w:tr>
      <w:tr w:rsidR="00F06AD3" w:rsidRPr="00951EA4" w14:paraId="6F7397F3" w14:textId="77777777" w:rsidTr="009D4B31">
        <w:tc>
          <w:tcPr>
            <w:tcW w:w="1911" w:type="pct"/>
            <w:vMerge/>
          </w:tcPr>
          <w:p w14:paraId="2BDE884E" w14:textId="7C69D14D" w:rsidR="00F06AD3" w:rsidRPr="00951EA4" w:rsidRDefault="00F06AD3" w:rsidP="00951EA4">
            <w:pPr>
              <w:spacing w:after="0" w:line="240" w:lineRule="auto"/>
              <w:jc w:val="center"/>
              <w:rPr>
                <w:rFonts w:ascii="Liberation Serif" w:hAnsi="Liberation Serif" w:cs="Liberation Serif"/>
                <w:b/>
                <w:sz w:val="24"/>
                <w:szCs w:val="24"/>
              </w:rPr>
            </w:pPr>
          </w:p>
        </w:tc>
        <w:tc>
          <w:tcPr>
            <w:tcW w:w="1178" w:type="pct"/>
            <w:vMerge/>
          </w:tcPr>
          <w:p w14:paraId="131FE3F1" w14:textId="704F365D" w:rsidR="00F06AD3" w:rsidRPr="00951EA4" w:rsidRDefault="00F06AD3" w:rsidP="00951EA4">
            <w:pPr>
              <w:autoSpaceDE w:val="0"/>
              <w:autoSpaceDN w:val="0"/>
              <w:adjustRightInd w:val="0"/>
              <w:spacing w:after="0" w:line="240" w:lineRule="auto"/>
              <w:jc w:val="center"/>
              <w:rPr>
                <w:rFonts w:ascii="Liberation Serif" w:hAnsi="Liberation Serif" w:cs="Liberation Serif"/>
                <w:bCs/>
                <w:sz w:val="24"/>
                <w:szCs w:val="24"/>
              </w:rPr>
            </w:pPr>
          </w:p>
        </w:tc>
        <w:tc>
          <w:tcPr>
            <w:tcW w:w="957" w:type="pct"/>
            <w:vAlign w:val="center"/>
          </w:tcPr>
          <w:p w14:paraId="49785297" w14:textId="58A06BF5" w:rsidR="00F06AD3" w:rsidRPr="00951EA4" w:rsidRDefault="00F06AD3"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Областной бюджет</w:t>
            </w:r>
          </w:p>
        </w:tc>
        <w:tc>
          <w:tcPr>
            <w:tcW w:w="954" w:type="pct"/>
            <w:vAlign w:val="center"/>
          </w:tcPr>
          <w:p w14:paraId="280553FB" w14:textId="1D5A6ECC" w:rsidR="00F06AD3" w:rsidRPr="00951EA4" w:rsidRDefault="00F06AD3"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 xml:space="preserve">Местный бюджет </w:t>
            </w:r>
          </w:p>
        </w:tc>
      </w:tr>
      <w:tr w:rsidR="008B547C" w:rsidRPr="00951EA4" w14:paraId="7C76CD56" w14:textId="77777777" w:rsidTr="009D4B31">
        <w:tc>
          <w:tcPr>
            <w:tcW w:w="1911" w:type="pct"/>
            <w:vAlign w:val="center"/>
          </w:tcPr>
          <w:p w14:paraId="40994854" w14:textId="3FA0E177" w:rsidR="008B547C" w:rsidRPr="00951EA4" w:rsidRDefault="008B547C"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Санаторно-оздоровительные лагеря круглогодичного действия</w:t>
            </w:r>
          </w:p>
        </w:tc>
        <w:tc>
          <w:tcPr>
            <w:tcW w:w="1178" w:type="pct"/>
          </w:tcPr>
          <w:p w14:paraId="53788C84" w14:textId="63A32382" w:rsidR="008B547C" w:rsidRPr="004C0F83" w:rsidRDefault="00C84764" w:rsidP="00C8476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3 488,1</w:t>
            </w:r>
          </w:p>
        </w:tc>
        <w:tc>
          <w:tcPr>
            <w:tcW w:w="957" w:type="pct"/>
          </w:tcPr>
          <w:p w14:paraId="52B3812A" w14:textId="481A46CA" w:rsidR="008B547C" w:rsidRPr="004C0F83" w:rsidRDefault="008B547C" w:rsidP="00C8476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3</w:t>
            </w:r>
            <w:r w:rsidR="00C84764" w:rsidRPr="004C0F83">
              <w:rPr>
                <w:rFonts w:ascii="Liberation Serif" w:hAnsi="Liberation Serif" w:cs="Liberation Serif"/>
                <w:sz w:val="24"/>
                <w:szCs w:val="24"/>
              </w:rPr>
              <w:t> </w:t>
            </w:r>
            <w:r w:rsidRPr="004C0F83">
              <w:rPr>
                <w:rFonts w:ascii="Liberation Serif" w:hAnsi="Liberation Serif" w:cs="Liberation Serif"/>
                <w:sz w:val="24"/>
                <w:szCs w:val="24"/>
              </w:rPr>
              <w:t>488</w:t>
            </w:r>
            <w:r w:rsidR="00C84764" w:rsidRPr="004C0F83">
              <w:rPr>
                <w:rFonts w:ascii="Liberation Serif" w:hAnsi="Liberation Serif" w:cs="Liberation Serif"/>
                <w:sz w:val="24"/>
                <w:szCs w:val="24"/>
              </w:rPr>
              <w:t>,</w:t>
            </w:r>
            <w:r w:rsidRPr="004C0F83">
              <w:rPr>
                <w:rFonts w:ascii="Liberation Serif" w:hAnsi="Liberation Serif" w:cs="Liberation Serif"/>
                <w:sz w:val="24"/>
                <w:szCs w:val="24"/>
              </w:rPr>
              <w:t>1</w:t>
            </w:r>
          </w:p>
        </w:tc>
        <w:tc>
          <w:tcPr>
            <w:tcW w:w="954" w:type="pct"/>
          </w:tcPr>
          <w:p w14:paraId="4B6F0099" w14:textId="57D85BED" w:rsidR="008B547C" w:rsidRPr="004C0F83" w:rsidRDefault="008B547C" w:rsidP="00951EA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0,00</w:t>
            </w:r>
          </w:p>
        </w:tc>
      </w:tr>
      <w:tr w:rsidR="008B547C" w:rsidRPr="00951EA4" w14:paraId="124F43B2" w14:textId="77777777" w:rsidTr="009D4B31">
        <w:tc>
          <w:tcPr>
            <w:tcW w:w="1911" w:type="pct"/>
            <w:vAlign w:val="center"/>
          </w:tcPr>
          <w:p w14:paraId="74B061B0" w14:textId="4F11636F" w:rsidR="008B547C" w:rsidRPr="00951EA4" w:rsidRDefault="008B547C"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lastRenderedPageBreak/>
              <w:t>Загородные стационарные детские оздоровительные лагеря</w:t>
            </w:r>
          </w:p>
        </w:tc>
        <w:tc>
          <w:tcPr>
            <w:tcW w:w="1178" w:type="pct"/>
          </w:tcPr>
          <w:p w14:paraId="2DA08A1C" w14:textId="4629B44C" w:rsidR="008B547C" w:rsidRPr="004C0F83" w:rsidRDefault="008B547C" w:rsidP="00C8476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8</w:t>
            </w:r>
            <w:r w:rsidR="00C84764" w:rsidRPr="004C0F83">
              <w:rPr>
                <w:rFonts w:ascii="Liberation Serif" w:hAnsi="Liberation Serif" w:cs="Liberation Serif"/>
                <w:sz w:val="24"/>
                <w:szCs w:val="24"/>
              </w:rPr>
              <w:t> </w:t>
            </w:r>
            <w:r w:rsidRPr="004C0F83">
              <w:rPr>
                <w:rFonts w:ascii="Liberation Serif" w:hAnsi="Liberation Serif" w:cs="Liberation Serif"/>
                <w:sz w:val="24"/>
                <w:szCs w:val="24"/>
              </w:rPr>
              <w:t>202</w:t>
            </w:r>
            <w:r w:rsidR="00C84764" w:rsidRPr="004C0F83">
              <w:rPr>
                <w:rFonts w:ascii="Liberation Serif" w:hAnsi="Liberation Serif" w:cs="Liberation Serif"/>
                <w:sz w:val="24"/>
                <w:szCs w:val="24"/>
              </w:rPr>
              <w:t>,</w:t>
            </w:r>
            <w:r w:rsidRPr="004C0F83">
              <w:rPr>
                <w:rFonts w:ascii="Liberation Serif" w:hAnsi="Liberation Serif" w:cs="Liberation Serif"/>
                <w:sz w:val="24"/>
                <w:szCs w:val="24"/>
              </w:rPr>
              <w:t>9</w:t>
            </w:r>
            <w:r w:rsidR="00B12872">
              <w:rPr>
                <w:rFonts w:ascii="Liberation Serif" w:hAnsi="Liberation Serif" w:cs="Liberation Serif"/>
                <w:sz w:val="24"/>
                <w:szCs w:val="24"/>
              </w:rPr>
              <w:t>3</w:t>
            </w:r>
          </w:p>
        </w:tc>
        <w:tc>
          <w:tcPr>
            <w:tcW w:w="957" w:type="pct"/>
          </w:tcPr>
          <w:p w14:paraId="02DF20AD" w14:textId="2DA8661F"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6</w:t>
            </w:r>
            <w:r w:rsidR="000D7903" w:rsidRPr="004C0F83">
              <w:rPr>
                <w:rFonts w:ascii="Liberation Serif" w:hAnsi="Liberation Serif" w:cs="Liberation Serif"/>
                <w:sz w:val="24"/>
                <w:szCs w:val="24"/>
              </w:rPr>
              <w:t> </w:t>
            </w:r>
            <w:r w:rsidRPr="004C0F83">
              <w:rPr>
                <w:rFonts w:ascii="Liberation Serif" w:hAnsi="Liberation Serif" w:cs="Liberation Serif"/>
                <w:sz w:val="24"/>
                <w:szCs w:val="24"/>
              </w:rPr>
              <w:t>192</w:t>
            </w:r>
            <w:r w:rsidR="000D7903" w:rsidRPr="004C0F83">
              <w:rPr>
                <w:rFonts w:ascii="Liberation Serif" w:hAnsi="Liberation Serif" w:cs="Liberation Serif"/>
                <w:sz w:val="24"/>
                <w:szCs w:val="24"/>
              </w:rPr>
              <w:t>,</w:t>
            </w:r>
            <w:r w:rsidRPr="004C0F83">
              <w:rPr>
                <w:rFonts w:ascii="Liberation Serif" w:hAnsi="Liberation Serif" w:cs="Liberation Serif"/>
                <w:sz w:val="24"/>
                <w:szCs w:val="24"/>
              </w:rPr>
              <w:t>0</w:t>
            </w:r>
          </w:p>
        </w:tc>
        <w:tc>
          <w:tcPr>
            <w:tcW w:w="954" w:type="pct"/>
          </w:tcPr>
          <w:p w14:paraId="44F551C8" w14:textId="24083DEA"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2</w:t>
            </w:r>
            <w:r w:rsidR="000D7903" w:rsidRPr="004C0F83">
              <w:rPr>
                <w:rFonts w:ascii="Liberation Serif" w:hAnsi="Liberation Serif" w:cs="Liberation Serif"/>
                <w:sz w:val="24"/>
                <w:szCs w:val="24"/>
              </w:rPr>
              <w:t> </w:t>
            </w:r>
            <w:r w:rsidRPr="004C0F83">
              <w:rPr>
                <w:rFonts w:ascii="Liberation Serif" w:hAnsi="Liberation Serif" w:cs="Liberation Serif"/>
                <w:sz w:val="24"/>
                <w:szCs w:val="24"/>
              </w:rPr>
              <w:t>010</w:t>
            </w:r>
            <w:r w:rsidR="000D7903" w:rsidRPr="004C0F83">
              <w:rPr>
                <w:rFonts w:ascii="Liberation Serif" w:hAnsi="Liberation Serif" w:cs="Liberation Serif"/>
                <w:sz w:val="24"/>
                <w:szCs w:val="24"/>
              </w:rPr>
              <w:t>,</w:t>
            </w:r>
            <w:r w:rsidRPr="004C0F83">
              <w:rPr>
                <w:rFonts w:ascii="Liberation Serif" w:hAnsi="Liberation Serif" w:cs="Liberation Serif"/>
                <w:sz w:val="24"/>
                <w:szCs w:val="24"/>
              </w:rPr>
              <w:t>9</w:t>
            </w:r>
          </w:p>
        </w:tc>
      </w:tr>
      <w:tr w:rsidR="008B547C" w:rsidRPr="00951EA4" w14:paraId="33EDEA9F" w14:textId="77777777" w:rsidTr="009D4B31">
        <w:tc>
          <w:tcPr>
            <w:tcW w:w="1911" w:type="pct"/>
            <w:vAlign w:val="center"/>
          </w:tcPr>
          <w:p w14:paraId="05E4CC93" w14:textId="10BD81BF" w:rsidR="008B547C" w:rsidRPr="00951EA4" w:rsidRDefault="008B547C"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Оздоровительные лагеря с дневным пребыванием детей</w:t>
            </w:r>
          </w:p>
        </w:tc>
        <w:tc>
          <w:tcPr>
            <w:tcW w:w="1178" w:type="pct"/>
          </w:tcPr>
          <w:p w14:paraId="3588CCC4" w14:textId="21E53C89"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3</w:t>
            </w:r>
            <w:r w:rsidR="000D7903" w:rsidRPr="004C0F83">
              <w:rPr>
                <w:rFonts w:ascii="Liberation Serif" w:hAnsi="Liberation Serif" w:cs="Liberation Serif"/>
                <w:sz w:val="24"/>
                <w:szCs w:val="24"/>
              </w:rPr>
              <w:t> </w:t>
            </w:r>
            <w:r w:rsidRPr="004C0F83">
              <w:rPr>
                <w:rFonts w:ascii="Liberation Serif" w:hAnsi="Liberation Serif" w:cs="Liberation Serif"/>
                <w:sz w:val="24"/>
                <w:szCs w:val="24"/>
              </w:rPr>
              <w:t>376</w:t>
            </w:r>
            <w:r w:rsidR="000D7903" w:rsidRPr="004C0F83">
              <w:rPr>
                <w:rFonts w:ascii="Liberation Serif" w:hAnsi="Liberation Serif" w:cs="Liberation Serif"/>
                <w:sz w:val="24"/>
                <w:szCs w:val="24"/>
              </w:rPr>
              <w:t>,</w:t>
            </w:r>
            <w:r w:rsidRPr="004C0F83">
              <w:rPr>
                <w:rFonts w:ascii="Liberation Serif" w:hAnsi="Liberation Serif" w:cs="Liberation Serif"/>
                <w:sz w:val="24"/>
                <w:szCs w:val="24"/>
              </w:rPr>
              <w:t>5</w:t>
            </w:r>
          </w:p>
        </w:tc>
        <w:tc>
          <w:tcPr>
            <w:tcW w:w="957" w:type="pct"/>
          </w:tcPr>
          <w:p w14:paraId="5C2438DE" w14:textId="51FB763D" w:rsidR="008B547C" w:rsidRPr="004C0F83" w:rsidRDefault="008B547C" w:rsidP="00951EA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0,00</w:t>
            </w:r>
          </w:p>
        </w:tc>
        <w:tc>
          <w:tcPr>
            <w:tcW w:w="954" w:type="pct"/>
          </w:tcPr>
          <w:p w14:paraId="74A6894B" w14:textId="09F9EECD"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3</w:t>
            </w:r>
            <w:r w:rsidR="000D7903" w:rsidRPr="004C0F83">
              <w:rPr>
                <w:rFonts w:ascii="Liberation Serif" w:hAnsi="Liberation Serif" w:cs="Liberation Serif"/>
                <w:sz w:val="24"/>
                <w:szCs w:val="24"/>
              </w:rPr>
              <w:t> </w:t>
            </w:r>
            <w:r w:rsidRPr="004C0F83">
              <w:rPr>
                <w:rFonts w:ascii="Liberation Serif" w:hAnsi="Liberation Serif" w:cs="Liberation Serif"/>
                <w:sz w:val="24"/>
                <w:szCs w:val="24"/>
              </w:rPr>
              <w:t>376</w:t>
            </w:r>
            <w:r w:rsidR="000D7903" w:rsidRPr="004C0F83">
              <w:rPr>
                <w:rFonts w:ascii="Liberation Serif" w:hAnsi="Liberation Serif" w:cs="Liberation Serif"/>
                <w:sz w:val="24"/>
                <w:szCs w:val="24"/>
              </w:rPr>
              <w:t>,</w:t>
            </w:r>
            <w:r w:rsidRPr="004C0F83">
              <w:rPr>
                <w:rFonts w:ascii="Liberation Serif" w:hAnsi="Liberation Serif" w:cs="Liberation Serif"/>
                <w:sz w:val="24"/>
                <w:szCs w:val="24"/>
              </w:rPr>
              <w:t>5</w:t>
            </w:r>
          </w:p>
        </w:tc>
      </w:tr>
      <w:tr w:rsidR="008B547C" w:rsidRPr="00951EA4" w14:paraId="2F474876" w14:textId="77777777" w:rsidTr="009D4B31">
        <w:tc>
          <w:tcPr>
            <w:tcW w:w="1911" w:type="pct"/>
            <w:vAlign w:val="center"/>
          </w:tcPr>
          <w:p w14:paraId="494EB0A6" w14:textId="677AC5E2" w:rsidR="008B547C" w:rsidRPr="00951EA4" w:rsidRDefault="008B547C"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Cs/>
                <w:sz w:val="24"/>
                <w:szCs w:val="24"/>
              </w:rPr>
              <w:t>Другие формы отдыха (</w:t>
            </w:r>
            <w:r w:rsidR="00B12872" w:rsidRPr="00B12872">
              <w:rPr>
                <w:rFonts w:ascii="Liberation Serif" w:hAnsi="Liberation Serif" w:cs="Liberation Serif"/>
                <w:bCs/>
                <w:sz w:val="24"/>
                <w:szCs w:val="24"/>
              </w:rPr>
              <w:t>профильные смены в ЗОЛ, туристические походы и т.п.)</w:t>
            </w:r>
            <w:r w:rsidRPr="00951EA4">
              <w:rPr>
                <w:rFonts w:ascii="Liberation Serif" w:hAnsi="Liberation Serif" w:cs="Liberation Serif"/>
                <w:bCs/>
                <w:sz w:val="24"/>
                <w:szCs w:val="24"/>
              </w:rPr>
              <w:t>)</w:t>
            </w:r>
          </w:p>
        </w:tc>
        <w:tc>
          <w:tcPr>
            <w:tcW w:w="1178" w:type="pct"/>
          </w:tcPr>
          <w:p w14:paraId="6ADBB6CE" w14:textId="5BC4D0E0" w:rsidR="008B547C" w:rsidRPr="004C0F83" w:rsidRDefault="00B12872" w:rsidP="000D7903">
            <w:pPr>
              <w:spacing w:after="0" w:line="240" w:lineRule="auto"/>
              <w:jc w:val="center"/>
              <w:rPr>
                <w:rFonts w:ascii="Liberation Serif" w:hAnsi="Liberation Serif" w:cs="Liberation Serif"/>
                <w:b/>
                <w:sz w:val="24"/>
                <w:szCs w:val="24"/>
                <w:lang w:val="en-US"/>
              </w:rPr>
            </w:pPr>
            <w:r>
              <w:rPr>
                <w:rFonts w:ascii="Liberation Serif" w:hAnsi="Liberation Serif" w:cs="Liberation Serif"/>
                <w:sz w:val="24"/>
                <w:szCs w:val="24"/>
              </w:rPr>
              <w:t>1 145,67</w:t>
            </w:r>
          </w:p>
        </w:tc>
        <w:tc>
          <w:tcPr>
            <w:tcW w:w="957" w:type="pct"/>
          </w:tcPr>
          <w:p w14:paraId="0A00E943" w14:textId="71F73713" w:rsidR="008B547C" w:rsidRPr="004C0F83" w:rsidRDefault="00B12872" w:rsidP="00951EA4">
            <w:pPr>
              <w:spacing w:after="0" w:line="240" w:lineRule="auto"/>
              <w:jc w:val="center"/>
              <w:rPr>
                <w:rFonts w:ascii="Liberation Serif" w:hAnsi="Liberation Serif" w:cs="Liberation Serif"/>
                <w:b/>
                <w:sz w:val="24"/>
                <w:szCs w:val="24"/>
                <w:lang w:val="en-US"/>
              </w:rPr>
            </w:pPr>
            <w:r>
              <w:rPr>
                <w:rFonts w:ascii="Liberation Serif" w:hAnsi="Liberation Serif" w:cs="Liberation Serif"/>
                <w:sz w:val="24"/>
                <w:szCs w:val="24"/>
              </w:rPr>
              <w:t>620,67</w:t>
            </w:r>
          </w:p>
        </w:tc>
        <w:tc>
          <w:tcPr>
            <w:tcW w:w="954" w:type="pct"/>
          </w:tcPr>
          <w:p w14:paraId="60015C85" w14:textId="010A08CD" w:rsidR="008B547C" w:rsidRPr="004C0F83" w:rsidRDefault="008B547C" w:rsidP="00951EA4">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0,00</w:t>
            </w:r>
          </w:p>
        </w:tc>
      </w:tr>
      <w:tr w:rsidR="008B547C" w:rsidRPr="00951EA4" w14:paraId="2C08518E" w14:textId="77777777" w:rsidTr="009D4B31">
        <w:tc>
          <w:tcPr>
            <w:tcW w:w="1911" w:type="pct"/>
            <w:vAlign w:val="center"/>
          </w:tcPr>
          <w:p w14:paraId="5CB3B128" w14:textId="3C5CEC4F" w:rsidR="008B547C" w:rsidRPr="00951EA4" w:rsidRDefault="008B547C" w:rsidP="00951EA4">
            <w:pPr>
              <w:spacing w:after="0" w:line="240" w:lineRule="auto"/>
              <w:jc w:val="center"/>
              <w:rPr>
                <w:rFonts w:ascii="Liberation Serif" w:hAnsi="Liberation Serif" w:cs="Liberation Serif"/>
                <w:b/>
                <w:sz w:val="24"/>
                <w:szCs w:val="24"/>
                <w:lang w:val="en-US"/>
              </w:rPr>
            </w:pPr>
            <w:r w:rsidRPr="00951EA4">
              <w:rPr>
                <w:rFonts w:ascii="Liberation Serif" w:hAnsi="Liberation Serif" w:cs="Liberation Serif"/>
                <w:bCs/>
                <w:sz w:val="24"/>
                <w:szCs w:val="24"/>
              </w:rPr>
              <w:t>ВСЕГО</w:t>
            </w:r>
          </w:p>
        </w:tc>
        <w:tc>
          <w:tcPr>
            <w:tcW w:w="1178" w:type="pct"/>
          </w:tcPr>
          <w:p w14:paraId="74A020A6" w14:textId="3CA3E485" w:rsidR="008B547C" w:rsidRPr="004C0F83" w:rsidRDefault="000D7903"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16 213,</w:t>
            </w:r>
            <w:r w:rsidR="008B547C" w:rsidRPr="004C0F83">
              <w:rPr>
                <w:rFonts w:ascii="Liberation Serif" w:hAnsi="Liberation Serif" w:cs="Liberation Serif"/>
                <w:sz w:val="24"/>
                <w:szCs w:val="24"/>
              </w:rPr>
              <w:t>2</w:t>
            </w:r>
          </w:p>
        </w:tc>
        <w:tc>
          <w:tcPr>
            <w:tcW w:w="957" w:type="pct"/>
          </w:tcPr>
          <w:p w14:paraId="3E116755" w14:textId="6F050958"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1</w:t>
            </w:r>
            <w:r w:rsidR="000D7903" w:rsidRPr="004C0F83">
              <w:rPr>
                <w:rFonts w:ascii="Liberation Serif" w:hAnsi="Liberation Serif" w:cs="Liberation Serif"/>
                <w:sz w:val="24"/>
                <w:szCs w:val="24"/>
              </w:rPr>
              <w:t>0 300,</w:t>
            </w:r>
            <w:r w:rsidRPr="004C0F83">
              <w:rPr>
                <w:rFonts w:ascii="Liberation Serif" w:hAnsi="Liberation Serif" w:cs="Liberation Serif"/>
                <w:sz w:val="24"/>
                <w:szCs w:val="24"/>
              </w:rPr>
              <w:t>8</w:t>
            </w:r>
          </w:p>
        </w:tc>
        <w:tc>
          <w:tcPr>
            <w:tcW w:w="954" w:type="pct"/>
          </w:tcPr>
          <w:p w14:paraId="3CB5F86D" w14:textId="5B9CA56E" w:rsidR="008B547C" w:rsidRPr="004C0F83" w:rsidRDefault="008B547C" w:rsidP="000D7903">
            <w:pPr>
              <w:spacing w:after="0" w:line="240" w:lineRule="auto"/>
              <w:jc w:val="center"/>
              <w:rPr>
                <w:rFonts w:ascii="Liberation Serif" w:hAnsi="Liberation Serif" w:cs="Liberation Serif"/>
                <w:b/>
                <w:sz w:val="24"/>
                <w:szCs w:val="24"/>
                <w:lang w:val="en-US"/>
              </w:rPr>
            </w:pPr>
            <w:r w:rsidRPr="004C0F83">
              <w:rPr>
                <w:rFonts w:ascii="Liberation Serif" w:hAnsi="Liberation Serif" w:cs="Liberation Serif"/>
                <w:sz w:val="24"/>
                <w:szCs w:val="24"/>
              </w:rPr>
              <w:t>5</w:t>
            </w:r>
            <w:r w:rsidR="000D7903" w:rsidRPr="004C0F83">
              <w:rPr>
                <w:rFonts w:ascii="Liberation Serif" w:hAnsi="Liberation Serif" w:cs="Liberation Serif"/>
                <w:sz w:val="24"/>
                <w:szCs w:val="24"/>
              </w:rPr>
              <w:t> </w:t>
            </w:r>
            <w:r w:rsidRPr="004C0F83">
              <w:rPr>
                <w:rFonts w:ascii="Liberation Serif" w:hAnsi="Liberation Serif" w:cs="Liberation Serif"/>
                <w:sz w:val="24"/>
                <w:szCs w:val="24"/>
              </w:rPr>
              <w:t>912</w:t>
            </w:r>
            <w:r w:rsidR="000D7903" w:rsidRPr="004C0F83">
              <w:rPr>
                <w:rFonts w:ascii="Liberation Serif" w:hAnsi="Liberation Serif" w:cs="Liberation Serif"/>
                <w:sz w:val="24"/>
                <w:szCs w:val="24"/>
              </w:rPr>
              <w:t>,</w:t>
            </w:r>
            <w:r w:rsidRPr="004C0F83">
              <w:rPr>
                <w:rFonts w:ascii="Liberation Serif" w:hAnsi="Liberation Serif" w:cs="Liberation Serif"/>
                <w:sz w:val="24"/>
                <w:szCs w:val="24"/>
              </w:rPr>
              <w:t>4</w:t>
            </w:r>
          </w:p>
        </w:tc>
      </w:tr>
    </w:tbl>
    <w:p w14:paraId="2493A5CB" w14:textId="77777777" w:rsidR="00F06AD3" w:rsidRPr="00951EA4" w:rsidRDefault="00F06AD3" w:rsidP="00951EA4">
      <w:pPr>
        <w:spacing w:after="0" w:line="240" w:lineRule="auto"/>
        <w:ind w:firstLine="709"/>
        <w:jc w:val="center"/>
        <w:rPr>
          <w:rFonts w:ascii="Liberation Serif" w:hAnsi="Liberation Serif" w:cs="Liberation Serif"/>
          <w:b/>
          <w:sz w:val="24"/>
          <w:szCs w:val="24"/>
          <w:highlight w:val="yellow"/>
          <w:lang w:val="en-US"/>
        </w:rPr>
      </w:pPr>
    </w:p>
    <w:p w14:paraId="4C7B3ADC" w14:textId="77777777" w:rsidR="007C7C9F" w:rsidRPr="00951EA4" w:rsidRDefault="007C7C9F" w:rsidP="00951EA4">
      <w:pPr>
        <w:spacing w:after="0" w:line="240" w:lineRule="auto"/>
        <w:ind w:firstLine="709"/>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Из представленных данных видно, что ежегодно из бюджета округа и области выделяются значительные средства на оздоровление детей. Рост финансирования зависит от увеличения целевых показателей, определяемых ежегодно Министерством образования и молодежной политики Свердловской области в зависимости от количества детей школьного возраста. </w:t>
      </w:r>
    </w:p>
    <w:p w14:paraId="2E8DE09E" w14:textId="77777777" w:rsidR="007C7C9F" w:rsidRPr="00951EA4" w:rsidRDefault="007C7C9F" w:rsidP="00951EA4">
      <w:pPr>
        <w:spacing w:after="0" w:line="240" w:lineRule="auto"/>
        <w:ind w:firstLine="709"/>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Приоритетными периодами оздоровления остается лето, оздоровление в стационарных детских загородных оздоровительных лагерях Свердловской области. </w:t>
      </w:r>
    </w:p>
    <w:p w14:paraId="3C9F9986" w14:textId="77777777" w:rsidR="00A570EB" w:rsidRPr="00951EA4" w:rsidRDefault="00A570EB" w:rsidP="00951EA4">
      <w:pPr>
        <w:spacing w:after="0" w:line="240" w:lineRule="auto"/>
        <w:ind w:firstLine="709"/>
        <w:jc w:val="both"/>
        <w:rPr>
          <w:rFonts w:ascii="Liberation Serif" w:eastAsia="Times New Roman" w:hAnsi="Liberation Serif" w:cs="Liberation Serif"/>
          <w:sz w:val="24"/>
          <w:szCs w:val="24"/>
          <w:lang w:eastAsia="ru-RU"/>
        </w:rPr>
      </w:pPr>
    </w:p>
    <w:p w14:paraId="169F4FD4" w14:textId="11054A9E" w:rsidR="00F51AB6" w:rsidRPr="00951EA4" w:rsidRDefault="00F51AB6"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З</w:t>
      </w:r>
      <w:r w:rsidR="00363CB9" w:rsidRPr="00951EA4">
        <w:rPr>
          <w:rFonts w:ascii="Liberation Serif" w:eastAsia="Times New Roman" w:hAnsi="Liberation Serif" w:cs="Liberation Serif"/>
          <w:b/>
          <w:sz w:val="24"/>
          <w:szCs w:val="24"/>
          <w:lang w:eastAsia="ru-RU"/>
        </w:rPr>
        <w:t>анятость</w:t>
      </w:r>
      <w:r w:rsidRPr="00951EA4">
        <w:rPr>
          <w:rFonts w:ascii="Liberation Serif" w:eastAsia="Times New Roman" w:hAnsi="Liberation Serif" w:cs="Liberation Serif"/>
          <w:b/>
          <w:sz w:val="24"/>
          <w:szCs w:val="24"/>
          <w:lang w:eastAsia="ru-RU"/>
        </w:rPr>
        <w:t xml:space="preserve"> молодежи в период летних каникул</w:t>
      </w:r>
    </w:p>
    <w:p w14:paraId="152DCD49" w14:textId="77777777" w:rsidR="00F819AC" w:rsidRDefault="00F819AC" w:rsidP="00951EA4">
      <w:pPr>
        <w:spacing w:after="0" w:line="240" w:lineRule="auto"/>
        <w:ind w:firstLine="709"/>
        <w:jc w:val="both"/>
        <w:rPr>
          <w:rFonts w:ascii="Liberation Serif" w:hAnsi="Liberation Serif" w:cs="Liberation Serif"/>
          <w:sz w:val="24"/>
          <w:szCs w:val="24"/>
        </w:rPr>
      </w:pPr>
    </w:p>
    <w:p w14:paraId="0DF925C2" w14:textId="320EFFA3" w:rsidR="007C7C9F" w:rsidRPr="00951EA4" w:rsidRDefault="007C7C9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Одним из приоритетных направлений занятости молодежи в летнее время, в период каникул, является организация молодежной биржи труда</w:t>
      </w:r>
      <w:r w:rsidR="000C47EF">
        <w:rPr>
          <w:rFonts w:ascii="Liberation Serif" w:hAnsi="Liberation Serif" w:cs="Liberation Serif"/>
          <w:sz w:val="24"/>
          <w:szCs w:val="24"/>
        </w:rPr>
        <w:t xml:space="preserve"> и </w:t>
      </w:r>
      <w:r w:rsidRPr="00951EA4">
        <w:rPr>
          <w:rFonts w:ascii="Liberation Serif" w:hAnsi="Liberation Serif" w:cs="Liberation Serif"/>
          <w:sz w:val="24"/>
          <w:szCs w:val="24"/>
        </w:rPr>
        <w:t>привлечение несовершеннолетних, в возрасте от 14 до 18 лет, к работе.</w:t>
      </w:r>
    </w:p>
    <w:p w14:paraId="08542DA4" w14:textId="5BE89489" w:rsidR="007C7C9F" w:rsidRDefault="007C7C9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Трудоустр</w:t>
      </w:r>
      <w:r w:rsidR="00903914" w:rsidRPr="00951EA4">
        <w:rPr>
          <w:rFonts w:ascii="Liberation Serif" w:hAnsi="Liberation Serif" w:cs="Liberation Serif"/>
          <w:sz w:val="24"/>
          <w:szCs w:val="24"/>
        </w:rPr>
        <w:t>аивались</w:t>
      </w:r>
      <w:r w:rsidRPr="00951EA4">
        <w:rPr>
          <w:rFonts w:ascii="Liberation Serif" w:hAnsi="Liberation Serif" w:cs="Liberation Serif"/>
          <w:sz w:val="24"/>
          <w:szCs w:val="24"/>
        </w:rPr>
        <w:t xml:space="preserve"> несовершеннолетни</w:t>
      </w:r>
      <w:r w:rsidR="00903914" w:rsidRPr="00951EA4">
        <w:rPr>
          <w:rFonts w:ascii="Liberation Serif" w:hAnsi="Liberation Serif" w:cs="Liberation Serif"/>
          <w:sz w:val="24"/>
          <w:szCs w:val="24"/>
        </w:rPr>
        <w:t>е</w:t>
      </w:r>
      <w:r w:rsidRPr="00951EA4">
        <w:rPr>
          <w:rFonts w:ascii="Liberation Serif" w:hAnsi="Liberation Serif" w:cs="Liberation Serif"/>
          <w:sz w:val="24"/>
          <w:szCs w:val="24"/>
        </w:rPr>
        <w:t xml:space="preserve"> в июне и июле 202</w:t>
      </w:r>
      <w:r w:rsidR="006A1C19"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года</w:t>
      </w:r>
      <w:r w:rsidR="00903914" w:rsidRPr="00951EA4">
        <w:rPr>
          <w:rFonts w:ascii="Liberation Serif" w:hAnsi="Liberation Serif" w:cs="Liberation Serif"/>
          <w:sz w:val="24"/>
          <w:szCs w:val="24"/>
        </w:rPr>
        <w:t xml:space="preserve"> в соответствии с нормами</w:t>
      </w:r>
      <w:r w:rsidRPr="00951EA4">
        <w:rPr>
          <w:rFonts w:ascii="Liberation Serif" w:hAnsi="Liberation Serif" w:cs="Liberation Serif"/>
          <w:sz w:val="24"/>
          <w:szCs w:val="24"/>
        </w:rPr>
        <w:t xml:space="preserve"> Трудово</w:t>
      </w:r>
      <w:r w:rsidR="00903914" w:rsidRPr="00951EA4">
        <w:rPr>
          <w:rFonts w:ascii="Liberation Serif" w:hAnsi="Liberation Serif" w:cs="Liberation Serif"/>
          <w:sz w:val="24"/>
          <w:szCs w:val="24"/>
        </w:rPr>
        <w:t>го</w:t>
      </w:r>
      <w:r w:rsidRPr="00951EA4">
        <w:rPr>
          <w:rFonts w:ascii="Liberation Serif" w:hAnsi="Liberation Serif" w:cs="Liberation Serif"/>
          <w:sz w:val="24"/>
          <w:szCs w:val="24"/>
        </w:rPr>
        <w:t xml:space="preserve"> кодекс</w:t>
      </w:r>
      <w:r w:rsidR="00903914" w:rsidRPr="00951EA4">
        <w:rPr>
          <w:rFonts w:ascii="Liberation Serif" w:hAnsi="Liberation Serif" w:cs="Liberation Serif"/>
          <w:sz w:val="24"/>
          <w:szCs w:val="24"/>
        </w:rPr>
        <w:t>а</w:t>
      </w:r>
      <w:r w:rsidRPr="00951EA4">
        <w:rPr>
          <w:rFonts w:ascii="Liberation Serif" w:hAnsi="Liberation Serif" w:cs="Liberation Serif"/>
          <w:sz w:val="24"/>
          <w:szCs w:val="24"/>
        </w:rPr>
        <w:t xml:space="preserve"> Российской Федерации. Для использования труда несовершеннолетних</w:t>
      </w:r>
      <w:r w:rsidR="00F73DAF" w:rsidRPr="00951EA4">
        <w:rPr>
          <w:rFonts w:ascii="Liberation Serif" w:hAnsi="Liberation Serif" w:cs="Liberation Serif"/>
          <w:sz w:val="24"/>
          <w:szCs w:val="24"/>
        </w:rPr>
        <w:t>,</w:t>
      </w:r>
      <w:r w:rsidRPr="00951EA4">
        <w:rPr>
          <w:rFonts w:ascii="Liberation Serif" w:hAnsi="Liberation Serif" w:cs="Liberation Serif"/>
          <w:sz w:val="24"/>
          <w:szCs w:val="24"/>
        </w:rPr>
        <w:t xml:space="preserve"> в первую очередь</w:t>
      </w:r>
      <w:r w:rsidR="00F73DAF" w:rsidRPr="00951EA4">
        <w:rPr>
          <w:rFonts w:ascii="Liberation Serif" w:hAnsi="Liberation Serif" w:cs="Liberation Serif"/>
          <w:sz w:val="24"/>
          <w:szCs w:val="24"/>
        </w:rPr>
        <w:t>,</w:t>
      </w:r>
      <w:r w:rsidRPr="00951EA4">
        <w:rPr>
          <w:rFonts w:ascii="Liberation Serif" w:hAnsi="Liberation Serif" w:cs="Liberation Serif"/>
          <w:sz w:val="24"/>
          <w:szCs w:val="24"/>
        </w:rPr>
        <w:t xml:space="preserve"> определ</w:t>
      </w:r>
      <w:r w:rsidR="00903914" w:rsidRPr="00951EA4">
        <w:rPr>
          <w:rFonts w:ascii="Liberation Serif" w:hAnsi="Liberation Serif" w:cs="Liberation Serif"/>
          <w:sz w:val="24"/>
          <w:szCs w:val="24"/>
        </w:rPr>
        <w:t>ен</w:t>
      </w:r>
      <w:r w:rsidRPr="00951EA4">
        <w:rPr>
          <w:rFonts w:ascii="Liberation Serif" w:hAnsi="Liberation Serif" w:cs="Liberation Serif"/>
          <w:sz w:val="24"/>
          <w:szCs w:val="24"/>
        </w:rPr>
        <w:t xml:space="preserve"> характер предполагаемых работ</w:t>
      </w:r>
      <w:r w:rsidR="00F73DAF" w:rsidRPr="00951EA4">
        <w:rPr>
          <w:rFonts w:ascii="Liberation Serif" w:hAnsi="Liberation Serif" w:cs="Liberation Serif"/>
          <w:sz w:val="24"/>
          <w:szCs w:val="24"/>
        </w:rPr>
        <w:t>.</w:t>
      </w:r>
      <w:r w:rsidRPr="00951EA4">
        <w:rPr>
          <w:rFonts w:ascii="Liberation Serif" w:hAnsi="Liberation Serif" w:cs="Liberation Serif"/>
          <w:sz w:val="24"/>
          <w:szCs w:val="24"/>
        </w:rPr>
        <w:t xml:space="preserve"> </w:t>
      </w:r>
      <w:r w:rsidR="005C740F">
        <w:rPr>
          <w:rFonts w:ascii="Liberation Serif" w:hAnsi="Liberation Serif" w:cs="Liberation Serif"/>
          <w:sz w:val="24"/>
          <w:szCs w:val="24"/>
        </w:rPr>
        <w:t xml:space="preserve">За указанный период </w:t>
      </w:r>
      <w:r w:rsidRPr="00951EA4">
        <w:rPr>
          <w:rFonts w:ascii="Liberation Serif" w:hAnsi="Liberation Serif" w:cs="Liberation Serif"/>
          <w:sz w:val="24"/>
          <w:szCs w:val="24"/>
        </w:rPr>
        <w:t>трудоустроен</w:t>
      </w:r>
      <w:r w:rsidR="006A1C19" w:rsidRPr="00951EA4">
        <w:rPr>
          <w:rFonts w:ascii="Liberation Serif" w:hAnsi="Liberation Serif" w:cs="Liberation Serif"/>
          <w:sz w:val="24"/>
          <w:szCs w:val="24"/>
        </w:rPr>
        <w:t>о</w:t>
      </w:r>
      <w:r w:rsidRPr="00951EA4">
        <w:rPr>
          <w:rFonts w:ascii="Liberation Serif" w:hAnsi="Liberation Serif" w:cs="Liberation Serif"/>
          <w:sz w:val="24"/>
          <w:szCs w:val="24"/>
        </w:rPr>
        <w:t xml:space="preserve"> 1</w:t>
      </w:r>
      <w:r w:rsidR="006A1C19" w:rsidRPr="00951EA4">
        <w:rPr>
          <w:rFonts w:ascii="Liberation Serif" w:hAnsi="Liberation Serif" w:cs="Liberation Serif"/>
          <w:sz w:val="24"/>
          <w:szCs w:val="24"/>
        </w:rPr>
        <w:t>24 подростка</w:t>
      </w:r>
      <w:r w:rsidRPr="00951EA4">
        <w:rPr>
          <w:rFonts w:ascii="Liberation Serif" w:hAnsi="Liberation Serif" w:cs="Liberation Serif"/>
          <w:sz w:val="24"/>
          <w:szCs w:val="24"/>
        </w:rPr>
        <w:t xml:space="preserve"> </w:t>
      </w:r>
      <w:r w:rsidR="00903914" w:rsidRPr="00951EA4">
        <w:rPr>
          <w:rFonts w:ascii="Liberation Serif" w:hAnsi="Liberation Serif" w:cs="Liberation Serif"/>
          <w:sz w:val="24"/>
          <w:szCs w:val="24"/>
        </w:rPr>
        <w:t xml:space="preserve">в возрасте </w:t>
      </w:r>
      <w:r w:rsidRPr="00951EA4">
        <w:rPr>
          <w:rFonts w:ascii="Liberation Serif" w:hAnsi="Liberation Serif" w:cs="Liberation Serif"/>
          <w:sz w:val="24"/>
          <w:szCs w:val="24"/>
        </w:rPr>
        <w:t>от 14 до 17 лет включительно</w:t>
      </w:r>
      <w:r w:rsidR="00C129D8" w:rsidRPr="00951EA4">
        <w:rPr>
          <w:rFonts w:ascii="Liberation Serif" w:hAnsi="Liberation Serif" w:cs="Liberation Serif"/>
          <w:sz w:val="24"/>
          <w:szCs w:val="24"/>
        </w:rPr>
        <w:t>, в том числе</w:t>
      </w:r>
      <w:r w:rsidRPr="00951EA4">
        <w:rPr>
          <w:rFonts w:ascii="Liberation Serif" w:hAnsi="Liberation Serif" w:cs="Liberation Serif"/>
          <w:sz w:val="24"/>
          <w:szCs w:val="24"/>
        </w:rPr>
        <w:t>: дети из малообеспеченных семей и семей «группы риска»</w:t>
      </w:r>
      <w:r w:rsidR="0005703B" w:rsidRPr="00951EA4">
        <w:rPr>
          <w:rFonts w:ascii="Liberation Serif" w:hAnsi="Liberation Serif" w:cs="Liberation Serif"/>
          <w:sz w:val="24"/>
          <w:szCs w:val="24"/>
        </w:rPr>
        <w:t xml:space="preserve"> 9</w:t>
      </w:r>
      <w:r w:rsidRPr="00951EA4">
        <w:rPr>
          <w:rFonts w:ascii="Liberation Serif" w:hAnsi="Liberation Serif" w:cs="Liberation Serif"/>
          <w:sz w:val="24"/>
          <w:szCs w:val="24"/>
        </w:rPr>
        <w:t xml:space="preserve"> человек, дет</w:t>
      </w:r>
      <w:r w:rsidR="00903914" w:rsidRPr="00951EA4">
        <w:rPr>
          <w:rFonts w:ascii="Liberation Serif" w:hAnsi="Liberation Serif" w:cs="Liberation Serif"/>
          <w:sz w:val="24"/>
          <w:szCs w:val="24"/>
        </w:rPr>
        <w:t>и</w:t>
      </w:r>
      <w:r w:rsidRPr="00951EA4">
        <w:rPr>
          <w:rFonts w:ascii="Liberation Serif" w:hAnsi="Liberation Serif" w:cs="Liberation Serif"/>
          <w:sz w:val="24"/>
          <w:szCs w:val="24"/>
        </w:rPr>
        <w:t>-сирот</w:t>
      </w:r>
      <w:r w:rsidR="00903914" w:rsidRPr="00951EA4">
        <w:rPr>
          <w:rFonts w:ascii="Liberation Serif" w:hAnsi="Liberation Serif" w:cs="Liberation Serif"/>
          <w:sz w:val="24"/>
          <w:szCs w:val="24"/>
        </w:rPr>
        <w:t>ы</w:t>
      </w:r>
      <w:r w:rsidRPr="00951EA4">
        <w:rPr>
          <w:rFonts w:ascii="Liberation Serif" w:hAnsi="Liberation Serif" w:cs="Liberation Serif"/>
          <w:sz w:val="24"/>
          <w:szCs w:val="24"/>
        </w:rPr>
        <w:t xml:space="preserve"> и де</w:t>
      </w:r>
      <w:r w:rsidR="00903914" w:rsidRPr="00951EA4">
        <w:rPr>
          <w:rFonts w:ascii="Liberation Serif" w:hAnsi="Liberation Serif" w:cs="Liberation Serif"/>
          <w:sz w:val="24"/>
          <w:szCs w:val="24"/>
        </w:rPr>
        <w:t>ти</w:t>
      </w:r>
      <w:r w:rsidRPr="00951EA4">
        <w:rPr>
          <w:rFonts w:ascii="Liberation Serif" w:hAnsi="Liberation Serif" w:cs="Liberation Serif"/>
          <w:sz w:val="24"/>
          <w:szCs w:val="24"/>
        </w:rPr>
        <w:t>, оставши</w:t>
      </w:r>
      <w:r w:rsidR="00903914" w:rsidRPr="00951EA4">
        <w:rPr>
          <w:rFonts w:ascii="Liberation Serif" w:hAnsi="Liberation Serif" w:cs="Liberation Serif"/>
          <w:sz w:val="24"/>
          <w:szCs w:val="24"/>
        </w:rPr>
        <w:t>е</w:t>
      </w:r>
      <w:r w:rsidRPr="00951EA4">
        <w:rPr>
          <w:rFonts w:ascii="Liberation Serif" w:hAnsi="Liberation Serif" w:cs="Liberation Serif"/>
          <w:sz w:val="24"/>
          <w:szCs w:val="24"/>
        </w:rPr>
        <w:t>ся без попечения родителей 1</w:t>
      </w:r>
      <w:r w:rsidR="0005703B" w:rsidRPr="00951EA4">
        <w:rPr>
          <w:rFonts w:ascii="Liberation Serif" w:hAnsi="Liberation Serif" w:cs="Liberation Serif"/>
          <w:sz w:val="24"/>
          <w:szCs w:val="24"/>
        </w:rPr>
        <w:t>9</w:t>
      </w:r>
      <w:r w:rsidRPr="00951EA4">
        <w:rPr>
          <w:rFonts w:ascii="Liberation Serif" w:hAnsi="Liberation Serif" w:cs="Liberation Serif"/>
          <w:sz w:val="24"/>
          <w:szCs w:val="24"/>
        </w:rPr>
        <w:t xml:space="preserve"> человек. </w:t>
      </w:r>
      <w:r w:rsidR="00C129D8" w:rsidRPr="00951EA4">
        <w:rPr>
          <w:rFonts w:ascii="Liberation Serif" w:hAnsi="Liberation Serif" w:cs="Liberation Serif"/>
          <w:sz w:val="24"/>
          <w:szCs w:val="24"/>
        </w:rPr>
        <w:t xml:space="preserve">На организацию </w:t>
      </w:r>
      <w:r w:rsidR="0005703B" w:rsidRPr="00951EA4">
        <w:rPr>
          <w:rFonts w:ascii="Liberation Serif" w:hAnsi="Liberation Serif" w:cs="Liberation Serif"/>
          <w:sz w:val="24"/>
          <w:szCs w:val="24"/>
        </w:rPr>
        <w:t>«</w:t>
      </w:r>
      <w:r w:rsidR="00C129D8" w:rsidRPr="00951EA4">
        <w:rPr>
          <w:rFonts w:ascii="Liberation Serif" w:hAnsi="Liberation Serif" w:cs="Liberation Serif"/>
          <w:sz w:val="24"/>
          <w:szCs w:val="24"/>
        </w:rPr>
        <w:t>Летней молодежной биржи труда</w:t>
      </w:r>
      <w:r w:rsidR="0005703B" w:rsidRPr="00951EA4">
        <w:rPr>
          <w:rFonts w:ascii="Liberation Serif" w:hAnsi="Liberation Serif" w:cs="Liberation Serif"/>
          <w:sz w:val="24"/>
          <w:szCs w:val="24"/>
        </w:rPr>
        <w:t>»</w:t>
      </w:r>
      <w:r w:rsidR="00C129D8" w:rsidRPr="00951EA4">
        <w:rPr>
          <w:rFonts w:ascii="Liberation Serif" w:hAnsi="Liberation Serif" w:cs="Liberation Serif"/>
          <w:sz w:val="24"/>
          <w:szCs w:val="24"/>
        </w:rPr>
        <w:t xml:space="preserve"> из </w:t>
      </w:r>
      <w:r w:rsidRPr="00951EA4">
        <w:rPr>
          <w:rFonts w:ascii="Liberation Serif" w:hAnsi="Liberation Serif" w:cs="Liberation Serif"/>
          <w:sz w:val="24"/>
          <w:szCs w:val="24"/>
        </w:rPr>
        <w:t>местного бюджета направлен</w:t>
      </w:r>
      <w:r w:rsidR="00C129D8" w:rsidRPr="00951EA4">
        <w:rPr>
          <w:rFonts w:ascii="Liberation Serif" w:hAnsi="Liberation Serif" w:cs="Liberation Serif"/>
          <w:sz w:val="24"/>
          <w:szCs w:val="24"/>
        </w:rPr>
        <w:t>о</w:t>
      </w:r>
      <w:r w:rsidRPr="00951EA4">
        <w:rPr>
          <w:rFonts w:ascii="Liberation Serif" w:hAnsi="Liberation Serif" w:cs="Liberation Serif"/>
          <w:sz w:val="24"/>
          <w:szCs w:val="24"/>
        </w:rPr>
        <w:t xml:space="preserve"> </w:t>
      </w:r>
      <w:r w:rsidR="0005703B" w:rsidRPr="00951EA4">
        <w:rPr>
          <w:rFonts w:ascii="Liberation Serif" w:hAnsi="Liberation Serif" w:cs="Liberation Serif"/>
          <w:sz w:val="24"/>
          <w:szCs w:val="24"/>
        </w:rPr>
        <w:t>847,5</w:t>
      </w:r>
      <w:r w:rsidRPr="00951EA4">
        <w:rPr>
          <w:rFonts w:ascii="Liberation Serif" w:hAnsi="Liberation Serif" w:cs="Liberation Serif"/>
          <w:sz w:val="24"/>
          <w:szCs w:val="24"/>
        </w:rPr>
        <w:t xml:space="preserve"> тысяч рублей.</w:t>
      </w:r>
    </w:p>
    <w:p w14:paraId="04973B31" w14:textId="77777777" w:rsidR="006873C7" w:rsidRPr="00951EA4" w:rsidRDefault="006873C7" w:rsidP="00951EA4">
      <w:pPr>
        <w:spacing w:after="0" w:line="240" w:lineRule="auto"/>
        <w:ind w:firstLine="709"/>
        <w:jc w:val="both"/>
        <w:rPr>
          <w:rFonts w:ascii="Liberation Serif" w:hAnsi="Liberation Serif" w:cs="Liberation Serif"/>
          <w:sz w:val="24"/>
          <w:szCs w:val="24"/>
          <w:highlight w:val="yellow"/>
        </w:rPr>
      </w:pPr>
    </w:p>
    <w:p w14:paraId="14D28C63" w14:textId="3BE2D5AD" w:rsidR="006A1C19" w:rsidRPr="00951EA4" w:rsidRDefault="0005703B" w:rsidP="00951EA4">
      <w:pPr>
        <w:spacing w:after="0" w:line="240" w:lineRule="auto"/>
        <w:jc w:val="both"/>
        <w:rPr>
          <w:rFonts w:ascii="Liberation Serif" w:hAnsi="Liberation Serif" w:cs="Liberation Serif"/>
          <w:sz w:val="24"/>
          <w:szCs w:val="24"/>
          <w:highlight w:val="yellow"/>
        </w:rPr>
      </w:pPr>
      <w:r w:rsidRPr="00951EA4">
        <w:rPr>
          <w:rFonts w:ascii="Liberation Serif" w:hAnsi="Liberation Serif" w:cs="Liberation Serif"/>
          <w:noProof/>
          <w:sz w:val="24"/>
          <w:szCs w:val="24"/>
          <w:lang w:eastAsia="ru-RU"/>
        </w:rPr>
        <w:drawing>
          <wp:inline distT="0" distB="0" distL="0" distR="0" wp14:anchorId="082C2B5D" wp14:editId="63329B1A">
            <wp:extent cx="6055743" cy="3139440"/>
            <wp:effectExtent l="0" t="0" r="2540" b="3810"/>
            <wp:docPr id="3" name="Диаграмма 3">
              <a:extLst xmlns:a="http://schemas.openxmlformats.org/drawingml/2006/main">
                <a:ext uri="{FF2B5EF4-FFF2-40B4-BE49-F238E27FC236}">
                  <a16:creationId xmlns:a16="http://schemas.microsoft.com/office/drawing/2014/main" id="{6FF1386F-9765-45FC-8B7D-B71E5B1825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0E556A5" w14:textId="78E64766" w:rsidR="007C7C9F" w:rsidRPr="00951EA4" w:rsidRDefault="00F86A55"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Учреждения, в которы</w:t>
      </w:r>
      <w:r w:rsidR="007A3636">
        <w:rPr>
          <w:rFonts w:ascii="Liberation Serif" w:hAnsi="Liberation Serif" w:cs="Liberation Serif"/>
          <w:sz w:val="24"/>
          <w:szCs w:val="24"/>
        </w:rPr>
        <w:t>е</w:t>
      </w:r>
      <w:r w:rsidRPr="00951EA4">
        <w:rPr>
          <w:rFonts w:ascii="Liberation Serif" w:hAnsi="Liberation Serif" w:cs="Liberation Serif"/>
          <w:sz w:val="24"/>
          <w:szCs w:val="24"/>
        </w:rPr>
        <w:t xml:space="preserve"> был</w:t>
      </w:r>
      <w:r w:rsidR="007A3636">
        <w:rPr>
          <w:rFonts w:ascii="Liberation Serif" w:hAnsi="Liberation Serif" w:cs="Liberation Serif"/>
          <w:sz w:val="24"/>
          <w:szCs w:val="24"/>
        </w:rPr>
        <w:t>и</w:t>
      </w:r>
      <w:r w:rsidRPr="00951EA4">
        <w:rPr>
          <w:rFonts w:ascii="Liberation Serif" w:hAnsi="Liberation Serif" w:cs="Liberation Serif"/>
          <w:sz w:val="24"/>
          <w:szCs w:val="24"/>
        </w:rPr>
        <w:t xml:space="preserve"> </w:t>
      </w:r>
      <w:r w:rsidR="00ED2DBE" w:rsidRPr="00951EA4">
        <w:rPr>
          <w:rFonts w:ascii="Liberation Serif" w:hAnsi="Liberation Serif" w:cs="Liberation Serif"/>
          <w:sz w:val="24"/>
          <w:szCs w:val="24"/>
        </w:rPr>
        <w:t>трудоустроен</w:t>
      </w:r>
      <w:r w:rsidR="006873C7">
        <w:rPr>
          <w:rFonts w:ascii="Liberation Serif" w:hAnsi="Liberation Serif" w:cs="Liberation Serif"/>
          <w:sz w:val="24"/>
          <w:szCs w:val="24"/>
        </w:rPr>
        <w:t>ы</w:t>
      </w:r>
      <w:r w:rsidR="007C7C9F" w:rsidRPr="00951EA4">
        <w:rPr>
          <w:rFonts w:ascii="Liberation Serif" w:hAnsi="Liberation Serif" w:cs="Liberation Serif"/>
          <w:sz w:val="24"/>
          <w:szCs w:val="24"/>
        </w:rPr>
        <w:t xml:space="preserve"> </w:t>
      </w:r>
      <w:proofErr w:type="gramStart"/>
      <w:r w:rsidR="007A3636">
        <w:rPr>
          <w:rFonts w:ascii="Liberation Serif" w:hAnsi="Liberation Serif" w:cs="Liberation Serif"/>
          <w:sz w:val="24"/>
          <w:szCs w:val="24"/>
        </w:rPr>
        <w:t>несовершеннолетние</w:t>
      </w:r>
      <w:r w:rsidR="007C7C9F" w:rsidRPr="00951EA4">
        <w:rPr>
          <w:rFonts w:ascii="Liberation Serif" w:hAnsi="Liberation Serif" w:cs="Liberation Serif"/>
          <w:sz w:val="24"/>
          <w:szCs w:val="24"/>
        </w:rPr>
        <w:t xml:space="preserve">: </w:t>
      </w:r>
      <w:r w:rsidR="003A29B8">
        <w:rPr>
          <w:rFonts w:ascii="Liberation Serif" w:hAnsi="Liberation Serif" w:cs="Liberation Serif"/>
          <w:sz w:val="24"/>
          <w:szCs w:val="24"/>
        </w:rPr>
        <w:t xml:space="preserve">  </w:t>
      </w:r>
      <w:proofErr w:type="gramEnd"/>
      <w:r w:rsidR="003A29B8">
        <w:rPr>
          <w:rFonts w:ascii="Liberation Serif" w:hAnsi="Liberation Serif" w:cs="Liberation Serif"/>
          <w:sz w:val="24"/>
          <w:szCs w:val="24"/>
        </w:rPr>
        <w:t xml:space="preserve">                                       </w:t>
      </w:r>
      <w:r w:rsidR="007C7C9F" w:rsidRPr="00951EA4">
        <w:rPr>
          <w:rFonts w:ascii="Liberation Serif" w:hAnsi="Liberation Serif" w:cs="Liberation Serif"/>
          <w:sz w:val="24"/>
          <w:szCs w:val="24"/>
        </w:rPr>
        <w:t xml:space="preserve">МАОУ «СОШ № 1», МБОУ «СОШ № 3», МАОУ «СОШ № 4», МАУ «Центр </w:t>
      </w:r>
      <w:r w:rsidR="0005703B" w:rsidRPr="00951EA4">
        <w:rPr>
          <w:rFonts w:ascii="Liberation Serif" w:hAnsi="Liberation Serif" w:cs="Liberation Serif"/>
          <w:sz w:val="24"/>
          <w:szCs w:val="24"/>
        </w:rPr>
        <w:t xml:space="preserve">развития физической культуры и спорта </w:t>
      </w:r>
      <w:r w:rsidR="007C7C9F" w:rsidRPr="00951EA4">
        <w:rPr>
          <w:rFonts w:ascii="Liberation Serif" w:hAnsi="Liberation Serif" w:cs="Liberation Serif"/>
          <w:sz w:val="24"/>
          <w:szCs w:val="24"/>
        </w:rPr>
        <w:t>«Созвездие», МАОУ ДО «ДЮСШ «Дельфин», МБУК «Музей города Арамиль»</w:t>
      </w:r>
      <w:r w:rsidR="007A3636">
        <w:rPr>
          <w:rFonts w:ascii="Liberation Serif" w:hAnsi="Liberation Serif" w:cs="Liberation Serif"/>
          <w:sz w:val="24"/>
          <w:szCs w:val="24"/>
        </w:rPr>
        <w:t>.</w:t>
      </w:r>
      <w:r w:rsidR="007C7C9F" w:rsidRPr="00951EA4">
        <w:rPr>
          <w:rFonts w:ascii="Liberation Serif" w:hAnsi="Liberation Serif" w:cs="Liberation Serif"/>
          <w:sz w:val="24"/>
          <w:szCs w:val="24"/>
        </w:rPr>
        <w:t xml:space="preserve"> </w:t>
      </w:r>
      <w:r w:rsidR="00A9066D">
        <w:rPr>
          <w:rFonts w:ascii="Liberation Serif" w:hAnsi="Liberation Serif" w:cs="Liberation Serif"/>
          <w:sz w:val="24"/>
          <w:szCs w:val="24"/>
        </w:rPr>
        <w:t>П</w:t>
      </w:r>
      <w:r w:rsidR="007A3636">
        <w:rPr>
          <w:rFonts w:ascii="Liberation Serif" w:hAnsi="Liberation Serif" w:cs="Liberation Serif"/>
          <w:sz w:val="24"/>
          <w:szCs w:val="24"/>
        </w:rPr>
        <w:t>роведены работы</w:t>
      </w:r>
      <w:r w:rsidR="00C129D8" w:rsidRPr="00951EA4">
        <w:rPr>
          <w:rFonts w:ascii="Liberation Serif" w:hAnsi="Liberation Serif" w:cs="Liberation Serif"/>
          <w:sz w:val="24"/>
          <w:szCs w:val="24"/>
        </w:rPr>
        <w:t xml:space="preserve"> по благоустройству</w:t>
      </w:r>
      <w:r w:rsidR="007C7C9F" w:rsidRPr="00951EA4">
        <w:rPr>
          <w:rFonts w:ascii="Liberation Serif" w:hAnsi="Liberation Serif" w:cs="Liberation Serif"/>
          <w:sz w:val="24"/>
          <w:szCs w:val="24"/>
        </w:rPr>
        <w:t xml:space="preserve"> территорий</w:t>
      </w:r>
      <w:r w:rsidR="00C129D8" w:rsidRPr="00951EA4">
        <w:rPr>
          <w:rFonts w:ascii="Liberation Serif" w:hAnsi="Liberation Serif" w:cs="Liberation Serif"/>
          <w:sz w:val="24"/>
          <w:szCs w:val="24"/>
        </w:rPr>
        <w:t xml:space="preserve"> муниципальных </w:t>
      </w:r>
      <w:r w:rsidR="00C129D8" w:rsidRPr="00951EA4">
        <w:rPr>
          <w:rFonts w:ascii="Liberation Serif" w:hAnsi="Liberation Serif" w:cs="Liberation Serif"/>
          <w:sz w:val="24"/>
          <w:szCs w:val="24"/>
        </w:rPr>
        <w:lastRenderedPageBreak/>
        <w:t>учреждений</w:t>
      </w:r>
      <w:r w:rsidR="007C7C9F" w:rsidRPr="00951EA4">
        <w:rPr>
          <w:rFonts w:ascii="Liberation Serif" w:hAnsi="Liberation Serif" w:cs="Liberation Serif"/>
          <w:sz w:val="24"/>
          <w:szCs w:val="24"/>
        </w:rPr>
        <w:t>, поддерж</w:t>
      </w:r>
      <w:r w:rsidR="007A3636">
        <w:rPr>
          <w:rFonts w:ascii="Liberation Serif" w:hAnsi="Liberation Serif" w:cs="Liberation Serif"/>
          <w:sz w:val="24"/>
          <w:szCs w:val="24"/>
        </w:rPr>
        <w:t>анию</w:t>
      </w:r>
      <w:r w:rsidR="007C7C9F" w:rsidRPr="00951EA4">
        <w:rPr>
          <w:rFonts w:ascii="Liberation Serif" w:hAnsi="Liberation Serif" w:cs="Liberation Serif"/>
          <w:sz w:val="24"/>
          <w:szCs w:val="24"/>
        </w:rPr>
        <w:t xml:space="preserve"> поряд</w:t>
      </w:r>
      <w:r w:rsidR="00C129D8" w:rsidRPr="00951EA4">
        <w:rPr>
          <w:rFonts w:ascii="Liberation Serif" w:hAnsi="Liberation Serif" w:cs="Liberation Serif"/>
          <w:sz w:val="24"/>
          <w:szCs w:val="24"/>
        </w:rPr>
        <w:t>к</w:t>
      </w:r>
      <w:r w:rsidR="007A3636">
        <w:rPr>
          <w:rFonts w:ascii="Liberation Serif" w:hAnsi="Liberation Serif" w:cs="Liberation Serif"/>
          <w:sz w:val="24"/>
          <w:szCs w:val="24"/>
        </w:rPr>
        <w:t>а</w:t>
      </w:r>
      <w:r w:rsidR="007C7C9F" w:rsidRPr="00951EA4">
        <w:rPr>
          <w:rFonts w:ascii="Liberation Serif" w:hAnsi="Liberation Serif" w:cs="Liberation Serif"/>
          <w:sz w:val="24"/>
          <w:szCs w:val="24"/>
        </w:rPr>
        <w:t xml:space="preserve"> внутри</w:t>
      </w:r>
      <w:r w:rsidR="00C129D8" w:rsidRPr="00951EA4">
        <w:rPr>
          <w:rFonts w:ascii="Liberation Serif" w:hAnsi="Liberation Serif" w:cs="Liberation Serif"/>
          <w:sz w:val="24"/>
          <w:szCs w:val="24"/>
        </w:rPr>
        <w:t xml:space="preserve"> помещений</w:t>
      </w:r>
      <w:r w:rsidR="007C7C9F" w:rsidRPr="00951EA4">
        <w:rPr>
          <w:rFonts w:ascii="Liberation Serif" w:hAnsi="Liberation Serif" w:cs="Liberation Serif"/>
          <w:sz w:val="24"/>
          <w:szCs w:val="24"/>
        </w:rPr>
        <w:t>, ремонт</w:t>
      </w:r>
      <w:r w:rsidR="007A3636">
        <w:rPr>
          <w:rFonts w:ascii="Liberation Serif" w:hAnsi="Liberation Serif" w:cs="Liberation Serif"/>
          <w:sz w:val="24"/>
          <w:szCs w:val="24"/>
        </w:rPr>
        <w:t>у</w:t>
      </w:r>
      <w:r w:rsidR="007C7C9F" w:rsidRPr="00951EA4">
        <w:rPr>
          <w:rFonts w:ascii="Liberation Serif" w:hAnsi="Liberation Serif" w:cs="Liberation Serif"/>
          <w:sz w:val="24"/>
          <w:szCs w:val="24"/>
        </w:rPr>
        <w:t xml:space="preserve"> детских игровых и спортивных площадок, </w:t>
      </w:r>
      <w:r w:rsidR="00C129D8" w:rsidRPr="00951EA4">
        <w:rPr>
          <w:rFonts w:ascii="Liberation Serif" w:hAnsi="Liberation Serif" w:cs="Liberation Serif"/>
          <w:sz w:val="24"/>
          <w:szCs w:val="24"/>
        </w:rPr>
        <w:t>и</w:t>
      </w:r>
      <w:r w:rsidR="007C7C9F" w:rsidRPr="00951EA4">
        <w:rPr>
          <w:rFonts w:ascii="Liberation Serif" w:hAnsi="Liberation Serif" w:cs="Liberation Serif"/>
          <w:sz w:val="24"/>
          <w:szCs w:val="24"/>
        </w:rPr>
        <w:t xml:space="preserve"> другие доступные</w:t>
      </w:r>
      <w:r w:rsidR="007A3636">
        <w:rPr>
          <w:rFonts w:ascii="Liberation Serif" w:hAnsi="Liberation Serif" w:cs="Liberation Serif"/>
          <w:sz w:val="24"/>
          <w:szCs w:val="24"/>
        </w:rPr>
        <w:t xml:space="preserve"> для подросткового возраста</w:t>
      </w:r>
      <w:r w:rsidR="007C7C9F" w:rsidRPr="00951EA4">
        <w:rPr>
          <w:rFonts w:ascii="Liberation Serif" w:hAnsi="Liberation Serif" w:cs="Liberation Serif"/>
          <w:sz w:val="24"/>
          <w:szCs w:val="24"/>
        </w:rPr>
        <w:t xml:space="preserve"> виды трудовой деятельности. </w:t>
      </w:r>
    </w:p>
    <w:p w14:paraId="50C1621C" w14:textId="77777777" w:rsidR="00FC6B89" w:rsidRDefault="00FC6B89" w:rsidP="00951EA4">
      <w:pPr>
        <w:spacing w:after="0" w:line="240" w:lineRule="auto"/>
        <w:ind w:firstLine="709"/>
        <w:jc w:val="center"/>
        <w:rPr>
          <w:rFonts w:ascii="Liberation Serif" w:hAnsi="Liberation Serif" w:cs="Liberation Serif"/>
          <w:b/>
          <w:bCs/>
          <w:sz w:val="24"/>
          <w:szCs w:val="24"/>
        </w:rPr>
      </w:pPr>
    </w:p>
    <w:p w14:paraId="3A303138" w14:textId="7D7370F5" w:rsidR="004633E1" w:rsidRPr="00951EA4" w:rsidRDefault="004633E1" w:rsidP="00951EA4">
      <w:pPr>
        <w:spacing w:after="0" w:line="240" w:lineRule="auto"/>
        <w:ind w:firstLine="709"/>
        <w:jc w:val="center"/>
        <w:rPr>
          <w:rFonts w:ascii="Liberation Serif" w:hAnsi="Liberation Serif" w:cs="Liberation Serif"/>
          <w:b/>
          <w:bCs/>
          <w:sz w:val="24"/>
          <w:szCs w:val="24"/>
        </w:rPr>
      </w:pPr>
      <w:r w:rsidRPr="00951EA4">
        <w:rPr>
          <w:rFonts w:ascii="Liberation Serif" w:hAnsi="Liberation Serif" w:cs="Liberation Serif"/>
          <w:b/>
          <w:bCs/>
          <w:sz w:val="24"/>
          <w:szCs w:val="24"/>
        </w:rPr>
        <w:t>Развитие молодежного предпринимательства, содействие профориентации и карьерным устремлениям молодежи</w:t>
      </w:r>
    </w:p>
    <w:p w14:paraId="65DD0290" w14:textId="77777777" w:rsidR="004633E1" w:rsidRPr="00951EA4" w:rsidRDefault="004633E1" w:rsidP="00951EA4">
      <w:pPr>
        <w:spacing w:after="0" w:line="240" w:lineRule="auto"/>
        <w:ind w:firstLine="709"/>
        <w:jc w:val="both"/>
        <w:rPr>
          <w:rFonts w:ascii="Liberation Serif" w:hAnsi="Liberation Serif" w:cs="Liberation Serif"/>
          <w:sz w:val="24"/>
          <w:szCs w:val="24"/>
          <w:highlight w:val="yellow"/>
        </w:rPr>
      </w:pPr>
    </w:p>
    <w:p w14:paraId="7A08A004" w14:textId="7D7D4C83" w:rsidR="00921AAB" w:rsidRPr="00951EA4" w:rsidRDefault="004633E1"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Фонд поддержки предпринимательства Арамильского городского округа проводит работу не только в рамках поддержки бизнеса, но и развивает направление молодежного предпринимательства (далее – проект «Школа бизнеса»). В ход</w:t>
      </w:r>
      <w:r w:rsidR="00F91B31" w:rsidRPr="00951EA4">
        <w:rPr>
          <w:rFonts w:ascii="Liberation Serif" w:hAnsi="Liberation Serif" w:cs="Liberation Serif"/>
          <w:sz w:val="24"/>
          <w:szCs w:val="24"/>
        </w:rPr>
        <w:t xml:space="preserve">е </w:t>
      </w:r>
      <w:r w:rsidR="00921AAB" w:rsidRPr="00951EA4">
        <w:rPr>
          <w:rFonts w:ascii="Liberation Serif" w:hAnsi="Liberation Serif" w:cs="Liberation Serif"/>
          <w:sz w:val="24"/>
          <w:szCs w:val="24"/>
        </w:rPr>
        <w:t xml:space="preserve">реализации 7 сезона </w:t>
      </w:r>
      <w:r w:rsidR="00F91B31" w:rsidRPr="00951EA4">
        <w:rPr>
          <w:rFonts w:ascii="Liberation Serif" w:hAnsi="Liberation Serif" w:cs="Liberation Serif"/>
          <w:sz w:val="24"/>
          <w:szCs w:val="24"/>
        </w:rPr>
        <w:t>проекта «Школа бизнеса» в 2022</w:t>
      </w:r>
      <w:r w:rsidRPr="00951EA4">
        <w:rPr>
          <w:rFonts w:ascii="Liberation Serif" w:hAnsi="Liberation Serif" w:cs="Liberation Serif"/>
          <w:sz w:val="24"/>
          <w:szCs w:val="24"/>
        </w:rPr>
        <w:t xml:space="preserve"> году проведены</w:t>
      </w:r>
      <w:r w:rsidR="00921AAB" w:rsidRPr="00951EA4">
        <w:rPr>
          <w:rFonts w:ascii="Liberation Serif" w:hAnsi="Liberation Serif" w:cs="Liberation Serif"/>
          <w:sz w:val="24"/>
          <w:szCs w:val="24"/>
        </w:rPr>
        <w:t xml:space="preserve"> мероприятия: экскурсия в студию керамики «</w:t>
      </w:r>
      <w:proofErr w:type="spellStart"/>
      <w:r w:rsidR="00921AAB" w:rsidRPr="00951EA4">
        <w:rPr>
          <w:rFonts w:ascii="Liberation Serif" w:hAnsi="Liberation Serif" w:cs="Liberation Serif"/>
          <w:sz w:val="24"/>
          <w:szCs w:val="24"/>
        </w:rPr>
        <w:t>Гончарка</w:t>
      </w:r>
      <w:proofErr w:type="spellEnd"/>
      <w:r w:rsidR="00921AAB" w:rsidRPr="00951EA4">
        <w:rPr>
          <w:rFonts w:ascii="Liberation Serif" w:hAnsi="Liberation Serif" w:cs="Liberation Serif"/>
          <w:sz w:val="24"/>
          <w:szCs w:val="24"/>
        </w:rPr>
        <w:t>», технопарк высоких технологий «Университетский», креативный кластер «Домна», семейный клуб «Классики». Для участников сезона была организована экономическая игра «</w:t>
      </w:r>
      <w:proofErr w:type="spellStart"/>
      <w:r w:rsidR="00921AAB" w:rsidRPr="00951EA4">
        <w:rPr>
          <w:rFonts w:ascii="Liberation Serif" w:hAnsi="Liberation Serif" w:cs="Liberation Serif"/>
          <w:sz w:val="24"/>
          <w:szCs w:val="24"/>
        </w:rPr>
        <w:t>Pro</w:t>
      </w:r>
      <w:proofErr w:type="spellEnd"/>
      <w:r w:rsidR="00921AAB" w:rsidRPr="00951EA4">
        <w:rPr>
          <w:rFonts w:ascii="Liberation Serif" w:hAnsi="Liberation Serif" w:cs="Liberation Serif"/>
          <w:sz w:val="24"/>
          <w:szCs w:val="24"/>
        </w:rPr>
        <w:t xml:space="preserve"> </w:t>
      </w:r>
      <w:proofErr w:type="spellStart"/>
      <w:r w:rsidR="00921AAB" w:rsidRPr="00951EA4">
        <w:rPr>
          <w:rFonts w:ascii="Liberation Serif" w:hAnsi="Liberation Serif" w:cs="Liberation Serif"/>
          <w:sz w:val="24"/>
          <w:szCs w:val="24"/>
        </w:rPr>
        <w:t>Future</w:t>
      </w:r>
      <w:proofErr w:type="spellEnd"/>
      <w:r w:rsidR="00921AAB" w:rsidRPr="00951EA4">
        <w:rPr>
          <w:rFonts w:ascii="Liberation Serif" w:hAnsi="Liberation Serif" w:cs="Liberation Serif"/>
          <w:sz w:val="24"/>
          <w:szCs w:val="24"/>
        </w:rPr>
        <w:t xml:space="preserve">» (совместно с «Молодежной бизнес-лигой»), проведены семинары по основам предпринимательской деятельности, выбору организационно-правовой формы и возможностях для молодых предпринимателей, структуре бизнес-плана, а также проведен конкурс на лучший молодежный </w:t>
      </w:r>
      <w:r w:rsidR="00723611" w:rsidRPr="00951EA4">
        <w:rPr>
          <w:rFonts w:ascii="Liberation Serif" w:hAnsi="Liberation Serif" w:cs="Liberation Serif"/>
          <w:sz w:val="24"/>
          <w:szCs w:val="24"/>
        </w:rPr>
        <w:t>бизнес-план</w:t>
      </w:r>
      <w:r w:rsidR="00921AAB" w:rsidRPr="00951EA4">
        <w:rPr>
          <w:rFonts w:ascii="Liberation Serif" w:hAnsi="Liberation Serif" w:cs="Liberation Serif"/>
          <w:sz w:val="24"/>
          <w:szCs w:val="24"/>
        </w:rPr>
        <w:t>. Всего в мероприятиях сезона приняло участие 72 учащихся образовательных организаций Арамильского городского округа.</w:t>
      </w:r>
    </w:p>
    <w:p w14:paraId="5F3B3AA4" w14:textId="77777777" w:rsidR="00A9066D" w:rsidRDefault="00A9066D" w:rsidP="00951EA4">
      <w:pPr>
        <w:spacing w:after="0" w:line="240" w:lineRule="auto"/>
        <w:ind w:firstLine="709"/>
        <w:jc w:val="center"/>
        <w:rPr>
          <w:rFonts w:ascii="Liberation Serif" w:hAnsi="Liberation Serif" w:cs="Liberation Serif"/>
          <w:b/>
          <w:bCs/>
          <w:sz w:val="24"/>
          <w:szCs w:val="24"/>
        </w:rPr>
      </w:pPr>
    </w:p>
    <w:p w14:paraId="1006B669" w14:textId="12B90EF9" w:rsidR="004633E1" w:rsidRPr="00951EA4" w:rsidRDefault="004633E1" w:rsidP="00951EA4">
      <w:pPr>
        <w:spacing w:after="0" w:line="240" w:lineRule="auto"/>
        <w:ind w:firstLine="709"/>
        <w:jc w:val="center"/>
        <w:rPr>
          <w:rFonts w:ascii="Liberation Serif" w:hAnsi="Liberation Serif" w:cs="Liberation Serif"/>
          <w:b/>
          <w:bCs/>
          <w:sz w:val="24"/>
          <w:szCs w:val="24"/>
        </w:rPr>
      </w:pPr>
      <w:r w:rsidRPr="00951EA4">
        <w:rPr>
          <w:rFonts w:ascii="Liberation Serif" w:hAnsi="Liberation Serif" w:cs="Liberation Serif"/>
          <w:b/>
          <w:bCs/>
          <w:sz w:val="24"/>
          <w:szCs w:val="24"/>
        </w:rPr>
        <w:t xml:space="preserve">Основные мероприятия патриотического воспитания </w:t>
      </w:r>
    </w:p>
    <w:p w14:paraId="6C90841A" w14:textId="77777777" w:rsidR="004633E1" w:rsidRPr="00951EA4" w:rsidRDefault="004633E1" w:rsidP="00951EA4">
      <w:pPr>
        <w:spacing w:after="0" w:line="240" w:lineRule="auto"/>
        <w:ind w:firstLine="709"/>
        <w:jc w:val="both"/>
        <w:rPr>
          <w:rFonts w:ascii="Liberation Serif" w:hAnsi="Liberation Serif" w:cs="Liberation Serif"/>
          <w:sz w:val="24"/>
          <w:szCs w:val="24"/>
          <w:highlight w:val="yellow"/>
        </w:rPr>
      </w:pPr>
    </w:p>
    <w:p w14:paraId="520E1889" w14:textId="74E47681" w:rsidR="00BD24AE" w:rsidRDefault="007D2A65"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Мероприятия патриотической наполненности в округе и</w:t>
      </w:r>
      <w:r w:rsidRPr="00951EA4">
        <w:rPr>
          <w:rFonts w:ascii="Liberation Serif" w:hAnsi="Liberation Serif" w:cs="Liberation Serif"/>
          <w:sz w:val="24"/>
          <w:szCs w:val="24"/>
        </w:rPr>
        <w:t xml:space="preserve"> работа в сфере патриотического воспитания и допризывной подготовки молодых граждан</w:t>
      </w:r>
      <w:r>
        <w:rPr>
          <w:rFonts w:ascii="Liberation Serif" w:hAnsi="Liberation Serif" w:cs="Liberation Serif"/>
          <w:sz w:val="24"/>
          <w:szCs w:val="24"/>
        </w:rPr>
        <w:t xml:space="preserve"> реализуются в рамках м</w:t>
      </w:r>
      <w:r w:rsidR="009D6B2C" w:rsidRPr="00951EA4">
        <w:rPr>
          <w:rFonts w:ascii="Liberation Serif" w:hAnsi="Liberation Serif" w:cs="Liberation Serif"/>
          <w:sz w:val="24"/>
          <w:szCs w:val="24"/>
        </w:rPr>
        <w:t xml:space="preserve">униципальной программы «Развитие молодежной политики и патриотического воспитания граждан в </w:t>
      </w:r>
      <w:proofErr w:type="spellStart"/>
      <w:r w:rsidR="009D6B2C" w:rsidRPr="00951EA4">
        <w:rPr>
          <w:rFonts w:ascii="Liberation Serif" w:hAnsi="Liberation Serif" w:cs="Liberation Serif"/>
          <w:sz w:val="24"/>
          <w:szCs w:val="24"/>
        </w:rPr>
        <w:t>Арамильском</w:t>
      </w:r>
      <w:proofErr w:type="spellEnd"/>
      <w:r w:rsidR="009D6B2C" w:rsidRPr="00951EA4">
        <w:rPr>
          <w:rFonts w:ascii="Liberation Serif" w:hAnsi="Liberation Serif" w:cs="Liberation Serif"/>
          <w:sz w:val="24"/>
          <w:szCs w:val="24"/>
        </w:rPr>
        <w:t xml:space="preserve"> городском округе до 2024 года»</w:t>
      </w:r>
      <w:r w:rsidR="00A9066D">
        <w:rPr>
          <w:rFonts w:ascii="Liberation Serif" w:hAnsi="Liberation Serif" w:cs="Liberation Serif"/>
          <w:sz w:val="24"/>
          <w:szCs w:val="24"/>
        </w:rPr>
        <w:t>,</w:t>
      </w:r>
      <w:r>
        <w:rPr>
          <w:rFonts w:ascii="Liberation Serif" w:hAnsi="Liberation Serif" w:cs="Liberation Serif"/>
          <w:sz w:val="24"/>
          <w:szCs w:val="24"/>
        </w:rPr>
        <w:t xml:space="preserve"> </w:t>
      </w:r>
      <w:r w:rsidR="00BD24AE">
        <w:rPr>
          <w:rFonts w:ascii="Liberation Serif" w:hAnsi="Liberation Serif" w:cs="Liberation Serif"/>
          <w:sz w:val="24"/>
          <w:szCs w:val="24"/>
        </w:rPr>
        <w:t>в соответствии с п</w:t>
      </w:r>
      <w:r w:rsidR="009D6B2C" w:rsidRPr="00951EA4">
        <w:rPr>
          <w:rFonts w:ascii="Liberation Serif" w:hAnsi="Liberation Serif" w:cs="Liberation Serif"/>
          <w:sz w:val="24"/>
          <w:szCs w:val="24"/>
        </w:rPr>
        <w:t>лан</w:t>
      </w:r>
      <w:r w:rsidR="00BD24AE">
        <w:rPr>
          <w:rFonts w:ascii="Liberation Serif" w:hAnsi="Liberation Serif" w:cs="Liberation Serif"/>
          <w:sz w:val="24"/>
          <w:szCs w:val="24"/>
        </w:rPr>
        <w:t>ом</w:t>
      </w:r>
      <w:r w:rsidR="009D6B2C" w:rsidRPr="00951EA4">
        <w:rPr>
          <w:rFonts w:ascii="Liberation Serif" w:hAnsi="Liberation Serif" w:cs="Liberation Serif"/>
          <w:sz w:val="24"/>
          <w:szCs w:val="24"/>
        </w:rPr>
        <w:t xml:space="preserve"> воспитательной работы</w:t>
      </w:r>
      <w:r w:rsidR="00A64A07">
        <w:rPr>
          <w:rFonts w:ascii="Liberation Serif" w:hAnsi="Liberation Serif" w:cs="Liberation Serif"/>
          <w:sz w:val="24"/>
          <w:szCs w:val="24"/>
        </w:rPr>
        <w:t>.</w:t>
      </w:r>
      <w:r w:rsidR="00B4446A">
        <w:rPr>
          <w:rFonts w:ascii="Liberation Serif" w:hAnsi="Liberation Serif" w:cs="Liberation Serif"/>
          <w:sz w:val="24"/>
          <w:szCs w:val="24"/>
        </w:rPr>
        <w:t xml:space="preserve"> </w:t>
      </w:r>
    </w:p>
    <w:p w14:paraId="00214C63" w14:textId="61625608" w:rsidR="009D6B2C" w:rsidRDefault="00A64A07" w:rsidP="00951EA4">
      <w:pPr>
        <w:spacing w:after="0" w:line="240" w:lineRule="auto"/>
        <w:ind w:firstLine="709"/>
        <w:jc w:val="both"/>
        <w:rPr>
          <w:rFonts w:ascii="Liberation Serif" w:hAnsi="Liberation Serif" w:cs="Liberation Serif"/>
          <w:sz w:val="24"/>
          <w:szCs w:val="24"/>
        </w:rPr>
      </w:pPr>
      <w:r w:rsidRPr="00BD24AE">
        <w:rPr>
          <w:rFonts w:ascii="Liberation Serif" w:hAnsi="Liberation Serif" w:cs="Liberation Serif"/>
          <w:sz w:val="24"/>
          <w:szCs w:val="24"/>
        </w:rPr>
        <w:t>Патриотическая работа в округе затрагивает социально-политическую и культурно-информационную жизнь молодежи, воспитывая активную гражданскую позицию, духовность, нравственность, личн</w:t>
      </w:r>
      <w:r w:rsidR="00BD24AE" w:rsidRPr="00BD24AE">
        <w:rPr>
          <w:rFonts w:ascii="Liberation Serif" w:hAnsi="Liberation Serif" w:cs="Liberation Serif"/>
          <w:sz w:val="24"/>
          <w:szCs w:val="24"/>
        </w:rPr>
        <w:t>ую</w:t>
      </w:r>
      <w:r w:rsidRPr="00BD24AE">
        <w:rPr>
          <w:rFonts w:ascii="Liberation Serif" w:hAnsi="Liberation Serif" w:cs="Liberation Serif"/>
          <w:sz w:val="24"/>
          <w:szCs w:val="24"/>
        </w:rPr>
        <w:t xml:space="preserve"> и общественн</w:t>
      </w:r>
      <w:r w:rsidR="00BD24AE" w:rsidRPr="00BD24AE">
        <w:rPr>
          <w:rFonts w:ascii="Liberation Serif" w:hAnsi="Liberation Serif" w:cs="Liberation Serif"/>
          <w:sz w:val="24"/>
          <w:szCs w:val="24"/>
        </w:rPr>
        <w:t>ую</w:t>
      </w:r>
      <w:r w:rsidRPr="00BD24AE">
        <w:rPr>
          <w:rFonts w:ascii="Liberation Serif" w:hAnsi="Liberation Serif" w:cs="Liberation Serif"/>
          <w:sz w:val="24"/>
          <w:szCs w:val="24"/>
        </w:rPr>
        <w:t xml:space="preserve"> ответственность, хороший уровень физической и военной подготовки, чувство патриотизма и готовности служения Отечеству.</w:t>
      </w:r>
    </w:p>
    <w:p w14:paraId="43767CCF" w14:textId="77777777" w:rsidR="00404866" w:rsidRDefault="009D6B2C"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 течении 2022 года были </w:t>
      </w:r>
      <w:r w:rsidR="00404866">
        <w:rPr>
          <w:rFonts w:ascii="Liberation Serif" w:hAnsi="Liberation Serif" w:cs="Liberation Serif"/>
          <w:sz w:val="24"/>
          <w:szCs w:val="24"/>
        </w:rPr>
        <w:t>проведены</w:t>
      </w:r>
      <w:r w:rsidRPr="00951EA4">
        <w:rPr>
          <w:rFonts w:ascii="Liberation Serif" w:hAnsi="Liberation Serif" w:cs="Liberation Serif"/>
          <w:sz w:val="24"/>
          <w:szCs w:val="24"/>
        </w:rPr>
        <w:t xml:space="preserve"> мероприятия</w:t>
      </w:r>
      <w:r w:rsidR="00404866">
        <w:rPr>
          <w:rFonts w:ascii="Liberation Serif" w:hAnsi="Liberation Serif" w:cs="Liberation Serif"/>
          <w:sz w:val="24"/>
          <w:szCs w:val="24"/>
        </w:rPr>
        <w:t>:</w:t>
      </w:r>
    </w:p>
    <w:p w14:paraId="4F702391" w14:textId="06257D92" w:rsidR="00404866" w:rsidRDefault="0040486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w:t>
      </w:r>
      <w:r w:rsidR="009D6B2C" w:rsidRPr="00951EA4">
        <w:rPr>
          <w:rFonts w:ascii="Liberation Serif" w:hAnsi="Liberation Serif" w:cs="Liberation Serif"/>
          <w:sz w:val="24"/>
          <w:szCs w:val="24"/>
        </w:rPr>
        <w:t xml:space="preserve"> ко дням памятных дат России, </w:t>
      </w:r>
      <w:r w:rsidRPr="00951EA4">
        <w:rPr>
          <w:rFonts w:ascii="Liberation Serif" w:hAnsi="Liberation Serif" w:cs="Liberation Serif"/>
          <w:sz w:val="24"/>
          <w:szCs w:val="24"/>
        </w:rPr>
        <w:t>курсант</w:t>
      </w:r>
      <w:r>
        <w:rPr>
          <w:rFonts w:ascii="Liberation Serif" w:hAnsi="Liberation Serif" w:cs="Liberation Serif"/>
          <w:sz w:val="24"/>
          <w:szCs w:val="24"/>
        </w:rPr>
        <w:t>ами</w:t>
      </w:r>
      <w:r w:rsidRPr="00951EA4">
        <w:rPr>
          <w:rFonts w:ascii="Liberation Serif" w:hAnsi="Liberation Serif" w:cs="Liberation Serif"/>
          <w:sz w:val="24"/>
          <w:szCs w:val="24"/>
        </w:rPr>
        <w:t xml:space="preserve"> военно-патриотического клуба «Ястреб» на базе МАОУ «СОШ №4» был организован «Пост №1»</w:t>
      </w:r>
      <w:r>
        <w:rPr>
          <w:rFonts w:ascii="Liberation Serif" w:hAnsi="Liberation Serif" w:cs="Liberation Serif"/>
          <w:sz w:val="24"/>
          <w:szCs w:val="24"/>
        </w:rPr>
        <w:t xml:space="preserve"> на </w:t>
      </w:r>
      <w:r w:rsidR="009D6B2C" w:rsidRPr="00951EA4">
        <w:rPr>
          <w:rFonts w:ascii="Liberation Serif" w:hAnsi="Liberation Serif" w:cs="Liberation Serif"/>
          <w:sz w:val="24"/>
          <w:szCs w:val="24"/>
        </w:rPr>
        <w:t>митинг</w:t>
      </w:r>
      <w:r>
        <w:rPr>
          <w:rFonts w:ascii="Liberation Serif" w:hAnsi="Liberation Serif" w:cs="Liberation Serif"/>
          <w:sz w:val="24"/>
          <w:szCs w:val="24"/>
        </w:rPr>
        <w:t>е,</w:t>
      </w:r>
      <w:r w:rsidR="009D6B2C" w:rsidRPr="00951EA4">
        <w:rPr>
          <w:rFonts w:ascii="Liberation Serif" w:hAnsi="Liberation Serif" w:cs="Liberation Serif"/>
          <w:sz w:val="24"/>
          <w:szCs w:val="24"/>
        </w:rPr>
        <w:t xml:space="preserve"> посвященн</w:t>
      </w:r>
      <w:r>
        <w:rPr>
          <w:rFonts w:ascii="Liberation Serif" w:hAnsi="Liberation Serif" w:cs="Liberation Serif"/>
          <w:sz w:val="24"/>
          <w:szCs w:val="24"/>
        </w:rPr>
        <w:t>ом</w:t>
      </w:r>
      <w:r w:rsidR="009D6B2C" w:rsidRPr="00951EA4">
        <w:rPr>
          <w:rFonts w:ascii="Liberation Serif" w:hAnsi="Liberation Serif" w:cs="Liberation Serif"/>
          <w:sz w:val="24"/>
          <w:szCs w:val="24"/>
        </w:rPr>
        <w:t xml:space="preserve"> памятным датам воинской славы; </w:t>
      </w:r>
    </w:p>
    <w:p w14:paraId="5BF355F8" w14:textId="60CCF5CC" w:rsidR="00404866" w:rsidRDefault="0040486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Pr="00951EA4">
        <w:rPr>
          <w:rFonts w:ascii="Liberation Serif" w:hAnsi="Liberation Serif" w:cs="Liberation Serif"/>
          <w:sz w:val="24"/>
          <w:szCs w:val="24"/>
        </w:rPr>
        <w:t>праздновани</w:t>
      </w:r>
      <w:r>
        <w:rPr>
          <w:rFonts w:ascii="Liberation Serif" w:hAnsi="Liberation Serif" w:cs="Liberation Serif"/>
          <w:sz w:val="24"/>
          <w:szCs w:val="24"/>
        </w:rPr>
        <w:t>е</w:t>
      </w:r>
      <w:r w:rsidRPr="00951EA4">
        <w:rPr>
          <w:rFonts w:ascii="Liberation Serif" w:hAnsi="Liberation Serif" w:cs="Liberation Serif"/>
          <w:sz w:val="24"/>
          <w:szCs w:val="24"/>
        </w:rPr>
        <w:t xml:space="preserve"> Дня Победы</w:t>
      </w:r>
      <w:r>
        <w:rPr>
          <w:rFonts w:ascii="Liberation Serif" w:hAnsi="Liberation Serif" w:cs="Liberation Serif"/>
          <w:sz w:val="24"/>
          <w:szCs w:val="24"/>
        </w:rPr>
        <w:t>,</w:t>
      </w:r>
      <w:r w:rsidRPr="00951EA4">
        <w:rPr>
          <w:rFonts w:ascii="Liberation Serif" w:hAnsi="Liberation Serif" w:cs="Liberation Serif"/>
          <w:sz w:val="24"/>
          <w:szCs w:val="24"/>
        </w:rPr>
        <w:t xml:space="preserve"> </w:t>
      </w:r>
      <w:r w:rsidR="009D6B2C" w:rsidRPr="00951EA4">
        <w:rPr>
          <w:rFonts w:ascii="Liberation Serif" w:hAnsi="Liberation Serif" w:cs="Liberation Serif"/>
          <w:sz w:val="24"/>
          <w:szCs w:val="24"/>
        </w:rPr>
        <w:t>организ</w:t>
      </w:r>
      <w:r>
        <w:rPr>
          <w:rFonts w:ascii="Liberation Serif" w:hAnsi="Liberation Serif" w:cs="Liberation Serif"/>
          <w:sz w:val="24"/>
          <w:szCs w:val="24"/>
        </w:rPr>
        <w:t xml:space="preserve">овано участие </w:t>
      </w:r>
      <w:r w:rsidR="00E57B7D" w:rsidRPr="00951EA4">
        <w:rPr>
          <w:rFonts w:ascii="Liberation Serif" w:hAnsi="Liberation Serif" w:cs="Liberation Serif"/>
          <w:sz w:val="24"/>
          <w:szCs w:val="24"/>
        </w:rPr>
        <w:t>волонтё</w:t>
      </w:r>
      <w:r w:rsidR="00E57B7D">
        <w:rPr>
          <w:rFonts w:ascii="Liberation Serif" w:hAnsi="Liberation Serif" w:cs="Liberation Serif"/>
          <w:sz w:val="24"/>
          <w:szCs w:val="24"/>
        </w:rPr>
        <w:t>ров,</w:t>
      </w:r>
      <w:r>
        <w:rPr>
          <w:rFonts w:ascii="Liberation Serif" w:hAnsi="Liberation Serif" w:cs="Liberation Serif"/>
          <w:sz w:val="24"/>
          <w:szCs w:val="24"/>
        </w:rPr>
        <w:t xml:space="preserve"> </w:t>
      </w:r>
      <w:r w:rsidR="00E57B7D" w:rsidRPr="00951EA4">
        <w:rPr>
          <w:rFonts w:ascii="Liberation Serif" w:hAnsi="Liberation Serif" w:cs="Liberation Serif"/>
          <w:sz w:val="24"/>
          <w:szCs w:val="24"/>
        </w:rPr>
        <w:t>обучающи</w:t>
      </w:r>
      <w:r w:rsidR="00E57B7D">
        <w:rPr>
          <w:rFonts w:ascii="Liberation Serif" w:hAnsi="Liberation Serif" w:cs="Liberation Serif"/>
          <w:sz w:val="24"/>
          <w:szCs w:val="24"/>
        </w:rPr>
        <w:t>х</w:t>
      </w:r>
      <w:r w:rsidR="00E57B7D" w:rsidRPr="00951EA4">
        <w:rPr>
          <w:rFonts w:ascii="Liberation Serif" w:hAnsi="Liberation Serif" w:cs="Liberation Serif"/>
          <w:sz w:val="24"/>
          <w:szCs w:val="24"/>
        </w:rPr>
        <w:t>ся и молодых граждан округа</w:t>
      </w:r>
      <w:r w:rsidR="00E57B7D">
        <w:rPr>
          <w:rFonts w:ascii="Liberation Serif" w:hAnsi="Liberation Serif" w:cs="Liberation Serif"/>
          <w:sz w:val="24"/>
          <w:szCs w:val="24"/>
        </w:rPr>
        <w:t xml:space="preserve"> </w:t>
      </w:r>
      <w:r>
        <w:rPr>
          <w:rFonts w:ascii="Liberation Serif" w:hAnsi="Liberation Serif" w:cs="Liberation Serif"/>
          <w:sz w:val="24"/>
          <w:szCs w:val="24"/>
        </w:rPr>
        <w:t>в</w:t>
      </w:r>
      <w:r w:rsidR="009D6B2C" w:rsidRPr="00951EA4">
        <w:rPr>
          <w:rFonts w:ascii="Liberation Serif" w:hAnsi="Liberation Serif" w:cs="Liberation Serif"/>
          <w:sz w:val="24"/>
          <w:szCs w:val="24"/>
        </w:rPr>
        <w:t xml:space="preserve"> шествии «Бессмертный полк», подготовк</w:t>
      </w:r>
      <w:r>
        <w:rPr>
          <w:rFonts w:ascii="Liberation Serif" w:hAnsi="Liberation Serif" w:cs="Liberation Serif"/>
          <w:sz w:val="24"/>
          <w:szCs w:val="24"/>
        </w:rPr>
        <w:t>е</w:t>
      </w:r>
      <w:r w:rsidR="009D6B2C" w:rsidRPr="00951EA4">
        <w:rPr>
          <w:rFonts w:ascii="Liberation Serif" w:hAnsi="Liberation Serif" w:cs="Liberation Serif"/>
          <w:sz w:val="24"/>
          <w:szCs w:val="24"/>
        </w:rPr>
        <w:t xml:space="preserve"> концерто</w:t>
      </w:r>
      <w:r w:rsidR="00E57B7D">
        <w:rPr>
          <w:rFonts w:ascii="Liberation Serif" w:hAnsi="Liberation Serif" w:cs="Liberation Serif"/>
          <w:sz w:val="24"/>
          <w:szCs w:val="24"/>
        </w:rPr>
        <w:t>в;</w:t>
      </w:r>
      <w:r w:rsidR="009D6B2C" w:rsidRPr="00951EA4">
        <w:rPr>
          <w:rFonts w:ascii="Liberation Serif" w:hAnsi="Liberation Serif" w:cs="Liberation Serif"/>
          <w:sz w:val="24"/>
          <w:szCs w:val="24"/>
        </w:rPr>
        <w:t xml:space="preserve"> </w:t>
      </w:r>
    </w:p>
    <w:p w14:paraId="66117200" w14:textId="41A8FBD0" w:rsidR="00404866" w:rsidRDefault="0040486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BB35CC" w:rsidRPr="00951EA4">
        <w:rPr>
          <w:rFonts w:ascii="Liberation Serif" w:hAnsi="Liberation Serif" w:cs="Liberation Serif"/>
          <w:sz w:val="24"/>
          <w:szCs w:val="24"/>
        </w:rPr>
        <w:t>Месячник Защитника Отечества</w:t>
      </w:r>
      <w:r w:rsidR="00BB35CC">
        <w:rPr>
          <w:rFonts w:ascii="Liberation Serif" w:hAnsi="Liberation Serif" w:cs="Liberation Serif"/>
          <w:sz w:val="24"/>
          <w:szCs w:val="24"/>
        </w:rPr>
        <w:t>, со ш</w:t>
      </w:r>
      <w:r w:rsidR="009D6B2C" w:rsidRPr="00951EA4">
        <w:rPr>
          <w:rFonts w:ascii="Liberation Serif" w:hAnsi="Liberation Serif" w:cs="Liberation Serif"/>
          <w:sz w:val="24"/>
          <w:szCs w:val="24"/>
        </w:rPr>
        <w:t>кольник</w:t>
      </w:r>
      <w:r w:rsidR="00BB35CC">
        <w:rPr>
          <w:rFonts w:ascii="Liberation Serif" w:hAnsi="Liberation Serif" w:cs="Liberation Serif"/>
          <w:sz w:val="24"/>
          <w:szCs w:val="24"/>
        </w:rPr>
        <w:t>ами</w:t>
      </w:r>
      <w:r w:rsidR="009D6B2C" w:rsidRPr="00951EA4">
        <w:rPr>
          <w:rFonts w:ascii="Liberation Serif" w:hAnsi="Liberation Serif" w:cs="Liberation Serif"/>
          <w:sz w:val="24"/>
          <w:szCs w:val="24"/>
        </w:rPr>
        <w:t xml:space="preserve"> </w:t>
      </w:r>
      <w:r w:rsidR="00BB35CC">
        <w:rPr>
          <w:rFonts w:ascii="Liberation Serif" w:hAnsi="Liberation Serif" w:cs="Liberation Serif"/>
          <w:sz w:val="24"/>
          <w:szCs w:val="24"/>
        </w:rPr>
        <w:t>проведены</w:t>
      </w:r>
      <w:r w:rsidR="009D6B2C" w:rsidRPr="00951EA4">
        <w:rPr>
          <w:rFonts w:ascii="Liberation Serif" w:hAnsi="Liberation Serif" w:cs="Liberation Serif"/>
          <w:sz w:val="24"/>
          <w:szCs w:val="24"/>
        </w:rPr>
        <w:t xml:space="preserve"> уроки мужества</w:t>
      </w:r>
      <w:r w:rsidR="00BB35CC">
        <w:rPr>
          <w:rFonts w:ascii="Liberation Serif" w:hAnsi="Liberation Serif" w:cs="Liberation Serif"/>
          <w:sz w:val="24"/>
          <w:szCs w:val="24"/>
        </w:rPr>
        <w:t xml:space="preserve"> и</w:t>
      </w:r>
      <w:r w:rsidR="009D6B2C" w:rsidRPr="00951EA4">
        <w:rPr>
          <w:rFonts w:ascii="Liberation Serif" w:hAnsi="Liberation Serif" w:cs="Liberation Serif"/>
          <w:sz w:val="24"/>
          <w:szCs w:val="24"/>
        </w:rPr>
        <w:t xml:space="preserve"> акции: «Окна Победы», «Блокадный хлеб», «Поздравь ветерана», «Судьба солдата», «Мечта ветерана», </w:t>
      </w:r>
      <w:r w:rsidR="00BB35CC">
        <w:rPr>
          <w:rFonts w:ascii="Liberation Serif" w:hAnsi="Liberation Serif" w:cs="Liberation Serif"/>
          <w:sz w:val="24"/>
          <w:szCs w:val="24"/>
        </w:rPr>
        <w:t xml:space="preserve">организовано </w:t>
      </w:r>
      <w:r w:rsidR="009D6B2C" w:rsidRPr="00951EA4">
        <w:rPr>
          <w:rFonts w:ascii="Liberation Serif" w:hAnsi="Liberation Serif" w:cs="Liberation Serif"/>
          <w:sz w:val="24"/>
          <w:szCs w:val="24"/>
        </w:rPr>
        <w:t>участие в концертах и конкурсах «Время выбрало нас», «Марш парков», «#</w:t>
      </w:r>
      <w:proofErr w:type="spellStart"/>
      <w:r w:rsidR="009D6B2C" w:rsidRPr="00951EA4">
        <w:rPr>
          <w:rFonts w:ascii="Liberation Serif" w:hAnsi="Liberation Serif" w:cs="Liberation Serif"/>
          <w:sz w:val="24"/>
          <w:szCs w:val="24"/>
        </w:rPr>
        <w:t>ПисьмоПобеды</w:t>
      </w:r>
      <w:proofErr w:type="spellEnd"/>
      <w:r w:rsidR="009D6B2C" w:rsidRPr="00951EA4">
        <w:rPr>
          <w:rFonts w:ascii="Liberation Serif" w:hAnsi="Liberation Serif" w:cs="Liberation Serif"/>
          <w:sz w:val="24"/>
          <w:szCs w:val="24"/>
        </w:rPr>
        <w:t>»</w:t>
      </w:r>
      <w:r w:rsidR="00BB35CC">
        <w:rPr>
          <w:rFonts w:ascii="Liberation Serif" w:hAnsi="Liberation Serif" w:cs="Liberation Serif"/>
          <w:sz w:val="24"/>
          <w:szCs w:val="24"/>
        </w:rPr>
        <w:t>;</w:t>
      </w:r>
      <w:r w:rsidR="009D6B2C" w:rsidRPr="00951EA4">
        <w:rPr>
          <w:rFonts w:ascii="Liberation Serif" w:hAnsi="Liberation Serif" w:cs="Liberation Serif"/>
          <w:sz w:val="24"/>
          <w:szCs w:val="24"/>
        </w:rPr>
        <w:t xml:space="preserve"> </w:t>
      </w:r>
    </w:p>
    <w:p w14:paraId="26BBB6C9" w14:textId="63239C98" w:rsidR="00404866" w:rsidRDefault="0040486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BB35CC" w:rsidRPr="00951EA4">
        <w:rPr>
          <w:rFonts w:ascii="Liberation Serif" w:hAnsi="Liberation Serif" w:cs="Liberation Serif"/>
          <w:sz w:val="24"/>
          <w:szCs w:val="24"/>
        </w:rPr>
        <w:t>акци</w:t>
      </w:r>
      <w:r w:rsidR="00B4446A">
        <w:rPr>
          <w:rFonts w:ascii="Liberation Serif" w:hAnsi="Liberation Serif" w:cs="Liberation Serif"/>
          <w:sz w:val="24"/>
          <w:szCs w:val="24"/>
        </w:rPr>
        <w:t>я</w:t>
      </w:r>
      <w:r w:rsidR="00BB35CC" w:rsidRPr="00951EA4">
        <w:rPr>
          <w:rFonts w:ascii="Liberation Serif" w:hAnsi="Liberation Serif" w:cs="Liberation Serif"/>
          <w:sz w:val="24"/>
          <w:szCs w:val="24"/>
        </w:rPr>
        <w:t xml:space="preserve"> «Письмо солдату»</w:t>
      </w:r>
      <w:r w:rsidR="00BB35CC">
        <w:rPr>
          <w:rFonts w:ascii="Liberation Serif" w:hAnsi="Liberation Serif" w:cs="Liberation Serif"/>
          <w:sz w:val="24"/>
          <w:szCs w:val="24"/>
        </w:rPr>
        <w:t>, организовано участие школьников и молодежи;</w:t>
      </w:r>
      <w:r w:rsidR="009D6B2C" w:rsidRPr="00951EA4">
        <w:rPr>
          <w:rFonts w:ascii="Liberation Serif" w:hAnsi="Liberation Serif" w:cs="Liberation Serif"/>
          <w:sz w:val="24"/>
          <w:szCs w:val="24"/>
        </w:rPr>
        <w:t xml:space="preserve"> </w:t>
      </w:r>
    </w:p>
    <w:p w14:paraId="23F750ED" w14:textId="14D3A4CC" w:rsidR="00404866" w:rsidRDefault="0040486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9D6B2C" w:rsidRPr="00951EA4">
        <w:rPr>
          <w:rFonts w:ascii="Liberation Serif" w:hAnsi="Liberation Serif" w:cs="Liberation Serif"/>
          <w:sz w:val="24"/>
          <w:szCs w:val="24"/>
        </w:rPr>
        <w:t>информационные кампании ко Дню космонавтики, Дню народного един</w:t>
      </w:r>
      <w:r w:rsidR="00A9066D">
        <w:rPr>
          <w:rFonts w:ascii="Liberation Serif" w:hAnsi="Liberation Serif" w:cs="Liberation Serif"/>
          <w:sz w:val="24"/>
          <w:szCs w:val="24"/>
        </w:rPr>
        <w:t>ства, Дню Конституции и другие.;</w:t>
      </w:r>
    </w:p>
    <w:p w14:paraId="525F6AF9" w14:textId="148B5FCE" w:rsidR="009D6B2C" w:rsidRPr="00951EA4" w:rsidRDefault="00404866" w:rsidP="00951EA4">
      <w:pPr>
        <w:spacing w:after="0" w:line="240" w:lineRule="auto"/>
        <w:ind w:firstLine="709"/>
        <w:jc w:val="both"/>
        <w:rPr>
          <w:rFonts w:ascii="Liberation Serif" w:hAnsi="Liberation Serif" w:cs="Liberation Serif"/>
          <w:sz w:val="24"/>
          <w:szCs w:val="24"/>
          <w:highlight w:val="yellow"/>
        </w:rPr>
      </w:pPr>
      <w:r>
        <w:rPr>
          <w:rFonts w:ascii="Liberation Serif" w:hAnsi="Liberation Serif" w:cs="Liberation Serif"/>
          <w:sz w:val="24"/>
          <w:szCs w:val="24"/>
        </w:rPr>
        <w:t xml:space="preserve">- </w:t>
      </w:r>
      <w:r w:rsidR="009D6B2C" w:rsidRPr="00951EA4">
        <w:rPr>
          <w:rFonts w:ascii="Liberation Serif" w:hAnsi="Liberation Serif" w:cs="Liberation Serif"/>
          <w:sz w:val="24"/>
          <w:szCs w:val="24"/>
        </w:rPr>
        <w:t>муниципальны</w:t>
      </w:r>
      <w:r w:rsidR="00BB35CC">
        <w:rPr>
          <w:rFonts w:ascii="Liberation Serif" w:hAnsi="Liberation Serif" w:cs="Liberation Serif"/>
          <w:sz w:val="24"/>
          <w:szCs w:val="24"/>
        </w:rPr>
        <w:t>е</w:t>
      </w:r>
      <w:r w:rsidR="009D6B2C" w:rsidRPr="00951EA4">
        <w:rPr>
          <w:rFonts w:ascii="Liberation Serif" w:hAnsi="Liberation Serif" w:cs="Liberation Serif"/>
          <w:sz w:val="24"/>
          <w:szCs w:val="24"/>
        </w:rPr>
        <w:t xml:space="preserve"> соревнования «Юный спасатель»</w:t>
      </w:r>
      <w:r w:rsidR="00B4446A">
        <w:rPr>
          <w:rFonts w:ascii="Liberation Serif" w:hAnsi="Liberation Serif" w:cs="Liberation Serif"/>
          <w:sz w:val="24"/>
          <w:szCs w:val="24"/>
        </w:rPr>
        <w:t>;</w:t>
      </w:r>
    </w:p>
    <w:p w14:paraId="213A7B69" w14:textId="6FF0A61D" w:rsidR="003465FF" w:rsidRDefault="00B4446A"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w:t>
      </w:r>
      <w:r w:rsidR="005D2770" w:rsidRPr="00951EA4">
        <w:rPr>
          <w:rFonts w:ascii="Liberation Serif" w:hAnsi="Liberation Serif" w:cs="Liberation Serif"/>
          <w:sz w:val="24"/>
          <w:szCs w:val="24"/>
        </w:rPr>
        <w:t xml:space="preserve"> ежегод</w:t>
      </w:r>
      <w:r w:rsidR="004D329E">
        <w:rPr>
          <w:rFonts w:ascii="Liberation Serif" w:hAnsi="Liberation Serif" w:cs="Liberation Serif"/>
          <w:sz w:val="24"/>
          <w:szCs w:val="24"/>
        </w:rPr>
        <w:t xml:space="preserve">ная </w:t>
      </w:r>
      <w:r w:rsidR="005D2770" w:rsidRPr="00951EA4">
        <w:rPr>
          <w:rFonts w:ascii="Liberation Serif" w:hAnsi="Liberation Serif" w:cs="Liberation Serif"/>
          <w:sz w:val="24"/>
          <w:szCs w:val="24"/>
        </w:rPr>
        <w:t>акц</w:t>
      </w:r>
      <w:r w:rsidR="004D329E">
        <w:rPr>
          <w:rFonts w:ascii="Liberation Serif" w:hAnsi="Liberation Serif" w:cs="Liberation Serif"/>
          <w:sz w:val="24"/>
          <w:szCs w:val="24"/>
        </w:rPr>
        <w:t>ия</w:t>
      </w:r>
      <w:r w:rsidR="005D2770" w:rsidRPr="00951EA4">
        <w:rPr>
          <w:rFonts w:ascii="Liberation Serif" w:hAnsi="Liberation Serif" w:cs="Liberation Serif"/>
          <w:sz w:val="24"/>
          <w:szCs w:val="24"/>
        </w:rPr>
        <w:t xml:space="preserve"> «Сад Памяти»</w:t>
      </w:r>
      <w:r w:rsidR="003465FF">
        <w:rPr>
          <w:rFonts w:ascii="Liberation Serif" w:hAnsi="Liberation Serif" w:cs="Liberation Serif"/>
          <w:sz w:val="24"/>
          <w:szCs w:val="24"/>
        </w:rPr>
        <w:t>;</w:t>
      </w:r>
    </w:p>
    <w:p w14:paraId="2158626D" w14:textId="3EC20D77" w:rsidR="005D2770" w:rsidRPr="00951EA4" w:rsidRDefault="003465FF"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5D2770" w:rsidRPr="00951EA4">
        <w:rPr>
          <w:rFonts w:ascii="Liberation Serif" w:hAnsi="Liberation Serif" w:cs="Liberation Serif"/>
          <w:sz w:val="24"/>
          <w:szCs w:val="24"/>
        </w:rPr>
        <w:t>выездные мероприятия: реконструкция событий</w:t>
      </w:r>
      <w:r w:rsidR="001137FB">
        <w:rPr>
          <w:rFonts w:ascii="Liberation Serif" w:hAnsi="Liberation Serif" w:cs="Liberation Serif"/>
          <w:sz w:val="24"/>
          <w:szCs w:val="24"/>
        </w:rPr>
        <w:t>, с</w:t>
      </w:r>
      <w:r w:rsidR="005D2770" w:rsidRPr="00951EA4">
        <w:rPr>
          <w:rFonts w:ascii="Liberation Serif" w:hAnsi="Liberation Serif" w:cs="Liberation Serif"/>
          <w:sz w:val="24"/>
          <w:szCs w:val="24"/>
        </w:rPr>
        <w:t xml:space="preserve"> 25 по 31 мая 2022 года </w:t>
      </w:r>
      <w:r w:rsidR="001137FB" w:rsidRPr="00951EA4">
        <w:rPr>
          <w:rFonts w:ascii="Liberation Serif" w:hAnsi="Liberation Serif" w:cs="Liberation Serif"/>
          <w:sz w:val="24"/>
          <w:szCs w:val="24"/>
        </w:rPr>
        <w:t>проведены</w:t>
      </w:r>
      <w:r w:rsidR="005D2770" w:rsidRPr="00951EA4">
        <w:rPr>
          <w:rFonts w:ascii="Liberation Serif" w:hAnsi="Liberation Serif" w:cs="Liberation Serif"/>
          <w:sz w:val="24"/>
          <w:szCs w:val="24"/>
        </w:rPr>
        <w:t xml:space="preserve"> 5-дневные учебные сборы по основам военной службы на базе МБОУ СОШ №3 с выездом на полигон в воинскую часть г. Березовский. В сборах приняли участие 22 юноши 10-х классов наших школ. Учебные сборы входят в школьную программу, как часть дисциплины «Основы военной службы</w:t>
      </w:r>
      <w:r w:rsidR="00A9066D">
        <w:rPr>
          <w:rFonts w:ascii="Liberation Serif" w:hAnsi="Liberation Serif" w:cs="Liberation Serif"/>
          <w:sz w:val="24"/>
          <w:szCs w:val="24"/>
        </w:rPr>
        <w:t>»</w:t>
      </w:r>
      <w:r w:rsidR="005D2770" w:rsidRPr="00951EA4">
        <w:rPr>
          <w:rFonts w:ascii="Liberation Serif" w:hAnsi="Liberation Serif" w:cs="Liberation Serif"/>
          <w:sz w:val="24"/>
          <w:szCs w:val="24"/>
        </w:rPr>
        <w:t>, продолжительность курса юного бойца – 35 часов. Программа сборов включает в себя основы безопасности военной службы, изучение воинских уставов, а также тактическую, военно-медицинскую, физическую, строевую и огневую подготовку</w:t>
      </w:r>
      <w:r w:rsidR="005077B6">
        <w:rPr>
          <w:rFonts w:ascii="Liberation Serif" w:hAnsi="Liberation Serif" w:cs="Liberation Serif"/>
          <w:sz w:val="24"/>
          <w:szCs w:val="24"/>
        </w:rPr>
        <w:t>;</w:t>
      </w:r>
      <w:r w:rsidR="005D2770" w:rsidRPr="00951EA4">
        <w:rPr>
          <w:rFonts w:ascii="Liberation Serif" w:hAnsi="Liberation Serif" w:cs="Liberation Serif"/>
          <w:sz w:val="24"/>
          <w:szCs w:val="24"/>
        </w:rPr>
        <w:t xml:space="preserve"> </w:t>
      </w:r>
    </w:p>
    <w:p w14:paraId="347EBA75" w14:textId="3BF756BA" w:rsidR="005077B6" w:rsidRDefault="005077B6" w:rsidP="005077B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lastRenderedPageBreak/>
        <w:t>- в</w:t>
      </w:r>
      <w:r w:rsidRPr="00951EA4">
        <w:rPr>
          <w:rFonts w:ascii="Liberation Serif" w:hAnsi="Liberation Serif" w:cs="Liberation Serif"/>
          <w:sz w:val="24"/>
          <w:szCs w:val="24"/>
        </w:rPr>
        <w:t xml:space="preserve"> последнюю неделю августа организована патриотическая смена в ДОЛ «Рассветный» с. </w:t>
      </w:r>
      <w:proofErr w:type="spellStart"/>
      <w:r w:rsidRPr="00951EA4">
        <w:rPr>
          <w:rFonts w:ascii="Liberation Serif" w:hAnsi="Liberation Serif" w:cs="Liberation Serif"/>
          <w:sz w:val="24"/>
          <w:szCs w:val="24"/>
        </w:rPr>
        <w:t>Кадниково</w:t>
      </w:r>
      <w:proofErr w:type="spellEnd"/>
      <w:r w:rsidRPr="00951EA4">
        <w:rPr>
          <w:rFonts w:ascii="Liberation Serif" w:hAnsi="Liberation Serif" w:cs="Liberation Serif"/>
          <w:sz w:val="24"/>
          <w:szCs w:val="24"/>
        </w:rPr>
        <w:t xml:space="preserve">, </w:t>
      </w:r>
      <w:proofErr w:type="spellStart"/>
      <w:r w:rsidRPr="00951EA4">
        <w:rPr>
          <w:rFonts w:ascii="Liberation Serif" w:hAnsi="Liberation Serif" w:cs="Liberation Serif"/>
          <w:sz w:val="24"/>
          <w:szCs w:val="24"/>
        </w:rPr>
        <w:t>Сысертского</w:t>
      </w:r>
      <w:proofErr w:type="spellEnd"/>
      <w:r w:rsidRPr="00951EA4">
        <w:rPr>
          <w:rFonts w:ascii="Liberation Serif" w:hAnsi="Liberation Serif" w:cs="Liberation Serif"/>
          <w:sz w:val="24"/>
          <w:szCs w:val="24"/>
        </w:rPr>
        <w:t xml:space="preserve"> района</w:t>
      </w:r>
      <w:r>
        <w:rPr>
          <w:rFonts w:ascii="Liberation Serif" w:hAnsi="Liberation Serif" w:cs="Liberation Serif"/>
          <w:sz w:val="24"/>
          <w:szCs w:val="24"/>
        </w:rPr>
        <w:t>, привлечено</w:t>
      </w:r>
      <w:r w:rsidRPr="00951EA4">
        <w:rPr>
          <w:rFonts w:ascii="Liberation Serif" w:hAnsi="Liberation Serif" w:cs="Liberation Serif"/>
          <w:sz w:val="24"/>
          <w:szCs w:val="24"/>
        </w:rPr>
        <w:t xml:space="preserve"> 50 </w:t>
      </w:r>
      <w:r>
        <w:rPr>
          <w:rFonts w:ascii="Liberation Serif" w:hAnsi="Liberation Serif" w:cs="Liberation Serif"/>
          <w:sz w:val="24"/>
          <w:szCs w:val="24"/>
        </w:rPr>
        <w:t>обучающихся</w:t>
      </w:r>
      <w:r w:rsidRPr="00951EA4">
        <w:rPr>
          <w:rFonts w:ascii="Liberation Serif" w:hAnsi="Liberation Serif" w:cs="Liberation Serif"/>
          <w:sz w:val="24"/>
          <w:szCs w:val="24"/>
        </w:rPr>
        <w:t xml:space="preserve">. Пребывание обучающихся на профильной (патриотической) смене </w:t>
      </w:r>
      <w:r>
        <w:rPr>
          <w:rFonts w:ascii="Liberation Serif" w:hAnsi="Liberation Serif" w:cs="Liberation Serif"/>
          <w:sz w:val="24"/>
          <w:szCs w:val="24"/>
        </w:rPr>
        <w:t>прошло с сопровождением</w:t>
      </w:r>
      <w:r w:rsidRPr="00951EA4">
        <w:rPr>
          <w:rFonts w:ascii="Liberation Serif" w:hAnsi="Liberation Serif" w:cs="Liberation Serif"/>
          <w:sz w:val="24"/>
          <w:szCs w:val="24"/>
        </w:rPr>
        <w:t xml:space="preserve"> игровых, интеллектуальных, трудовых, спортивных, познавательных дел, с акцентом на безопасность жизнедеятельности и военной подготовки</w:t>
      </w:r>
      <w:r>
        <w:rPr>
          <w:rFonts w:ascii="Liberation Serif" w:hAnsi="Liberation Serif" w:cs="Liberation Serif"/>
          <w:sz w:val="24"/>
          <w:szCs w:val="24"/>
        </w:rPr>
        <w:t>;</w:t>
      </w:r>
    </w:p>
    <w:p w14:paraId="1AC6E67A" w14:textId="7DFED199" w:rsidR="00E51905" w:rsidRPr="00951EA4" w:rsidRDefault="00E51905" w:rsidP="00E51905">
      <w:pPr>
        <w:spacing w:after="0" w:line="240" w:lineRule="auto"/>
        <w:ind w:firstLine="709"/>
        <w:jc w:val="both"/>
        <w:rPr>
          <w:rFonts w:ascii="Liberation Serif" w:hAnsi="Liberation Serif" w:cs="Liberation Serif"/>
          <w:sz w:val="24"/>
          <w:szCs w:val="24"/>
        </w:rPr>
      </w:pPr>
      <w:r w:rsidRPr="00D51DC0">
        <w:rPr>
          <w:rFonts w:ascii="Liberation Serif" w:hAnsi="Liberation Serif" w:cs="Liberation Serif"/>
          <w:sz w:val="24"/>
          <w:szCs w:val="24"/>
        </w:rPr>
        <w:t xml:space="preserve">- обустроена полоса препятствий на территории </w:t>
      </w:r>
      <w:r w:rsidRPr="00D51DC0">
        <w:rPr>
          <w:rFonts w:ascii="Liberation Serif" w:hAnsi="Liberation Serif" w:cs="Liberation Serif"/>
          <w:bCs/>
          <w:iCs/>
          <w:sz w:val="24"/>
          <w:szCs w:val="24"/>
        </w:rPr>
        <w:t xml:space="preserve">МБОУ СОШ № 3 пос. Арамиль, </w:t>
      </w:r>
      <w:r w:rsidR="00D51DC0" w:rsidRPr="00D51DC0">
        <w:rPr>
          <w:rFonts w:ascii="Liberation Serif" w:hAnsi="Liberation Serif" w:cs="Liberation Serif"/>
          <w:bCs/>
          <w:iCs/>
          <w:sz w:val="24"/>
          <w:szCs w:val="24"/>
        </w:rPr>
        <w:t xml:space="preserve">финансирование мероприятия составило 592,8 тыс. рублей, </w:t>
      </w:r>
      <w:r w:rsidRPr="00D51DC0">
        <w:rPr>
          <w:rFonts w:ascii="Liberation Serif" w:hAnsi="Liberation Serif" w:cs="Liberation Serif"/>
          <w:bCs/>
          <w:iCs/>
          <w:sz w:val="24"/>
          <w:szCs w:val="24"/>
        </w:rPr>
        <w:t xml:space="preserve">в том числе за счет средств </w:t>
      </w:r>
      <w:r w:rsidR="00D51DC0" w:rsidRPr="00D51DC0">
        <w:rPr>
          <w:rFonts w:ascii="Liberation Serif" w:hAnsi="Liberation Serif" w:cs="Liberation Serif"/>
          <w:bCs/>
          <w:iCs/>
          <w:sz w:val="24"/>
          <w:szCs w:val="24"/>
        </w:rPr>
        <w:t xml:space="preserve">местного бюджета – 296,4 тыс. рублей, </w:t>
      </w:r>
      <w:r w:rsidRPr="00D51DC0">
        <w:rPr>
          <w:rFonts w:ascii="Liberation Serif" w:hAnsi="Liberation Serif" w:cs="Liberation Serif"/>
          <w:bCs/>
          <w:iCs/>
          <w:sz w:val="24"/>
          <w:szCs w:val="24"/>
        </w:rPr>
        <w:t xml:space="preserve">областного бюджета </w:t>
      </w:r>
      <w:r w:rsidR="00D51DC0" w:rsidRPr="00D51DC0">
        <w:rPr>
          <w:rFonts w:ascii="Liberation Serif" w:hAnsi="Liberation Serif" w:cs="Liberation Serif"/>
          <w:bCs/>
          <w:iCs/>
          <w:sz w:val="24"/>
          <w:szCs w:val="24"/>
        </w:rPr>
        <w:t>-</w:t>
      </w:r>
      <w:r w:rsidRPr="00D51DC0">
        <w:rPr>
          <w:rFonts w:ascii="Liberation Serif" w:hAnsi="Liberation Serif" w:cs="Liberation Serif"/>
          <w:bCs/>
          <w:iCs/>
          <w:sz w:val="24"/>
          <w:szCs w:val="24"/>
        </w:rPr>
        <w:t xml:space="preserve"> 296,4 тыс. рублей;</w:t>
      </w:r>
    </w:p>
    <w:p w14:paraId="59528F7D" w14:textId="7ADFAE50" w:rsidR="005077B6" w:rsidRPr="00951EA4" w:rsidRDefault="005077B6" w:rsidP="005077B6">
      <w:pPr>
        <w:spacing w:after="0" w:line="240" w:lineRule="auto"/>
        <w:ind w:firstLine="709"/>
        <w:jc w:val="both"/>
        <w:rPr>
          <w:rFonts w:ascii="Liberation Serif" w:hAnsi="Liberation Serif" w:cs="Liberation Serif"/>
          <w:bCs/>
          <w:iCs/>
          <w:sz w:val="24"/>
          <w:szCs w:val="24"/>
        </w:rPr>
      </w:pPr>
      <w:r>
        <w:rPr>
          <w:rFonts w:ascii="Liberation Serif" w:hAnsi="Liberation Serif" w:cs="Liberation Serif"/>
          <w:bCs/>
          <w:iCs/>
          <w:sz w:val="24"/>
          <w:szCs w:val="24"/>
        </w:rPr>
        <w:t xml:space="preserve">- </w:t>
      </w:r>
      <w:r w:rsidRPr="00951EA4">
        <w:rPr>
          <w:rFonts w:ascii="Liberation Serif" w:hAnsi="Liberation Serif" w:cs="Liberation Serif"/>
          <w:bCs/>
          <w:iCs/>
          <w:sz w:val="24"/>
          <w:szCs w:val="24"/>
        </w:rPr>
        <w:t>на территории М</w:t>
      </w:r>
      <w:r>
        <w:rPr>
          <w:rFonts w:ascii="Liberation Serif" w:hAnsi="Liberation Serif" w:cs="Liberation Serif"/>
          <w:bCs/>
          <w:iCs/>
          <w:sz w:val="24"/>
          <w:szCs w:val="24"/>
        </w:rPr>
        <w:t>Б</w:t>
      </w:r>
      <w:r w:rsidRPr="00951EA4">
        <w:rPr>
          <w:rFonts w:ascii="Liberation Serif" w:hAnsi="Liberation Serif" w:cs="Liberation Serif"/>
          <w:bCs/>
          <w:iCs/>
          <w:sz w:val="24"/>
          <w:szCs w:val="24"/>
        </w:rPr>
        <w:t xml:space="preserve">ОУ СОШ № 3 пос. Арамиль прошли военно-спортивные соревнования «Зарница». </w:t>
      </w:r>
      <w:r>
        <w:rPr>
          <w:rFonts w:ascii="Liberation Serif" w:hAnsi="Liberation Serif" w:cs="Liberation Serif"/>
          <w:bCs/>
          <w:iCs/>
          <w:sz w:val="24"/>
          <w:szCs w:val="24"/>
        </w:rPr>
        <w:t>У</w:t>
      </w:r>
      <w:r w:rsidRPr="00951EA4">
        <w:rPr>
          <w:rFonts w:ascii="Liberation Serif" w:hAnsi="Liberation Serif" w:cs="Liberation Serif"/>
          <w:bCs/>
          <w:iCs/>
          <w:sz w:val="24"/>
          <w:szCs w:val="24"/>
        </w:rPr>
        <w:t>чащиеся приобре</w:t>
      </w:r>
      <w:r>
        <w:rPr>
          <w:rFonts w:ascii="Liberation Serif" w:hAnsi="Liberation Serif" w:cs="Liberation Serif"/>
          <w:bCs/>
          <w:iCs/>
          <w:sz w:val="24"/>
          <w:szCs w:val="24"/>
        </w:rPr>
        <w:t>ли</w:t>
      </w:r>
      <w:r w:rsidRPr="00951EA4">
        <w:rPr>
          <w:rFonts w:ascii="Liberation Serif" w:hAnsi="Liberation Serif" w:cs="Liberation Serif"/>
          <w:bCs/>
          <w:iCs/>
          <w:sz w:val="24"/>
          <w:szCs w:val="24"/>
        </w:rPr>
        <w:t xml:space="preserve"> практические навыки начальной военной подготовки и медицины, спортивные умения и навыки, использование полосы препятствий. Нововведением стало участие обучающихся образовательных учреждений из других муниципалитетов, занимаю</w:t>
      </w:r>
      <w:r>
        <w:rPr>
          <w:rFonts w:ascii="Liberation Serif" w:hAnsi="Liberation Serif" w:cs="Liberation Serif"/>
          <w:bCs/>
          <w:iCs/>
          <w:sz w:val="24"/>
          <w:szCs w:val="24"/>
        </w:rPr>
        <w:t>щихся</w:t>
      </w:r>
      <w:r w:rsidRPr="00951EA4">
        <w:rPr>
          <w:rFonts w:ascii="Liberation Serif" w:hAnsi="Liberation Serif" w:cs="Liberation Serif"/>
          <w:bCs/>
          <w:iCs/>
          <w:sz w:val="24"/>
          <w:szCs w:val="24"/>
        </w:rPr>
        <w:t xml:space="preserve"> в военно-патриотических клубах. </w:t>
      </w:r>
    </w:p>
    <w:p w14:paraId="1A83825A" w14:textId="124957B4" w:rsidR="009D6B2C" w:rsidRPr="00951EA4" w:rsidRDefault="005D2770"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 xml:space="preserve">На базе </w:t>
      </w:r>
      <w:r w:rsidR="003465FF">
        <w:rPr>
          <w:rFonts w:ascii="Liberation Serif" w:hAnsi="Liberation Serif" w:cs="Liberation Serif"/>
          <w:sz w:val="24"/>
          <w:szCs w:val="24"/>
        </w:rPr>
        <w:t>общеобразовательных учреждений</w:t>
      </w:r>
      <w:r w:rsidRPr="00951EA4">
        <w:rPr>
          <w:rFonts w:ascii="Liberation Serif" w:hAnsi="Liberation Serif" w:cs="Liberation Serif"/>
          <w:sz w:val="24"/>
          <w:szCs w:val="24"/>
        </w:rPr>
        <w:t xml:space="preserve"> округа действуют военно-патриотические клубы, общей </w:t>
      </w:r>
      <w:r w:rsidRPr="00442F30">
        <w:rPr>
          <w:rFonts w:ascii="Liberation Serif" w:hAnsi="Liberation Serif" w:cs="Liberation Serif"/>
          <w:sz w:val="24"/>
          <w:szCs w:val="24"/>
        </w:rPr>
        <w:t xml:space="preserve">численностью </w:t>
      </w:r>
      <w:r w:rsidR="00A64A07" w:rsidRPr="00442F30">
        <w:rPr>
          <w:rFonts w:ascii="Liberation Serif" w:hAnsi="Liberation Serif" w:cs="Liberation Serif"/>
          <w:sz w:val="24"/>
          <w:szCs w:val="24"/>
        </w:rPr>
        <w:t>122</w:t>
      </w:r>
      <w:r w:rsidRPr="00442F30">
        <w:rPr>
          <w:rFonts w:ascii="Liberation Serif" w:hAnsi="Liberation Serif" w:cs="Liberation Serif"/>
          <w:sz w:val="24"/>
          <w:szCs w:val="24"/>
        </w:rPr>
        <w:t xml:space="preserve"> челове</w:t>
      </w:r>
      <w:r w:rsidR="00442F30" w:rsidRPr="00442F30">
        <w:rPr>
          <w:rFonts w:ascii="Liberation Serif" w:hAnsi="Liberation Serif" w:cs="Liberation Serif"/>
          <w:sz w:val="24"/>
          <w:szCs w:val="24"/>
        </w:rPr>
        <w:t>к</w:t>
      </w:r>
      <w:r w:rsidR="00A64A07" w:rsidRPr="00442F30">
        <w:rPr>
          <w:rFonts w:ascii="Liberation Serif" w:hAnsi="Liberation Serif" w:cs="Liberation Serif"/>
          <w:sz w:val="24"/>
          <w:szCs w:val="24"/>
        </w:rPr>
        <w:t>а</w:t>
      </w:r>
      <w:r w:rsidRPr="00442F30">
        <w:rPr>
          <w:rFonts w:ascii="Liberation Serif" w:hAnsi="Liberation Serif" w:cs="Liberation Serif"/>
          <w:sz w:val="24"/>
          <w:szCs w:val="24"/>
        </w:rPr>
        <w:t>,</w:t>
      </w:r>
      <w:r w:rsidRPr="00951EA4">
        <w:rPr>
          <w:rFonts w:ascii="Liberation Serif" w:hAnsi="Liberation Serif" w:cs="Liberation Serif"/>
          <w:sz w:val="24"/>
          <w:szCs w:val="24"/>
        </w:rPr>
        <w:t xml:space="preserve"> занятия предусматривают медицинский, тактический, военно-строевой курсы подготовки.</w:t>
      </w:r>
      <w:r w:rsidR="003465FF">
        <w:rPr>
          <w:rFonts w:ascii="Liberation Serif" w:hAnsi="Liberation Serif" w:cs="Liberation Serif"/>
          <w:sz w:val="24"/>
          <w:szCs w:val="24"/>
        </w:rPr>
        <w:t xml:space="preserve"> З</w:t>
      </w:r>
      <w:r w:rsidRPr="00951EA4">
        <w:rPr>
          <w:rFonts w:ascii="Liberation Serif" w:hAnsi="Liberation Serif" w:cs="Liberation Serif"/>
          <w:sz w:val="24"/>
          <w:szCs w:val="24"/>
        </w:rPr>
        <w:t>анятия проводятся на регулярной основе и сочетаются с выездными сборами</w:t>
      </w:r>
      <w:r w:rsidR="003465FF">
        <w:rPr>
          <w:rFonts w:ascii="Liberation Serif" w:hAnsi="Liberation Serif" w:cs="Liberation Serif"/>
          <w:sz w:val="24"/>
          <w:szCs w:val="24"/>
        </w:rPr>
        <w:t>: «</w:t>
      </w:r>
      <w:r w:rsidRPr="00951EA4">
        <w:rPr>
          <w:rFonts w:ascii="Liberation Serif" w:hAnsi="Liberation Serif" w:cs="Liberation Serif"/>
          <w:sz w:val="24"/>
          <w:szCs w:val="24"/>
        </w:rPr>
        <w:t>Дорогами Ермака» и реконструкция «Взятие Берлина».</w:t>
      </w:r>
    </w:p>
    <w:p w14:paraId="5F3E37CE" w14:textId="04B6FC1A" w:rsidR="004633E1" w:rsidRPr="00951EA4" w:rsidRDefault="00A64A07" w:rsidP="00951EA4">
      <w:pPr>
        <w:spacing w:after="0" w:line="240" w:lineRule="auto"/>
        <w:ind w:firstLine="709"/>
        <w:jc w:val="both"/>
        <w:rPr>
          <w:rFonts w:ascii="Liberation Serif" w:hAnsi="Liberation Serif" w:cs="Liberation Serif"/>
          <w:sz w:val="24"/>
          <w:szCs w:val="24"/>
        </w:rPr>
      </w:pPr>
      <w:r w:rsidRPr="008D0DC0">
        <w:rPr>
          <w:rFonts w:ascii="Liberation Serif" w:hAnsi="Liberation Serif" w:cs="Liberation Serif"/>
          <w:sz w:val="24"/>
          <w:szCs w:val="24"/>
        </w:rPr>
        <w:t>В</w:t>
      </w:r>
      <w:r w:rsidR="004633E1" w:rsidRPr="008D0DC0">
        <w:rPr>
          <w:rFonts w:ascii="Liberation Serif" w:hAnsi="Liberation Serif" w:cs="Liberation Serif"/>
          <w:sz w:val="24"/>
          <w:szCs w:val="24"/>
        </w:rPr>
        <w:t xml:space="preserve"> 202</w:t>
      </w:r>
      <w:r w:rsidR="005D2770" w:rsidRPr="008D0DC0">
        <w:rPr>
          <w:rFonts w:ascii="Liberation Serif" w:hAnsi="Liberation Serif" w:cs="Liberation Serif"/>
          <w:sz w:val="24"/>
          <w:szCs w:val="24"/>
        </w:rPr>
        <w:t>2</w:t>
      </w:r>
      <w:r w:rsidR="004633E1" w:rsidRPr="008D0DC0">
        <w:rPr>
          <w:rFonts w:ascii="Liberation Serif" w:hAnsi="Liberation Serif" w:cs="Liberation Serif"/>
          <w:sz w:val="24"/>
          <w:szCs w:val="24"/>
        </w:rPr>
        <w:t xml:space="preserve"> году в патриот</w:t>
      </w:r>
      <w:r w:rsidR="005D2770" w:rsidRPr="008D0DC0">
        <w:rPr>
          <w:rFonts w:ascii="Liberation Serif" w:hAnsi="Liberation Serif" w:cs="Liberation Serif"/>
          <w:sz w:val="24"/>
          <w:szCs w:val="24"/>
        </w:rPr>
        <w:t xml:space="preserve">ическое воспитание </w:t>
      </w:r>
      <w:r w:rsidR="00DD4911">
        <w:rPr>
          <w:rFonts w:ascii="Liberation Serif" w:hAnsi="Liberation Serif" w:cs="Liberation Serif"/>
          <w:sz w:val="24"/>
          <w:szCs w:val="24"/>
        </w:rPr>
        <w:t xml:space="preserve">вовлечено </w:t>
      </w:r>
      <w:r w:rsidR="00DD4911" w:rsidRPr="008D0DC0">
        <w:rPr>
          <w:rFonts w:ascii="Liberation Serif" w:hAnsi="Liberation Serif" w:cs="Liberation Serif"/>
          <w:sz w:val="24"/>
          <w:szCs w:val="24"/>
        </w:rPr>
        <w:t>97</w:t>
      </w:r>
      <w:r w:rsidR="004633E1" w:rsidRPr="008D0DC0">
        <w:rPr>
          <w:rFonts w:ascii="Liberation Serif" w:hAnsi="Liberation Serif" w:cs="Liberation Serif"/>
          <w:sz w:val="24"/>
          <w:szCs w:val="24"/>
        </w:rPr>
        <w:t xml:space="preserve">% обучающихся </w:t>
      </w:r>
      <w:r w:rsidR="00DD4911">
        <w:rPr>
          <w:rFonts w:ascii="Liberation Serif" w:hAnsi="Liberation Serif" w:cs="Liberation Serif"/>
          <w:sz w:val="24"/>
          <w:szCs w:val="24"/>
        </w:rPr>
        <w:t xml:space="preserve">учреждений </w:t>
      </w:r>
      <w:r w:rsidR="004633E1" w:rsidRPr="008D0DC0">
        <w:rPr>
          <w:rFonts w:ascii="Liberation Serif" w:hAnsi="Liberation Serif" w:cs="Liberation Serif"/>
          <w:sz w:val="24"/>
          <w:szCs w:val="24"/>
        </w:rPr>
        <w:t>Арамильского городского округа.</w:t>
      </w:r>
    </w:p>
    <w:p w14:paraId="0E14AB91" w14:textId="2DB17EAA" w:rsidR="005077B6" w:rsidRDefault="00304A20" w:rsidP="005077B6">
      <w:pPr>
        <w:spacing w:after="0" w:line="240" w:lineRule="auto"/>
        <w:ind w:firstLine="709"/>
        <w:jc w:val="both"/>
        <w:rPr>
          <w:rFonts w:ascii="Liberation Serif" w:hAnsi="Liberation Serif" w:cs="Liberation Serif"/>
          <w:sz w:val="24"/>
          <w:szCs w:val="24"/>
        </w:rPr>
      </w:pPr>
      <w:r w:rsidRPr="00662FA2">
        <w:rPr>
          <w:rFonts w:ascii="Liberation Serif" w:hAnsi="Liberation Serif" w:cs="Liberation Serif"/>
          <w:bCs/>
          <w:iCs/>
          <w:sz w:val="24"/>
          <w:szCs w:val="24"/>
        </w:rPr>
        <w:t xml:space="preserve">Анализируя работу по гражданско-патриотическому воспитанию в </w:t>
      </w:r>
      <w:proofErr w:type="spellStart"/>
      <w:r w:rsidRPr="00662FA2">
        <w:rPr>
          <w:rFonts w:ascii="Liberation Serif" w:hAnsi="Liberation Serif" w:cs="Liberation Serif"/>
          <w:bCs/>
          <w:iCs/>
          <w:sz w:val="24"/>
          <w:szCs w:val="24"/>
        </w:rPr>
        <w:t>Арамильском</w:t>
      </w:r>
      <w:proofErr w:type="spellEnd"/>
      <w:r w:rsidRPr="00662FA2">
        <w:rPr>
          <w:rFonts w:ascii="Liberation Serif" w:hAnsi="Liberation Serif" w:cs="Liberation Serif"/>
          <w:bCs/>
          <w:iCs/>
          <w:sz w:val="24"/>
          <w:szCs w:val="24"/>
        </w:rPr>
        <w:t xml:space="preserve"> городском округе в целом, можно сделать следующие выводы: все поставленные задачи выполнены, формирование и развитие направления проходит как во время освоения программы, так и во внеурочное время.</w:t>
      </w:r>
      <w:r>
        <w:rPr>
          <w:rFonts w:ascii="Liberation Serif" w:hAnsi="Liberation Serif" w:cs="Liberation Serif"/>
          <w:bCs/>
          <w:iCs/>
          <w:sz w:val="24"/>
          <w:szCs w:val="24"/>
        </w:rPr>
        <w:t xml:space="preserve"> </w:t>
      </w:r>
      <w:r w:rsidR="00B56DF3" w:rsidRPr="00951EA4">
        <w:rPr>
          <w:rFonts w:ascii="Liberation Serif" w:hAnsi="Liberation Serif" w:cs="Liberation Serif"/>
          <w:sz w:val="24"/>
          <w:szCs w:val="24"/>
        </w:rPr>
        <w:t>Проведение мероприятий патриотической направленности актуальны и востребованы. На будущее поставлена цель дальнейшей систематизации деятельности военно-патриотических клубов, улучшение оснащения и материально-технической базы для подготовки к занятиям и организация большего количества окружных мероприятий (акций, флешмобов, форумов и др.), сотрудничество в данном направлении на межмуниципальном уровне и между школами округа.</w:t>
      </w:r>
    </w:p>
    <w:p w14:paraId="309224F7" w14:textId="77777777" w:rsidR="005C1695" w:rsidRPr="00951EA4" w:rsidRDefault="005C1695" w:rsidP="00951EA4">
      <w:pPr>
        <w:spacing w:after="0" w:line="240" w:lineRule="auto"/>
        <w:jc w:val="center"/>
        <w:rPr>
          <w:rFonts w:ascii="Liberation Serif" w:hAnsi="Liberation Serif" w:cs="Liberation Serif"/>
          <w:b/>
          <w:sz w:val="24"/>
          <w:szCs w:val="24"/>
        </w:rPr>
      </w:pPr>
      <w:bookmarkStart w:id="5" w:name="_Hlk102646636"/>
    </w:p>
    <w:p w14:paraId="22BE6D42" w14:textId="4030F0C9" w:rsidR="00EA71AF" w:rsidRPr="00951EA4" w:rsidRDefault="00E7415E"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VI</w:t>
      </w:r>
      <w:bookmarkEnd w:id="5"/>
      <w:r w:rsidRPr="00951EA4">
        <w:rPr>
          <w:rFonts w:ascii="Liberation Serif" w:hAnsi="Liberation Serif" w:cs="Liberation Serif"/>
          <w:b/>
          <w:sz w:val="24"/>
          <w:szCs w:val="24"/>
        </w:rPr>
        <w:t xml:space="preserve">. 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ОКАЗАНИЯ ГРАЖДАНАМ РОССИЙСКОЙ ФЕДЕРАЦИИ </w:t>
      </w:r>
    </w:p>
    <w:p w14:paraId="7E724607" w14:textId="7261F787" w:rsidR="00EA71AF" w:rsidRPr="00951EA4" w:rsidRDefault="00E7415E"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БЕСПЛАТНОЙ МЕДИЦИНСКОЙ ПОМОЩИ </w:t>
      </w:r>
    </w:p>
    <w:p w14:paraId="2FC64D08" w14:textId="77777777" w:rsidR="00F1653F" w:rsidRPr="00951EA4" w:rsidRDefault="00F1653F" w:rsidP="00951EA4">
      <w:pPr>
        <w:spacing w:after="0" w:line="240" w:lineRule="auto"/>
        <w:ind w:firstLine="709"/>
        <w:jc w:val="center"/>
        <w:rPr>
          <w:rFonts w:ascii="Liberation Serif" w:hAnsi="Liberation Serif" w:cs="Liberation Serif"/>
          <w:b/>
          <w:sz w:val="24"/>
          <w:szCs w:val="24"/>
          <w:highlight w:val="yellow"/>
        </w:rPr>
      </w:pPr>
    </w:p>
    <w:p w14:paraId="35DB686C" w14:textId="77777777" w:rsidR="00B44F96" w:rsidRDefault="00582272" w:rsidP="00951EA4">
      <w:pPr>
        <w:spacing w:after="0" w:line="240" w:lineRule="auto"/>
        <w:ind w:firstLine="709"/>
        <w:jc w:val="both"/>
        <w:rPr>
          <w:rFonts w:ascii="Liberation Serif" w:hAnsi="Liberation Serif" w:cs="Liberation Serif"/>
          <w:sz w:val="24"/>
          <w:szCs w:val="24"/>
        </w:rPr>
      </w:pPr>
      <w:bookmarkStart w:id="6" w:name="_Hlk102646712"/>
      <w:r w:rsidRPr="00951EA4">
        <w:rPr>
          <w:rFonts w:ascii="Liberation Serif" w:hAnsi="Liberation Serif" w:cs="Liberation Serif"/>
          <w:sz w:val="24"/>
          <w:szCs w:val="24"/>
        </w:rPr>
        <w:t>С целью выполнения полномочия по созданию условий для оказания медицинской помощи населению реализуется муниципальная программа «Создание условий для оказания медицинской помощи населению и формирование здорового образа жизни у населения Арамильского городского округа до 2024 года»</w:t>
      </w:r>
      <w:r w:rsidR="00B44F96">
        <w:rPr>
          <w:rFonts w:ascii="Liberation Serif" w:hAnsi="Liberation Serif" w:cs="Liberation Serif"/>
          <w:sz w:val="24"/>
          <w:szCs w:val="24"/>
        </w:rPr>
        <w:t>.</w:t>
      </w:r>
    </w:p>
    <w:p w14:paraId="0576F2C9" w14:textId="77777777" w:rsidR="00B44F96" w:rsidRPr="00F92C03" w:rsidRDefault="00B44F96" w:rsidP="00B44F96">
      <w:pPr>
        <w:spacing w:after="0" w:line="240" w:lineRule="auto"/>
        <w:ind w:firstLine="709"/>
        <w:jc w:val="both"/>
        <w:rPr>
          <w:rFonts w:ascii="Liberation Serif" w:hAnsi="Liberation Serif" w:cs="Liberation Serif"/>
          <w:sz w:val="24"/>
          <w:szCs w:val="24"/>
        </w:rPr>
      </w:pPr>
      <w:r w:rsidRPr="00F92C03">
        <w:rPr>
          <w:rFonts w:ascii="Liberation Serif" w:hAnsi="Liberation Serif" w:cs="Liberation Serif"/>
          <w:sz w:val="24"/>
          <w:szCs w:val="24"/>
        </w:rPr>
        <w:t>В 2022 году финансирование осуществлялось по мероприятиям:</w:t>
      </w:r>
    </w:p>
    <w:p w14:paraId="3F4CCA48" w14:textId="77777777" w:rsidR="00B44F96" w:rsidRPr="00F92C03" w:rsidRDefault="00B44F96" w:rsidP="00B44F96">
      <w:pPr>
        <w:spacing w:after="0" w:line="240" w:lineRule="auto"/>
        <w:ind w:firstLine="709"/>
        <w:jc w:val="both"/>
        <w:rPr>
          <w:rFonts w:ascii="Liberation Serif" w:hAnsi="Liberation Serif" w:cs="Liberation Serif"/>
          <w:sz w:val="24"/>
          <w:szCs w:val="24"/>
        </w:rPr>
      </w:pPr>
      <w:r w:rsidRPr="00F92C03">
        <w:rPr>
          <w:rFonts w:ascii="Liberation Serif" w:hAnsi="Liberation Serif" w:cs="Liberation Serif"/>
          <w:sz w:val="24"/>
          <w:szCs w:val="24"/>
        </w:rPr>
        <w:t>- «Приобретение вакцины, не входящей в Национальный календарь прививок, для передачи в Государственное автономное учреждение здравоохранения Свердловской области «</w:t>
      </w:r>
      <w:proofErr w:type="spellStart"/>
      <w:r w:rsidRPr="00F92C03">
        <w:rPr>
          <w:rFonts w:ascii="Liberation Serif" w:hAnsi="Liberation Serif" w:cs="Liberation Serif"/>
          <w:sz w:val="24"/>
          <w:szCs w:val="24"/>
        </w:rPr>
        <w:t>Арамильская</w:t>
      </w:r>
      <w:proofErr w:type="spellEnd"/>
      <w:r w:rsidRPr="00F92C03">
        <w:rPr>
          <w:rFonts w:ascii="Liberation Serif" w:hAnsi="Liberation Serif" w:cs="Liberation Serif"/>
          <w:sz w:val="24"/>
          <w:szCs w:val="24"/>
        </w:rPr>
        <w:t xml:space="preserve"> городская больница» - 68 508,88 руб.;</w:t>
      </w:r>
    </w:p>
    <w:p w14:paraId="09079853" w14:textId="77777777" w:rsidR="00F92C03" w:rsidRDefault="00B44F96" w:rsidP="00F92C03">
      <w:pPr>
        <w:spacing w:after="0" w:line="240" w:lineRule="auto"/>
        <w:ind w:firstLine="709"/>
        <w:jc w:val="both"/>
        <w:rPr>
          <w:rFonts w:ascii="Liberation Serif" w:hAnsi="Liberation Serif" w:cs="Liberation Serif"/>
          <w:sz w:val="24"/>
          <w:szCs w:val="24"/>
        </w:rPr>
      </w:pPr>
      <w:r w:rsidRPr="00F92C03">
        <w:rPr>
          <w:rFonts w:ascii="Liberation Serif" w:hAnsi="Liberation Serif" w:cs="Liberation Serif"/>
          <w:sz w:val="24"/>
          <w:szCs w:val="24"/>
        </w:rPr>
        <w:t>- «Проведение информационной кампании по пропаганде ЗОЖ, в том числе занятий физической культурой и спортом, здоровом питании, отказа от табакокурения и др.» - 12 710,00 рублей.</w:t>
      </w:r>
    </w:p>
    <w:p w14:paraId="7DBC2A38" w14:textId="77777777" w:rsidR="00F90E19" w:rsidRDefault="00F92C03" w:rsidP="00951EA4">
      <w:pPr>
        <w:spacing w:after="0" w:line="240" w:lineRule="auto"/>
        <w:ind w:firstLine="709"/>
        <w:jc w:val="both"/>
        <w:rPr>
          <w:rFonts w:ascii="Liberation Serif" w:hAnsi="Liberation Serif" w:cs="Liberation Serif"/>
          <w:sz w:val="24"/>
          <w:szCs w:val="24"/>
        </w:rPr>
      </w:pPr>
      <w:r w:rsidRPr="00F92C03">
        <w:rPr>
          <w:rFonts w:ascii="Liberation Serif" w:hAnsi="Liberation Serif" w:cs="Liberation Serif"/>
          <w:sz w:val="24"/>
          <w:szCs w:val="24"/>
        </w:rPr>
        <w:t xml:space="preserve">Для улучшения санитарно-эпидемиологического благополучия населения и создание благоприятных условий для оказания медицинской помощи населению </w:t>
      </w:r>
      <w:r w:rsidR="00F90E19">
        <w:rPr>
          <w:rFonts w:ascii="Liberation Serif" w:hAnsi="Liberation Serif" w:cs="Liberation Serif"/>
          <w:sz w:val="24"/>
          <w:szCs w:val="24"/>
        </w:rPr>
        <w:t>проводятся организационные мероприятия:</w:t>
      </w:r>
    </w:p>
    <w:p w14:paraId="117F7751" w14:textId="19868EB6" w:rsidR="00582272" w:rsidRPr="00951EA4" w:rsidRDefault="00F90E19"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F92C03">
        <w:rPr>
          <w:rFonts w:ascii="Liberation Serif" w:hAnsi="Liberation Serif" w:cs="Liberation Serif"/>
          <w:sz w:val="24"/>
          <w:szCs w:val="24"/>
        </w:rPr>
        <w:t>в</w:t>
      </w:r>
      <w:r w:rsidR="00582272" w:rsidRPr="00F92C03">
        <w:rPr>
          <w:rFonts w:ascii="Liberation Serif" w:hAnsi="Liberation Serif" w:cs="Liberation Serif"/>
          <w:sz w:val="24"/>
          <w:szCs w:val="24"/>
        </w:rPr>
        <w:t xml:space="preserve"> системе</w:t>
      </w:r>
      <w:r w:rsidR="00582272" w:rsidRPr="00951EA4">
        <w:rPr>
          <w:rFonts w:ascii="Liberation Serif" w:hAnsi="Liberation Serif" w:cs="Liberation Serif"/>
          <w:sz w:val="24"/>
          <w:szCs w:val="24"/>
        </w:rPr>
        <w:t xml:space="preserve"> работают межведомственные комиссии (далее – МВК): </w:t>
      </w:r>
    </w:p>
    <w:p w14:paraId="62110A42" w14:textId="006D0E6B" w:rsidR="00582272" w:rsidRPr="00951EA4" w:rsidRDefault="0058227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по профилактике социально значимых заболеваний; </w:t>
      </w:r>
    </w:p>
    <w:p w14:paraId="42C369C8" w14:textId="4CE58B73" w:rsidR="00582272" w:rsidRPr="00951EA4" w:rsidRDefault="0058227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w:t>
      </w:r>
      <w:r w:rsidR="002D625E">
        <w:rPr>
          <w:rFonts w:ascii="Liberation Serif" w:hAnsi="Liberation Serif" w:cs="Liberation Serif"/>
          <w:sz w:val="24"/>
          <w:szCs w:val="24"/>
        </w:rPr>
        <w:t>а</w:t>
      </w:r>
      <w:r w:rsidRPr="00951EA4">
        <w:rPr>
          <w:rFonts w:ascii="Liberation Serif" w:hAnsi="Liberation Serif" w:cs="Liberation Serif"/>
          <w:sz w:val="24"/>
          <w:szCs w:val="24"/>
        </w:rPr>
        <w:t xml:space="preserve">нтинаркотическая комиссия; </w:t>
      </w:r>
    </w:p>
    <w:p w14:paraId="5DBDF565" w14:textId="788DA8A1" w:rsidR="00582272" w:rsidRPr="00951EA4" w:rsidRDefault="0058227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lastRenderedPageBreak/>
        <w:t xml:space="preserve">- </w:t>
      </w:r>
      <w:r w:rsidR="002D625E">
        <w:rPr>
          <w:rFonts w:ascii="Liberation Serif" w:hAnsi="Liberation Serif" w:cs="Liberation Serif"/>
          <w:sz w:val="24"/>
          <w:szCs w:val="24"/>
        </w:rPr>
        <w:t>с</w:t>
      </w:r>
      <w:r w:rsidRPr="00951EA4">
        <w:rPr>
          <w:rFonts w:ascii="Liberation Serif" w:hAnsi="Liberation Serif" w:cs="Liberation Serif"/>
          <w:sz w:val="24"/>
          <w:szCs w:val="24"/>
        </w:rPr>
        <w:t xml:space="preserve">анитарно-противоэпидемическая комиссия; </w:t>
      </w:r>
    </w:p>
    <w:p w14:paraId="5B7C186E" w14:textId="293F40BD" w:rsidR="00582272" w:rsidRDefault="0058227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 по профилактике ВИЧ-инфекции. </w:t>
      </w:r>
    </w:p>
    <w:p w14:paraId="7945CF96" w14:textId="28D226CE" w:rsidR="009A4A4C" w:rsidRPr="00296E7F" w:rsidRDefault="00296E7F" w:rsidP="00296E7F">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По итогам 2022 года по МВК проведено 16</w:t>
      </w:r>
      <w:r w:rsidR="00A9066D">
        <w:rPr>
          <w:rFonts w:ascii="Liberation Serif" w:hAnsi="Liberation Serif" w:cs="Liberation Serif"/>
          <w:sz w:val="24"/>
          <w:szCs w:val="24"/>
        </w:rPr>
        <w:t xml:space="preserve"> заседаний</w:t>
      </w:r>
      <w:r>
        <w:rPr>
          <w:rFonts w:ascii="Liberation Serif" w:hAnsi="Liberation Serif" w:cs="Liberation Serif"/>
          <w:sz w:val="24"/>
          <w:szCs w:val="24"/>
        </w:rPr>
        <w:t xml:space="preserve"> </w:t>
      </w:r>
      <w:r w:rsidR="009A4A4C" w:rsidRPr="004D0A42">
        <w:rPr>
          <w:rFonts w:ascii="Liberation Serif" w:hAnsi="Liberation Serif" w:cs="Liberation Serif"/>
          <w:sz w:val="24"/>
          <w:szCs w:val="24"/>
        </w:rPr>
        <w:t xml:space="preserve">с </w:t>
      </w:r>
      <w:r w:rsidR="004D0A42" w:rsidRPr="004D0A42">
        <w:rPr>
          <w:rFonts w:ascii="Liberation Serif" w:hAnsi="Liberation Serif" w:cs="Liberation Serif"/>
          <w:sz w:val="24"/>
          <w:szCs w:val="24"/>
        </w:rPr>
        <w:t>участием</w:t>
      </w:r>
      <w:r w:rsidR="009A4A4C" w:rsidRPr="004D0A42">
        <w:rPr>
          <w:rFonts w:ascii="Liberation Serif" w:hAnsi="Liberation Serif" w:cs="Liberation Serif"/>
          <w:sz w:val="24"/>
          <w:szCs w:val="24"/>
        </w:rPr>
        <w:t xml:space="preserve"> субъектов профилактики. В ходе работы комиссий рассматриваются вопросы и выдаются протокольные поручения, направленные</w:t>
      </w:r>
      <w:r>
        <w:rPr>
          <w:rFonts w:ascii="Liberation Serif" w:hAnsi="Liberation Serif" w:cs="Liberation Serif"/>
          <w:sz w:val="24"/>
          <w:szCs w:val="24"/>
        </w:rPr>
        <w:t xml:space="preserve"> </w:t>
      </w:r>
      <w:r w:rsidRPr="00296E7F">
        <w:rPr>
          <w:rFonts w:ascii="Liberation Serif" w:hAnsi="Liberation Serif" w:cs="Liberation Serif"/>
          <w:sz w:val="24"/>
          <w:szCs w:val="24"/>
        </w:rPr>
        <w:t>на улучшение санитарно-эпидемиологического благополучия населения и создание благоприятных условий для оказания медицинской помощи населению.</w:t>
      </w:r>
    </w:p>
    <w:p w14:paraId="42C20DA6" w14:textId="0894FEFF" w:rsidR="00582272" w:rsidRPr="00951EA4" w:rsidRDefault="00296E7F"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О</w:t>
      </w:r>
      <w:r w:rsidR="00F90E19">
        <w:rPr>
          <w:rFonts w:ascii="Liberation Serif" w:hAnsi="Liberation Serif" w:cs="Liberation Serif"/>
          <w:sz w:val="24"/>
          <w:szCs w:val="24"/>
        </w:rPr>
        <w:t xml:space="preserve">рганизовано </w:t>
      </w:r>
      <w:r w:rsidR="00582272" w:rsidRPr="00951EA4">
        <w:rPr>
          <w:rFonts w:ascii="Liberation Serif" w:hAnsi="Liberation Serif" w:cs="Liberation Serif"/>
          <w:sz w:val="24"/>
          <w:szCs w:val="24"/>
        </w:rPr>
        <w:t>информирование населения по вопросам профилактики инфекционных и паразитарных заболеваний, формированию здорового образа жизни населения, о необходимости вакцинации, диспансеризации в постоянном режиме через публикации в печатных СМИ (газеты «</w:t>
      </w:r>
      <w:proofErr w:type="spellStart"/>
      <w:r w:rsidR="00582272" w:rsidRPr="00951EA4">
        <w:rPr>
          <w:rFonts w:ascii="Liberation Serif" w:hAnsi="Liberation Serif" w:cs="Liberation Serif"/>
          <w:sz w:val="24"/>
          <w:szCs w:val="24"/>
        </w:rPr>
        <w:t>Арамильские</w:t>
      </w:r>
      <w:proofErr w:type="spellEnd"/>
      <w:r w:rsidR="00582272" w:rsidRPr="00951EA4">
        <w:rPr>
          <w:rFonts w:ascii="Liberation Serif" w:hAnsi="Liberation Serif" w:cs="Liberation Serif"/>
          <w:sz w:val="24"/>
          <w:szCs w:val="24"/>
        </w:rPr>
        <w:t xml:space="preserve"> вести», «</w:t>
      </w:r>
      <w:proofErr w:type="spellStart"/>
      <w:r w:rsidR="00582272" w:rsidRPr="00951EA4">
        <w:rPr>
          <w:rFonts w:ascii="Liberation Serif" w:hAnsi="Liberation Serif" w:cs="Liberation Serif"/>
          <w:sz w:val="24"/>
          <w:szCs w:val="24"/>
        </w:rPr>
        <w:t>Арамильский</w:t>
      </w:r>
      <w:proofErr w:type="spellEnd"/>
      <w:r w:rsidR="00582272" w:rsidRPr="00951EA4">
        <w:rPr>
          <w:rFonts w:ascii="Liberation Serif" w:hAnsi="Liberation Serif" w:cs="Liberation Serif"/>
          <w:sz w:val="24"/>
          <w:szCs w:val="24"/>
        </w:rPr>
        <w:t xml:space="preserve"> курьер»), на официальном сайте Арамильского городского округа (открыта страница «Роспотребнадзор информирует»), путем размещения буклетов, бюллетеней, памяток на информационных стендах и группах социальных сетей учреждений образования, культуры и спорта Арамильского городского округа</w:t>
      </w:r>
      <w:r w:rsidR="00A9066D">
        <w:rPr>
          <w:rFonts w:ascii="Liberation Serif" w:hAnsi="Liberation Serif" w:cs="Liberation Serif"/>
          <w:sz w:val="24"/>
          <w:szCs w:val="24"/>
        </w:rPr>
        <w:t>.</w:t>
      </w:r>
    </w:p>
    <w:p w14:paraId="446FA569" w14:textId="77777777" w:rsidR="00A9066D" w:rsidRDefault="00296E7F" w:rsidP="00B44F9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П</w:t>
      </w:r>
      <w:r w:rsidR="00F90E19">
        <w:rPr>
          <w:rFonts w:ascii="Liberation Serif" w:hAnsi="Liberation Serif" w:cs="Liberation Serif"/>
          <w:sz w:val="24"/>
          <w:szCs w:val="24"/>
        </w:rPr>
        <w:t>роведены</w:t>
      </w:r>
      <w:r w:rsidR="00582272" w:rsidRPr="00951EA4">
        <w:rPr>
          <w:rFonts w:ascii="Liberation Serif" w:hAnsi="Liberation Serif" w:cs="Liberation Serif"/>
          <w:sz w:val="24"/>
          <w:szCs w:val="24"/>
        </w:rPr>
        <w:t xml:space="preserve"> мероприятия по профилактике ВИЧ-инфекции среди взрослого населения</w:t>
      </w:r>
      <w:r w:rsidR="00A9066D">
        <w:rPr>
          <w:rFonts w:ascii="Liberation Serif" w:hAnsi="Liberation Serif" w:cs="Liberation Serif"/>
          <w:sz w:val="24"/>
          <w:szCs w:val="24"/>
        </w:rPr>
        <w:t>:</w:t>
      </w:r>
    </w:p>
    <w:p w14:paraId="153D7F7A" w14:textId="51FF265D" w:rsidR="00B44F96" w:rsidRPr="00B44F96" w:rsidRDefault="00F90E19" w:rsidP="00B44F96">
      <w:pPr>
        <w:spacing w:after="0" w:line="240" w:lineRule="auto"/>
        <w:ind w:firstLine="709"/>
        <w:jc w:val="both"/>
        <w:rPr>
          <w:rFonts w:ascii="Liberation Serif" w:hAnsi="Liberation Serif" w:cs="Liberation Serif"/>
          <w:sz w:val="24"/>
          <w:szCs w:val="24"/>
          <w:highlight w:val="green"/>
        </w:rPr>
      </w:pPr>
      <w:r>
        <w:rPr>
          <w:rFonts w:ascii="Liberation Serif" w:hAnsi="Liberation Serif" w:cs="Liberation Serif"/>
          <w:sz w:val="24"/>
          <w:szCs w:val="24"/>
        </w:rPr>
        <w:t>–</w:t>
      </w:r>
      <w:r w:rsidR="00582272" w:rsidRPr="00951EA4">
        <w:rPr>
          <w:rFonts w:ascii="Liberation Serif" w:hAnsi="Liberation Serif" w:cs="Liberation Serif"/>
          <w:sz w:val="24"/>
          <w:szCs w:val="24"/>
        </w:rPr>
        <w:t xml:space="preserve"> </w:t>
      </w:r>
      <w:r>
        <w:rPr>
          <w:rFonts w:ascii="Liberation Serif" w:hAnsi="Liberation Serif" w:cs="Liberation Serif"/>
          <w:sz w:val="24"/>
          <w:szCs w:val="24"/>
        </w:rPr>
        <w:t>организована раздача</w:t>
      </w:r>
      <w:r w:rsidR="00582272" w:rsidRPr="00951EA4">
        <w:rPr>
          <w:rFonts w:ascii="Liberation Serif" w:hAnsi="Liberation Serif" w:cs="Liberation Serif"/>
          <w:sz w:val="24"/>
          <w:szCs w:val="24"/>
        </w:rPr>
        <w:t xml:space="preserve"> печатн</w:t>
      </w:r>
      <w:r>
        <w:rPr>
          <w:rFonts w:ascii="Liberation Serif" w:hAnsi="Liberation Serif" w:cs="Liberation Serif"/>
          <w:sz w:val="24"/>
          <w:szCs w:val="24"/>
        </w:rPr>
        <w:t>ой</w:t>
      </w:r>
      <w:r w:rsidR="00582272" w:rsidRPr="00951EA4">
        <w:rPr>
          <w:rFonts w:ascii="Liberation Serif" w:hAnsi="Liberation Serif" w:cs="Liberation Serif"/>
          <w:sz w:val="24"/>
          <w:szCs w:val="24"/>
        </w:rPr>
        <w:t xml:space="preserve"> продукци</w:t>
      </w:r>
      <w:r>
        <w:rPr>
          <w:rFonts w:ascii="Liberation Serif" w:hAnsi="Liberation Serif" w:cs="Liberation Serif"/>
          <w:sz w:val="24"/>
          <w:szCs w:val="24"/>
        </w:rPr>
        <w:t>и</w:t>
      </w:r>
      <w:r w:rsidR="00582272" w:rsidRPr="00951EA4">
        <w:rPr>
          <w:rFonts w:ascii="Liberation Serif" w:hAnsi="Liberation Serif" w:cs="Liberation Serif"/>
          <w:sz w:val="24"/>
          <w:szCs w:val="24"/>
        </w:rPr>
        <w:t>, разме</w:t>
      </w:r>
      <w:r>
        <w:rPr>
          <w:rFonts w:ascii="Liberation Serif" w:hAnsi="Liberation Serif" w:cs="Liberation Serif"/>
          <w:sz w:val="24"/>
          <w:szCs w:val="24"/>
        </w:rPr>
        <w:t>щена</w:t>
      </w:r>
      <w:r w:rsidR="00582272" w:rsidRPr="00951EA4">
        <w:rPr>
          <w:rFonts w:ascii="Liberation Serif" w:hAnsi="Liberation Serif" w:cs="Liberation Serif"/>
          <w:sz w:val="24"/>
          <w:szCs w:val="24"/>
        </w:rPr>
        <w:t xml:space="preserve"> информация в печатных СМИ, на официальных страницах учреждений культуры и спорта. На базе ГАУЗ СО «</w:t>
      </w:r>
      <w:proofErr w:type="spellStart"/>
      <w:r w:rsidR="00582272" w:rsidRPr="00951EA4">
        <w:rPr>
          <w:rFonts w:ascii="Liberation Serif" w:hAnsi="Liberation Serif" w:cs="Liberation Serif"/>
          <w:sz w:val="24"/>
          <w:szCs w:val="24"/>
        </w:rPr>
        <w:t>Арамильская</w:t>
      </w:r>
      <w:proofErr w:type="spellEnd"/>
      <w:r w:rsidR="00582272" w:rsidRPr="00951EA4">
        <w:rPr>
          <w:rFonts w:ascii="Liberation Serif" w:hAnsi="Liberation Serif" w:cs="Liberation Serif"/>
          <w:sz w:val="24"/>
          <w:szCs w:val="24"/>
        </w:rPr>
        <w:t xml:space="preserve"> городская больница» организован кабинет инфекционных заболеваний, в том числе для оказания медицинской помощи ВИЧ-инфицированным, проводится экспресс-тестирование, выполняются основные индикаторные показатели работы с ВИЧ-инфицированными. </w:t>
      </w:r>
      <w:r w:rsidR="005F00A5" w:rsidRPr="00951EA4">
        <w:rPr>
          <w:rFonts w:ascii="Liberation Serif" w:hAnsi="Liberation Serif" w:cs="Liberation Serif"/>
          <w:sz w:val="24"/>
          <w:szCs w:val="24"/>
        </w:rPr>
        <w:t>Ежегодно проводится обследование населения на ВИЧ-инфекцию, с обязательным проведением до тестового и после тестового консультирования.</w:t>
      </w:r>
      <w:r w:rsidR="005F1E2C">
        <w:rPr>
          <w:rFonts w:ascii="Liberation Serif" w:hAnsi="Liberation Serif" w:cs="Liberation Serif"/>
          <w:sz w:val="24"/>
          <w:szCs w:val="24"/>
        </w:rPr>
        <w:t xml:space="preserve"> </w:t>
      </w:r>
      <w:r w:rsidR="005F1E2C" w:rsidRPr="007F4C5E">
        <w:rPr>
          <w:rFonts w:ascii="Liberation Serif" w:hAnsi="Liberation Serif" w:cs="Liberation Serif"/>
          <w:sz w:val="24"/>
          <w:szCs w:val="24"/>
        </w:rPr>
        <w:t>Обеспечено участие</w:t>
      </w:r>
      <w:r w:rsidR="00B44F96" w:rsidRPr="007F4C5E">
        <w:rPr>
          <w:rFonts w:ascii="Liberation Serif" w:hAnsi="Liberation Serif" w:cs="Liberation Serif"/>
          <w:sz w:val="24"/>
          <w:szCs w:val="24"/>
        </w:rPr>
        <w:t xml:space="preserve"> </w:t>
      </w:r>
      <w:r w:rsidR="005F1E2C" w:rsidRPr="007F4C5E">
        <w:rPr>
          <w:rFonts w:ascii="Liberation Serif" w:hAnsi="Liberation Serif" w:cs="Liberation Serif"/>
          <w:sz w:val="24"/>
          <w:szCs w:val="24"/>
        </w:rPr>
        <w:t xml:space="preserve">в </w:t>
      </w:r>
      <w:r w:rsidR="00B44F96" w:rsidRPr="007F4C5E">
        <w:rPr>
          <w:rFonts w:ascii="Liberation Serif" w:hAnsi="Liberation Serif" w:cs="Liberation Serif"/>
          <w:sz w:val="24"/>
          <w:szCs w:val="24"/>
        </w:rPr>
        <w:t>областно</w:t>
      </w:r>
      <w:r w:rsidR="005F1E2C" w:rsidRPr="007F4C5E">
        <w:rPr>
          <w:rFonts w:ascii="Liberation Serif" w:hAnsi="Liberation Serif" w:cs="Liberation Serif"/>
          <w:sz w:val="24"/>
          <w:szCs w:val="24"/>
        </w:rPr>
        <w:t>м</w:t>
      </w:r>
      <w:r w:rsidR="00B44F96" w:rsidRPr="007F4C5E">
        <w:rPr>
          <w:rFonts w:ascii="Liberation Serif" w:hAnsi="Liberation Serif" w:cs="Liberation Serif"/>
          <w:sz w:val="24"/>
          <w:szCs w:val="24"/>
        </w:rPr>
        <w:t xml:space="preserve"> автопробег</w:t>
      </w:r>
      <w:r w:rsidR="005F1E2C" w:rsidRPr="007F4C5E">
        <w:rPr>
          <w:rFonts w:ascii="Liberation Serif" w:hAnsi="Liberation Serif" w:cs="Liberation Serif"/>
          <w:sz w:val="24"/>
          <w:szCs w:val="24"/>
        </w:rPr>
        <w:t>е</w:t>
      </w:r>
      <w:r w:rsidR="00B44F96" w:rsidRPr="007F4C5E">
        <w:rPr>
          <w:rFonts w:ascii="Liberation Serif" w:hAnsi="Liberation Serif" w:cs="Liberation Serif"/>
          <w:sz w:val="24"/>
          <w:szCs w:val="24"/>
        </w:rPr>
        <w:t xml:space="preserve"> «Остановим ВИЧ в Свердловской области»</w:t>
      </w:r>
      <w:r w:rsidR="007F4C5E" w:rsidRPr="007F4C5E">
        <w:rPr>
          <w:rFonts w:ascii="Liberation Serif" w:hAnsi="Liberation Serif" w:cs="Liberation Serif"/>
          <w:sz w:val="24"/>
          <w:szCs w:val="24"/>
        </w:rPr>
        <w:t>, в рамках которого проведено</w:t>
      </w:r>
      <w:r w:rsidR="00B44F96" w:rsidRPr="007F4C5E">
        <w:rPr>
          <w:rFonts w:ascii="Liberation Serif" w:hAnsi="Liberation Serif" w:cs="Liberation Serif"/>
          <w:sz w:val="24"/>
          <w:szCs w:val="24"/>
        </w:rPr>
        <w:t xml:space="preserve"> экспресс тестирование на ВИЧ-инфекцию, </w:t>
      </w:r>
      <w:r w:rsidR="007F4C5E" w:rsidRPr="007F4C5E">
        <w:rPr>
          <w:rFonts w:ascii="Liberation Serif" w:hAnsi="Liberation Serif" w:cs="Liberation Serif"/>
          <w:sz w:val="24"/>
          <w:szCs w:val="24"/>
        </w:rPr>
        <w:t>состоялась</w:t>
      </w:r>
      <w:r w:rsidR="00B44F96" w:rsidRPr="007F4C5E">
        <w:rPr>
          <w:rFonts w:ascii="Liberation Serif" w:hAnsi="Liberation Serif" w:cs="Liberation Serif"/>
          <w:sz w:val="24"/>
          <w:szCs w:val="24"/>
        </w:rPr>
        <w:t xml:space="preserve"> лекци</w:t>
      </w:r>
      <w:r w:rsidR="007F4C5E" w:rsidRPr="007F4C5E">
        <w:rPr>
          <w:rFonts w:ascii="Liberation Serif" w:hAnsi="Liberation Serif" w:cs="Liberation Serif"/>
          <w:sz w:val="24"/>
          <w:szCs w:val="24"/>
        </w:rPr>
        <w:t>я</w:t>
      </w:r>
      <w:r w:rsidR="00B44F96" w:rsidRPr="007F4C5E">
        <w:rPr>
          <w:rFonts w:ascii="Liberation Serif" w:hAnsi="Liberation Serif" w:cs="Liberation Serif"/>
          <w:sz w:val="24"/>
          <w:szCs w:val="24"/>
        </w:rPr>
        <w:t xml:space="preserve"> </w:t>
      </w:r>
      <w:r w:rsidR="007F4C5E" w:rsidRPr="007F4C5E">
        <w:rPr>
          <w:rFonts w:ascii="Liberation Serif" w:hAnsi="Liberation Serif" w:cs="Liberation Serif"/>
          <w:sz w:val="24"/>
          <w:szCs w:val="24"/>
        </w:rPr>
        <w:t xml:space="preserve">и </w:t>
      </w:r>
      <w:r w:rsidR="00B44F96" w:rsidRPr="007F4C5E">
        <w:rPr>
          <w:rFonts w:ascii="Liberation Serif" w:hAnsi="Liberation Serif" w:cs="Liberation Serif"/>
          <w:sz w:val="24"/>
          <w:szCs w:val="24"/>
        </w:rPr>
        <w:t>консультаци</w:t>
      </w:r>
      <w:r w:rsidR="007F4C5E" w:rsidRPr="007F4C5E">
        <w:rPr>
          <w:rFonts w:ascii="Liberation Serif" w:hAnsi="Liberation Serif" w:cs="Liberation Serif"/>
          <w:sz w:val="24"/>
          <w:szCs w:val="24"/>
        </w:rPr>
        <w:t>и</w:t>
      </w:r>
      <w:r w:rsidR="00B44F96" w:rsidRPr="007F4C5E">
        <w:rPr>
          <w:rFonts w:ascii="Liberation Serif" w:hAnsi="Liberation Serif" w:cs="Liberation Serif"/>
          <w:sz w:val="24"/>
          <w:szCs w:val="24"/>
        </w:rPr>
        <w:t>. Мобильный пункт экспресс тестирования на ВИЧ-инфекцию работал в общественных местах Арамильского городского округа (6 точек)</w:t>
      </w:r>
      <w:r w:rsidR="007D2241">
        <w:rPr>
          <w:rFonts w:ascii="Liberation Serif" w:hAnsi="Liberation Serif" w:cs="Liberation Serif"/>
          <w:sz w:val="24"/>
          <w:szCs w:val="24"/>
        </w:rPr>
        <w:t>;</w:t>
      </w:r>
    </w:p>
    <w:p w14:paraId="73503A5E" w14:textId="6BCA9E81" w:rsidR="00B44F96" w:rsidRPr="007D2241" w:rsidRDefault="007629A3" w:rsidP="00B44F96">
      <w:pPr>
        <w:spacing w:after="0" w:line="240" w:lineRule="auto"/>
        <w:ind w:firstLine="709"/>
        <w:jc w:val="both"/>
        <w:rPr>
          <w:rFonts w:ascii="Liberation Serif" w:hAnsi="Liberation Serif" w:cs="Liberation Serif"/>
          <w:sz w:val="24"/>
          <w:szCs w:val="24"/>
        </w:rPr>
      </w:pPr>
      <w:r w:rsidRPr="007D2241">
        <w:rPr>
          <w:rFonts w:ascii="Liberation Serif" w:hAnsi="Liberation Serif" w:cs="Liberation Serif"/>
          <w:sz w:val="24"/>
          <w:szCs w:val="24"/>
        </w:rPr>
        <w:t xml:space="preserve">- организовано участие </w:t>
      </w:r>
      <w:r w:rsidR="00B44F96" w:rsidRPr="007D2241">
        <w:rPr>
          <w:rFonts w:ascii="Liberation Serif" w:hAnsi="Liberation Serif" w:cs="Liberation Serif"/>
          <w:sz w:val="24"/>
          <w:szCs w:val="24"/>
        </w:rPr>
        <w:t>молодежи старше 15 лет</w:t>
      </w:r>
      <w:r w:rsidRPr="007D2241">
        <w:rPr>
          <w:rFonts w:ascii="Liberation Serif" w:hAnsi="Liberation Serif" w:cs="Liberation Serif"/>
          <w:sz w:val="24"/>
          <w:szCs w:val="24"/>
        </w:rPr>
        <w:t xml:space="preserve"> </w:t>
      </w:r>
      <w:r w:rsidR="007D2241" w:rsidRPr="007D2241">
        <w:rPr>
          <w:rFonts w:ascii="Liberation Serif" w:hAnsi="Liberation Serif" w:cs="Liberation Serif"/>
          <w:sz w:val="24"/>
          <w:szCs w:val="24"/>
        </w:rPr>
        <w:t>во Всероссийском онлайн-опросе,</w:t>
      </w:r>
      <w:r w:rsidRPr="007D2241">
        <w:rPr>
          <w:rFonts w:ascii="Liberation Serif" w:hAnsi="Liberation Serif" w:cs="Liberation Serif"/>
          <w:sz w:val="24"/>
          <w:szCs w:val="24"/>
        </w:rPr>
        <w:t xml:space="preserve"> </w:t>
      </w:r>
      <w:r w:rsidR="00A9066D">
        <w:rPr>
          <w:rFonts w:ascii="Liberation Serif" w:hAnsi="Liberation Serif" w:cs="Liberation Serif"/>
          <w:sz w:val="24"/>
          <w:szCs w:val="24"/>
        </w:rPr>
        <w:t>направленном</w:t>
      </w:r>
      <w:r w:rsidR="00B44F96" w:rsidRPr="007D2241">
        <w:rPr>
          <w:rFonts w:ascii="Liberation Serif" w:hAnsi="Liberation Serif" w:cs="Liberation Serif"/>
          <w:sz w:val="24"/>
          <w:szCs w:val="24"/>
        </w:rPr>
        <w:t xml:space="preserve"> на определение уровня компетенции в области профилактики и распространения ВИЧ-инфекции. Приняли участие 194 обучающихся общеобразовательных учреждений Арамильского городского округа и 58 педагогов</w:t>
      </w:r>
      <w:r w:rsidR="007D2241" w:rsidRPr="007D2241">
        <w:rPr>
          <w:rFonts w:ascii="Liberation Serif" w:hAnsi="Liberation Serif" w:cs="Liberation Serif"/>
          <w:sz w:val="24"/>
          <w:szCs w:val="24"/>
        </w:rPr>
        <w:t>;</w:t>
      </w:r>
    </w:p>
    <w:p w14:paraId="67DC1A30" w14:textId="054C1EE6" w:rsidR="00B44F96" w:rsidRPr="00023B47" w:rsidRDefault="00023B47" w:rsidP="00B44F96">
      <w:pPr>
        <w:spacing w:after="0" w:line="240" w:lineRule="auto"/>
        <w:ind w:firstLine="709"/>
        <w:jc w:val="both"/>
        <w:rPr>
          <w:rFonts w:ascii="Liberation Serif" w:hAnsi="Liberation Serif" w:cs="Liberation Serif"/>
          <w:sz w:val="24"/>
          <w:szCs w:val="24"/>
        </w:rPr>
      </w:pPr>
      <w:r w:rsidRPr="00023B47">
        <w:rPr>
          <w:rFonts w:ascii="Liberation Serif" w:hAnsi="Liberation Serif" w:cs="Liberation Serif"/>
          <w:sz w:val="24"/>
          <w:szCs w:val="24"/>
        </w:rPr>
        <w:t>- в</w:t>
      </w:r>
      <w:r w:rsidR="00B44F96" w:rsidRPr="00023B47">
        <w:rPr>
          <w:rFonts w:ascii="Liberation Serif" w:hAnsi="Liberation Serif" w:cs="Liberation Serif"/>
          <w:sz w:val="24"/>
          <w:szCs w:val="24"/>
        </w:rPr>
        <w:t xml:space="preserve"> образовательных организациях проведено 16 мероприятий, направленных на профилактику ВИЧ-инфекции, количество участников – 1318 человек</w:t>
      </w:r>
      <w:r w:rsidRPr="00023B47">
        <w:rPr>
          <w:rFonts w:ascii="Liberation Serif" w:hAnsi="Liberation Serif" w:cs="Liberation Serif"/>
          <w:sz w:val="24"/>
          <w:szCs w:val="24"/>
        </w:rPr>
        <w:t>;</w:t>
      </w:r>
    </w:p>
    <w:p w14:paraId="01E58EF7" w14:textId="536EA469" w:rsidR="00B44F96" w:rsidRPr="006633A0" w:rsidRDefault="00350D30" w:rsidP="00B44F96">
      <w:pPr>
        <w:spacing w:after="0" w:line="240" w:lineRule="auto"/>
        <w:ind w:firstLine="709"/>
        <w:jc w:val="both"/>
        <w:rPr>
          <w:rFonts w:ascii="Liberation Serif" w:hAnsi="Liberation Serif" w:cs="Liberation Serif"/>
          <w:sz w:val="24"/>
          <w:szCs w:val="24"/>
        </w:rPr>
      </w:pPr>
      <w:r w:rsidRPr="006633A0">
        <w:rPr>
          <w:rFonts w:ascii="Liberation Serif" w:hAnsi="Liberation Serif" w:cs="Liberation Serif"/>
          <w:sz w:val="24"/>
          <w:szCs w:val="24"/>
        </w:rPr>
        <w:t>- п</w:t>
      </w:r>
      <w:r w:rsidR="00B44F96" w:rsidRPr="006633A0">
        <w:rPr>
          <w:rFonts w:ascii="Liberation Serif" w:hAnsi="Liberation Serif" w:cs="Liberation Serif"/>
          <w:sz w:val="24"/>
          <w:szCs w:val="24"/>
        </w:rPr>
        <w:t>одготовлены и обучены волонтеры по программам профилактики ВИЧ-инфекции</w:t>
      </w:r>
      <w:r w:rsidRPr="006633A0">
        <w:rPr>
          <w:rFonts w:ascii="Liberation Serif" w:hAnsi="Liberation Serif" w:cs="Liberation Serif"/>
          <w:sz w:val="24"/>
          <w:szCs w:val="24"/>
        </w:rPr>
        <w:t xml:space="preserve"> в количестве</w:t>
      </w:r>
      <w:r w:rsidR="00B44F96" w:rsidRPr="006633A0">
        <w:rPr>
          <w:rFonts w:ascii="Liberation Serif" w:hAnsi="Liberation Serif" w:cs="Liberation Serif"/>
          <w:sz w:val="24"/>
          <w:szCs w:val="24"/>
        </w:rPr>
        <w:t xml:space="preserve"> 3 человека</w:t>
      </w:r>
      <w:r w:rsidRPr="006633A0">
        <w:rPr>
          <w:rFonts w:ascii="Liberation Serif" w:hAnsi="Liberation Serif" w:cs="Liberation Serif"/>
          <w:sz w:val="24"/>
          <w:szCs w:val="24"/>
        </w:rPr>
        <w:t>;</w:t>
      </w:r>
    </w:p>
    <w:p w14:paraId="5EAA3FF1" w14:textId="7BEE4D96" w:rsidR="00B44F96" w:rsidRPr="006633A0" w:rsidRDefault="006633A0" w:rsidP="00B44F9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B44F96" w:rsidRPr="006633A0">
        <w:rPr>
          <w:rFonts w:ascii="Liberation Serif" w:hAnsi="Liberation Serif" w:cs="Liberation Serif"/>
          <w:sz w:val="24"/>
          <w:szCs w:val="24"/>
        </w:rPr>
        <w:t>ГАУЗ СО «</w:t>
      </w:r>
      <w:proofErr w:type="spellStart"/>
      <w:r w:rsidR="00B44F96" w:rsidRPr="006633A0">
        <w:rPr>
          <w:rFonts w:ascii="Liberation Serif" w:hAnsi="Liberation Serif" w:cs="Liberation Serif"/>
          <w:sz w:val="24"/>
          <w:szCs w:val="24"/>
        </w:rPr>
        <w:t>Арамильская</w:t>
      </w:r>
      <w:proofErr w:type="spellEnd"/>
      <w:r w:rsidR="00B44F96" w:rsidRPr="006633A0">
        <w:rPr>
          <w:rFonts w:ascii="Liberation Serif" w:hAnsi="Liberation Serif" w:cs="Liberation Serif"/>
          <w:sz w:val="24"/>
          <w:szCs w:val="24"/>
        </w:rPr>
        <w:t xml:space="preserve"> городская больница» организовал</w:t>
      </w:r>
      <w:r w:rsidR="00A9066D">
        <w:rPr>
          <w:rFonts w:ascii="Liberation Serif" w:hAnsi="Liberation Serif" w:cs="Liberation Serif"/>
          <w:sz w:val="24"/>
          <w:szCs w:val="24"/>
        </w:rPr>
        <w:t>о</w:t>
      </w:r>
      <w:r w:rsidR="00B44F96" w:rsidRPr="006633A0">
        <w:rPr>
          <w:rFonts w:ascii="Liberation Serif" w:hAnsi="Liberation Serif" w:cs="Liberation Serif"/>
          <w:sz w:val="24"/>
          <w:szCs w:val="24"/>
        </w:rPr>
        <w:t xml:space="preserve"> лекции на предприятиях АО «ЭФКО» - 8 лекций; ААРЗ – 3 лекции (115 человек).</w:t>
      </w:r>
    </w:p>
    <w:p w14:paraId="4463F2D2" w14:textId="3E8C7DB0" w:rsidR="00B44F96" w:rsidRPr="009107DF" w:rsidRDefault="006633A0" w:rsidP="00B44F9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п</w:t>
      </w:r>
      <w:r w:rsidR="00B44F96" w:rsidRPr="006633A0">
        <w:rPr>
          <w:rFonts w:ascii="Liberation Serif" w:hAnsi="Liberation Serif" w:cs="Liberation Serif"/>
          <w:sz w:val="24"/>
          <w:szCs w:val="24"/>
        </w:rPr>
        <w:t>рошли обучение 7 специалистов учреждений культуры, физической культуры и спорта, что подтверждено сертификатом ОЦ СПИД по прог</w:t>
      </w:r>
      <w:r w:rsidR="00A9066D">
        <w:rPr>
          <w:rFonts w:ascii="Liberation Serif" w:hAnsi="Liberation Serif" w:cs="Liberation Serif"/>
          <w:sz w:val="24"/>
          <w:szCs w:val="24"/>
        </w:rPr>
        <w:t>рамме профилактики ВИЧ-инфекции;</w:t>
      </w:r>
    </w:p>
    <w:p w14:paraId="18309C48" w14:textId="32FD5E03" w:rsidR="008261A5" w:rsidRPr="008261A5" w:rsidRDefault="00A9066D" w:rsidP="00B44F9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организована работа</w:t>
      </w:r>
      <w:r w:rsidR="008261A5" w:rsidRPr="008261A5">
        <w:rPr>
          <w:rFonts w:ascii="Liberation Serif" w:hAnsi="Liberation Serif" w:cs="Liberation Serif"/>
          <w:sz w:val="24"/>
          <w:szCs w:val="24"/>
        </w:rPr>
        <w:t xml:space="preserve"> по привлечению специалистов:</w:t>
      </w:r>
    </w:p>
    <w:p w14:paraId="0F383CCB" w14:textId="1122A01F" w:rsidR="00B44F96" w:rsidRDefault="00A9066D" w:rsidP="00B44F96">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О</w:t>
      </w:r>
      <w:r w:rsidR="00B44F96" w:rsidRPr="008261A5">
        <w:rPr>
          <w:rFonts w:ascii="Liberation Serif" w:hAnsi="Liberation Serif" w:cs="Liberation Serif"/>
          <w:sz w:val="24"/>
          <w:szCs w:val="24"/>
        </w:rPr>
        <w:t>тделом образования Арамильского городского округа ведется активная профориентационная работа с обучающимися 9-11 классов общеобразовательных учреждений Арамильского городского округа.</w:t>
      </w:r>
    </w:p>
    <w:p w14:paraId="1CD9F41B" w14:textId="77777777" w:rsidR="003A693D" w:rsidRPr="003A693D" w:rsidRDefault="003A693D" w:rsidP="003A693D">
      <w:pPr>
        <w:spacing w:after="0" w:line="240" w:lineRule="auto"/>
        <w:ind w:firstLine="709"/>
        <w:jc w:val="both"/>
        <w:rPr>
          <w:rFonts w:ascii="Liberation Serif" w:hAnsi="Liberation Serif" w:cs="Liberation Serif"/>
          <w:sz w:val="24"/>
          <w:szCs w:val="24"/>
        </w:rPr>
      </w:pPr>
      <w:r w:rsidRPr="003A693D">
        <w:rPr>
          <w:rFonts w:ascii="Liberation Serif" w:hAnsi="Liberation Serif" w:cs="Liberation Serif"/>
          <w:sz w:val="24"/>
          <w:szCs w:val="24"/>
        </w:rPr>
        <w:t>Сферу государственного здравоохранения на территории Арамильского городского округа представляет ГАУЗ СО «</w:t>
      </w:r>
      <w:proofErr w:type="spellStart"/>
      <w:r w:rsidRPr="003A693D">
        <w:rPr>
          <w:rFonts w:ascii="Liberation Serif" w:hAnsi="Liberation Serif" w:cs="Liberation Serif"/>
          <w:sz w:val="24"/>
          <w:szCs w:val="24"/>
        </w:rPr>
        <w:t>Арамильская</w:t>
      </w:r>
      <w:proofErr w:type="spellEnd"/>
      <w:r w:rsidRPr="003A693D">
        <w:rPr>
          <w:rFonts w:ascii="Liberation Serif" w:hAnsi="Liberation Serif" w:cs="Liberation Serif"/>
          <w:sz w:val="24"/>
          <w:szCs w:val="24"/>
        </w:rPr>
        <w:t xml:space="preserve"> городская больница» в составе:</w:t>
      </w:r>
    </w:p>
    <w:p w14:paraId="70765F2A" w14:textId="77777777" w:rsidR="003A693D" w:rsidRPr="003A693D" w:rsidRDefault="003A693D" w:rsidP="003A693D">
      <w:pPr>
        <w:spacing w:after="0" w:line="240" w:lineRule="auto"/>
        <w:ind w:firstLine="709"/>
        <w:jc w:val="both"/>
        <w:rPr>
          <w:rFonts w:ascii="Liberation Serif" w:hAnsi="Liberation Serif" w:cs="Liberation Serif"/>
          <w:sz w:val="24"/>
          <w:szCs w:val="24"/>
        </w:rPr>
      </w:pPr>
      <w:r w:rsidRPr="003A693D">
        <w:rPr>
          <w:rFonts w:ascii="Liberation Serif" w:hAnsi="Liberation Serif" w:cs="Liberation Serif"/>
          <w:sz w:val="24"/>
          <w:szCs w:val="24"/>
        </w:rPr>
        <w:t>- взрослая поликлиника, стационар на 114 коек;</w:t>
      </w:r>
    </w:p>
    <w:p w14:paraId="082DB750" w14:textId="77777777" w:rsidR="003A693D" w:rsidRPr="003A693D" w:rsidRDefault="003A693D" w:rsidP="003A693D">
      <w:pPr>
        <w:spacing w:after="0" w:line="240" w:lineRule="auto"/>
        <w:ind w:firstLine="709"/>
        <w:jc w:val="both"/>
        <w:rPr>
          <w:rFonts w:ascii="Liberation Serif" w:hAnsi="Liberation Serif" w:cs="Liberation Serif"/>
          <w:sz w:val="24"/>
          <w:szCs w:val="24"/>
        </w:rPr>
      </w:pPr>
      <w:r w:rsidRPr="003A693D">
        <w:rPr>
          <w:rFonts w:ascii="Liberation Serif" w:hAnsi="Liberation Serif" w:cs="Liberation Serif"/>
          <w:sz w:val="24"/>
          <w:szCs w:val="24"/>
        </w:rPr>
        <w:t>- детская поликлиника;</w:t>
      </w:r>
    </w:p>
    <w:p w14:paraId="5CDE1EA6" w14:textId="77777777" w:rsidR="003A693D" w:rsidRPr="003A693D" w:rsidRDefault="003A693D" w:rsidP="003A693D">
      <w:pPr>
        <w:spacing w:after="0" w:line="240" w:lineRule="auto"/>
        <w:ind w:firstLine="709"/>
        <w:jc w:val="both"/>
        <w:rPr>
          <w:rFonts w:ascii="Liberation Serif" w:hAnsi="Liberation Serif" w:cs="Liberation Serif"/>
          <w:sz w:val="24"/>
          <w:szCs w:val="24"/>
        </w:rPr>
      </w:pPr>
      <w:r w:rsidRPr="003A693D">
        <w:rPr>
          <w:rFonts w:ascii="Liberation Serif" w:hAnsi="Liberation Serif" w:cs="Liberation Serif"/>
          <w:sz w:val="24"/>
          <w:szCs w:val="24"/>
        </w:rPr>
        <w:t>- пункт ОВП в п. Светлый;</w:t>
      </w:r>
    </w:p>
    <w:p w14:paraId="78658AB8" w14:textId="504AB50C" w:rsidR="003A693D" w:rsidRPr="008261A5" w:rsidRDefault="003A693D" w:rsidP="003A693D">
      <w:pPr>
        <w:spacing w:after="0" w:line="240" w:lineRule="auto"/>
        <w:ind w:firstLine="709"/>
        <w:jc w:val="both"/>
        <w:rPr>
          <w:rFonts w:ascii="Liberation Serif" w:hAnsi="Liberation Serif" w:cs="Liberation Serif"/>
          <w:sz w:val="24"/>
          <w:szCs w:val="24"/>
        </w:rPr>
      </w:pPr>
      <w:r w:rsidRPr="003A693D">
        <w:rPr>
          <w:rFonts w:ascii="Liberation Serif" w:hAnsi="Liberation Serif" w:cs="Liberation Serif"/>
          <w:sz w:val="24"/>
          <w:szCs w:val="24"/>
        </w:rPr>
        <w:t>- фельдшерско-акушерский пункт в п. Арамиль.</w:t>
      </w:r>
    </w:p>
    <w:p w14:paraId="7B80FE7A"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ГАУЗ СО «</w:t>
      </w:r>
      <w:proofErr w:type="spellStart"/>
      <w:r w:rsidRPr="008261A5">
        <w:rPr>
          <w:rFonts w:ascii="Liberation Serif" w:hAnsi="Liberation Serif" w:cs="Liberation Serif"/>
          <w:sz w:val="24"/>
          <w:szCs w:val="24"/>
        </w:rPr>
        <w:t>Арамильская</w:t>
      </w:r>
      <w:proofErr w:type="spellEnd"/>
      <w:r w:rsidRPr="008261A5">
        <w:rPr>
          <w:rFonts w:ascii="Liberation Serif" w:hAnsi="Liberation Serif" w:cs="Liberation Serif"/>
          <w:sz w:val="24"/>
          <w:szCs w:val="24"/>
        </w:rPr>
        <w:t xml:space="preserve"> городская больница» осуществляют:</w:t>
      </w:r>
    </w:p>
    <w:p w14:paraId="1EAF7A25" w14:textId="41FD5A2E"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xml:space="preserve">- реализацию Постановления Правительства Свердловской области от 27.03.2007            № 240-ПП «О выплате единовременного пособия на обзаведение хозяйством медицинским и </w:t>
      </w:r>
      <w:r w:rsidRPr="008261A5">
        <w:rPr>
          <w:rFonts w:ascii="Liberation Serif" w:hAnsi="Liberation Serif" w:cs="Liberation Serif"/>
          <w:sz w:val="24"/>
          <w:szCs w:val="24"/>
        </w:rPr>
        <w:lastRenderedPageBreak/>
        <w:t>фармацевтическим работникам, поступившим на работу в областные государственные организации здравоохранения»;</w:t>
      </w:r>
    </w:p>
    <w:p w14:paraId="4CED9F9A"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реализацию Постановления Правительства Свердловской области от 16.07.2019     № 431-ПП «Об утверждении Порядка предоставления единовременных компенсационных выплат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расположенные на территории Свердловской области»;</w:t>
      </w:r>
    </w:p>
    <w:p w14:paraId="5310BFB2"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организацию целевой подготовки врачей и среднего медицинского персонала;</w:t>
      </w:r>
    </w:p>
    <w:p w14:paraId="4496E6F5" w14:textId="0A33069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организацию обращений в Государственное   казенное   учреждение   службы   занятости   населения   Свердловской   области «</w:t>
      </w:r>
      <w:proofErr w:type="spellStart"/>
      <w:r w:rsidRPr="008261A5">
        <w:rPr>
          <w:rFonts w:ascii="Liberation Serif" w:hAnsi="Liberation Serif" w:cs="Liberation Serif"/>
          <w:sz w:val="24"/>
          <w:szCs w:val="24"/>
        </w:rPr>
        <w:t>Сысертский</w:t>
      </w:r>
      <w:proofErr w:type="spellEnd"/>
      <w:r w:rsidRPr="008261A5">
        <w:rPr>
          <w:rFonts w:ascii="Liberation Serif" w:hAnsi="Liberation Serif" w:cs="Liberation Serif"/>
          <w:sz w:val="24"/>
          <w:szCs w:val="24"/>
        </w:rPr>
        <w:t xml:space="preserve"> центр занятости»;</w:t>
      </w:r>
    </w:p>
    <w:p w14:paraId="6C270FEE"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размещение вакансий на сайте и информационных стендах ГАУЗ СО «</w:t>
      </w:r>
      <w:proofErr w:type="spellStart"/>
      <w:r w:rsidRPr="008261A5">
        <w:rPr>
          <w:rFonts w:ascii="Liberation Serif" w:hAnsi="Liberation Serif" w:cs="Liberation Serif"/>
          <w:sz w:val="24"/>
          <w:szCs w:val="24"/>
        </w:rPr>
        <w:t>Арамильская</w:t>
      </w:r>
      <w:proofErr w:type="spellEnd"/>
      <w:r w:rsidRPr="008261A5">
        <w:rPr>
          <w:rFonts w:ascii="Liberation Serif" w:hAnsi="Liberation Serif" w:cs="Liberation Serif"/>
          <w:sz w:val="24"/>
          <w:szCs w:val="24"/>
        </w:rPr>
        <w:t xml:space="preserve"> городская больница», в газете «Карман», на портале «Работа в России»:</w:t>
      </w:r>
    </w:p>
    <w:p w14:paraId="319B0FE1"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участие в ярмарках вакансий и в распределении выпускников, которые организованы на базе Федерального государственного бюджетного образовательного учреждения высшего образования «Уральский государственный медицинский Университет» и Государственного бюджетного профессионального образовательного учреждения «Свердловский областной медицинский колледж»;</w:t>
      </w:r>
    </w:p>
    <w:p w14:paraId="24BCEC4D" w14:textId="77777777"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содействие освоению работниками нескольких дополнительных специальностей (для закрытия вакантных ставок);</w:t>
      </w:r>
    </w:p>
    <w:p w14:paraId="7EC21D56" w14:textId="0451BF6E" w:rsidR="00B44F96" w:rsidRPr="008261A5"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просветительскую работу сре</w:t>
      </w:r>
      <w:r w:rsidR="003A693D">
        <w:rPr>
          <w:rFonts w:ascii="Liberation Serif" w:hAnsi="Liberation Serif" w:cs="Liberation Serif"/>
          <w:sz w:val="24"/>
          <w:szCs w:val="24"/>
        </w:rPr>
        <w:t>ди населения, направленную</w:t>
      </w:r>
      <w:r w:rsidRPr="008261A5">
        <w:rPr>
          <w:rFonts w:ascii="Liberation Serif" w:hAnsi="Liberation Serif" w:cs="Liberation Serif"/>
          <w:sz w:val="24"/>
          <w:szCs w:val="24"/>
        </w:rPr>
        <w:t xml:space="preserve"> на повышение престижа профессии медицинского работника;</w:t>
      </w:r>
    </w:p>
    <w:p w14:paraId="3482DD81" w14:textId="00F685CF" w:rsidR="00B44F96" w:rsidRPr="00951EA4" w:rsidRDefault="00B44F96" w:rsidP="00B44F96">
      <w:pPr>
        <w:spacing w:after="0" w:line="240" w:lineRule="auto"/>
        <w:ind w:firstLine="709"/>
        <w:jc w:val="both"/>
        <w:rPr>
          <w:rFonts w:ascii="Liberation Serif" w:hAnsi="Liberation Serif" w:cs="Liberation Serif"/>
          <w:sz w:val="24"/>
          <w:szCs w:val="24"/>
        </w:rPr>
      </w:pPr>
      <w:r w:rsidRPr="008261A5">
        <w:rPr>
          <w:rFonts w:ascii="Liberation Serif" w:hAnsi="Liberation Serif" w:cs="Liberation Serif"/>
          <w:sz w:val="24"/>
          <w:szCs w:val="24"/>
        </w:rPr>
        <w:t>- организацию взаимодействия с учреждениями среднего и высшего профессионального образования Свердловской области</w:t>
      </w:r>
      <w:r w:rsidR="003A693D">
        <w:rPr>
          <w:rFonts w:ascii="Liberation Serif" w:hAnsi="Liberation Serif" w:cs="Liberation Serif"/>
          <w:sz w:val="24"/>
          <w:szCs w:val="24"/>
        </w:rPr>
        <w:t>,</w:t>
      </w:r>
      <w:r w:rsidRPr="008261A5">
        <w:rPr>
          <w:rFonts w:ascii="Liberation Serif" w:hAnsi="Liberation Serif" w:cs="Liberation Serif"/>
          <w:sz w:val="24"/>
          <w:szCs w:val="24"/>
        </w:rPr>
        <w:t xml:space="preserve"> с целью выделения целевых мест для выпускников школ Арамильского городского округа.</w:t>
      </w:r>
    </w:p>
    <w:bookmarkEnd w:id="6"/>
    <w:p w14:paraId="4F75418A" w14:textId="77777777" w:rsidR="00D1225E" w:rsidRDefault="007437F8" w:rsidP="007437F8">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За 2022 год силами </w:t>
      </w:r>
      <w:r w:rsidR="00D1225E" w:rsidRPr="00D1225E">
        <w:rPr>
          <w:rFonts w:ascii="Liberation Serif" w:hAnsi="Liberation Serif" w:cs="Liberation Serif"/>
          <w:sz w:val="24"/>
          <w:szCs w:val="24"/>
        </w:rPr>
        <w:t>ГАУЗ СО «</w:t>
      </w:r>
      <w:proofErr w:type="spellStart"/>
      <w:r w:rsidR="00D1225E" w:rsidRPr="00D1225E">
        <w:rPr>
          <w:rFonts w:ascii="Liberation Serif" w:hAnsi="Liberation Serif" w:cs="Liberation Serif"/>
          <w:sz w:val="24"/>
          <w:szCs w:val="24"/>
        </w:rPr>
        <w:t>Арамильская</w:t>
      </w:r>
      <w:proofErr w:type="spellEnd"/>
      <w:r w:rsidR="00D1225E" w:rsidRPr="00D1225E">
        <w:rPr>
          <w:rFonts w:ascii="Liberation Serif" w:hAnsi="Liberation Serif" w:cs="Liberation Serif"/>
          <w:sz w:val="24"/>
          <w:szCs w:val="24"/>
        </w:rPr>
        <w:t xml:space="preserve"> городская больница» </w:t>
      </w:r>
      <w:r w:rsidR="00D1225E">
        <w:rPr>
          <w:rFonts w:ascii="Liberation Serif" w:hAnsi="Liberation Serif" w:cs="Liberation Serif"/>
          <w:sz w:val="24"/>
          <w:szCs w:val="24"/>
        </w:rPr>
        <w:t>достигнуты показатели:</w:t>
      </w:r>
    </w:p>
    <w:p w14:paraId="0E444480" w14:textId="259BC627" w:rsidR="007437F8" w:rsidRPr="00951EA4" w:rsidRDefault="00D1225E" w:rsidP="007437F8">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7437F8" w:rsidRPr="00951EA4">
        <w:rPr>
          <w:rFonts w:ascii="Liberation Serif" w:hAnsi="Liberation Serif" w:cs="Liberation Serif"/>
          <w:sz w:val="24"/>
          <w:szCs w:val="24"/>
        </w:rPr>
        <w:t>Обеспеченность врачами на 10 тысяч населения составила 22,5%, что больше показателя 2021 года на 0,7%</w:t>
      </w:r>
      <w:r>
        <w:rPr>
          <w:rFonts w:ascii="Liberation Serif" w:hAnsi="Liberation Serif" w:cs="Liberation Serif"/>
          <w:sz w:val="24"/>
          <w:szCs w:val="24"/>
        </w:rPr>
        <w:t>;</w:t>
      </w:r>
    </w:p>
    <w:p w14:paraId="6C048E68" w14:textId="2EA32CD1" w:rsidR="007437F8" w:rsidRPr="00951EA4" w:rsidRDefault="00D1225E" w:rsidP="007437F8">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7437F8" w:rsidRPr="00951EA4">
        <w:rPr>
          <w:rFonts w:ascii="Liberation Serif" w:hAnsi="Liberation Serif" w:cs="Liberation Serif"/>
          <w:sz w:val="24"/>
          <w:szCs w:val="24"/>
        </w:rPr>
        <w:t>Обеспеченность с</w:t>
      </w:r>
      <w:r w:rsidR="00B44F96">
        <w:rPr>
          <w:rFonts w:ascii="Liberation Serif" w:hAnsi="Liberation Serif" w:cs="Liberation Serif"/>
          <w:sz w:val="24"/>
          <w:szCs w:val="24"/>
        </w:rPr>
        <w:t xml:space="preserve">редним медицинским персоналом </w:t>
      </w:r>
      <w:r w:rsidR="00943D84" w:rsidRPr="00943D84">
        <w:rPr>
          <w:rFonts w:ascii="Liberation Serif" w:hAnsi="Liberation Serif" w:cs="Liberation Serif"/>
          <w:sz w:val="24"/>
          <w:szCs w:val="24"/>
        </w:rPr>
        <w:t>составила 62,7</w:t>
      </w:r>
      <w:r w:rsidR="00943D84" w:rsidRPr="00951EA4">
        <w:rPr>
          <w:rFonts w:ascii="Liberation Serif" w:hAnsi="Liberation Serif" w:cs="Liberation Serif"/>
          <w:sz w:val="24"/>
          <w:szCs w:val="24"/>
        </w:rPr>
        <w:t xml:space="preserve">%, </w:t>
      </w:r>
      <w:r w:rsidR="00943D84">
        <w:rPr>
          <w:rFonts w:ascii="Liberation Serif" w:hAnsi="Liberation Serif" w:cs="Liberation Serif"/>
          <w:sz w:val="24"/>
          <w:szCs w:val="24"/>
        </w:rPr>
        <w:t xml:space="preserve">что </w:t>
      </w:r>
      <w:r w:rsidR="00943D84" w:rsidRPr="00951EA4">
        <w:rPr>
          <w:rFonts w:ascii="Liberation Serif" w:hAnsi="Liberation Serif" w:cs="Liberation Serif"/>
          <w:sz w:val="24"/>
          <w:szCs w:val="24"/>
        </w:rPr>
        <w:t>выше показателя 2021 года на 0,8%</w:t>
      </w:r>
      <w:r w:rsidR="00943D84">
        <w:rPr>
          <w:rFonts w:ascii="Liberation Serif" w:hAnsi="Liberation Serif" w:cs="Liberation Serif"/>
          <w:sz w:val="24"/>
          <w:szCs w:val="24"/>
        </w:rPr>
        <w:t>;</w:t>
      </w:r>
    </w:p>
    <w:p w14:paraId="05D8168F" w14:textId="4B8E0BA2" w:rsidR="007437F8" w:rsidRPr="00951EA4" w:rsidRDefault="00D1225E" w:rsidP="007437F8">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7437F8" w:rsidRPr="00951EA4">
        <w:rPr>
          <w:rFonts w:ascii="Liberation Serif" w:hAnsi="Liberation Serif" w:cs="Liberation Serif"/>
          <w:sz w:val="24"/>
          <w:szCs w:val="24"/>
        </w:rPr>
        <w:t>Укомплектованность штатных должностей врачами – 93%</w:t>
      </w:r>
      <w:r w:rsidR="003A693D">
        <w:rPr>
          <w:rFonts w:ascii="Liberation Serif" w:hAnsi="Liberation Serif" w:cs="Liberation Serif"/>
          <w:sz w:val="24"/>
          <w:szCs w:val="24"/>
        </w:rPr>
        <w:t>, что больше среднего показателя</w:t>
      </w:r>
      <w:r w:rsidR="007437F8" w:rsidRPr="00951EA4">
        <w:rPr>
          <w:rFonts w:ascii="Liberation Serif" w:hAnsi="Liberation Serif" w:cs="Liberation Serif"/>
          <w:sz w:val="24"/>
          <w:szCs w:val="24"/>
        </w:rPr>
        <w:t xml:space="preserve"> по области (64%), коэффициент совместительства 1,14, ниже уровня прошлого года и меньше областного показателя – (1,5). </w:t>
      </w:r>
    </w:p>
    <w:p w14:paraId="4DE61948" w14:textId="79A16971" w:rsidR="007437F8" w:rsidRPr="00951EA4" w:rsidRDefault="00D1225E" w:rsidP="007437F8">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7437F8" w:rsidRPr="00951EA4">
        <w:rPr>
          <w:rFonts w:ascii="Liberation Serif" w:hAnsi="Liberation Serif" w:cs="Liberation Serif"/>
          <w:sz w:val="24"/>
          <w:szCs w:val="24"/>
        </w:rPr>
        <w:t>Укомплектованность средним медицинским персоналом – 98 %, что выше показателя 2021 года (69,6 %), коэффициент совместительства 1,23 - ниже уровня прошлого года и меньше областного показателя (1,25).</w:t>
      </w:r>
    </w:p>
    <w:p w14:paraId="0E033620" w14:textId="1323977A" w:rsidR="00B44F96" w:rsidRPr="00951EA4" w:rsidRDefault="00B44F96" w:rsidP="007437F8">
      <w:pPr>
        <w:spacing w:after="0" w:line="240" w:lineRule="auto"/>
        <w:ind w:firstLine="709"/>
        <w:jc w:val="both"/>
        <w:rPr>
          <w:rFonts w:ascii="Liberation Serif" w:hAnsi="Liberation Serif" w:cs="Liberation Serif"/>
          <w:sz w:val="24"/>
          <w:szCs w:val="24"/>
        </w:rPr>
      </w:pPr>
      <w:r w:rsidRPr="002F4623">
        <w:rPr>
          <w:rFonts w:ascii="Liberation Serif" w:hAnsi="Liberation Serif" w:cs="Liberation Serif"/>
          <w:sz w:val="24"/>
          <w:szCs w:val="24"/>
        </w:rPr>
        <w:t>Администраци</w:t>
      </w:r>
      <w:r w:rsidR="002F4623" w:rsidRPr="002F4623">
        <w:rPr>
          <w:rFonts w:ascii="Liberation Serif" w:hAnsi="Liberation Serif" w:cs="Liberation Serif"/>
          <w:sz w:val="24"/>
          <w:szCs w:val="24"/>
        </w:rPr>
        <w:t>ей</w:t>
      </w:r>
      <w:r w:rsidRPr="002F4623">
        <w:rPr>
          <w:rFonts w:ascii="Liberation Serif" w:hAnsi="Liberation Serif" w:cs="Liberation Serif"/>
          <w:sz w:val="24"/>
          <w:szCs w:val="24"/>
        </w:rPr>
        <w:t xml:space="preserve"> Арамильского городского округа </w:t>
      </w:r>
      <w:r w:rsidR="002F4623" w:rsidRPr="002F4623">
        <w:rPr>
          <w:rFonts w:ascii="Liberation Serif" w:hAnsi="Liberation Serif" w:cs="Liberation Serif"/>
          <w:sz w:val="24"/>
          <w:szCs w:val="24"/>
        </w:rPr>
        <w:t>проведен</w:t>
      </w:r>
      <w:r w:rsidR="002F457C">
        <w:rPr>
          <w:rFonts w:ascii="Liberation Serif" w:hAnsi="Liberation Serif" w:cs="Liberation Serif"/>
          <w:sz w:val="24"/>
          <w:szCs w:val="24"/>
        </w:rPr>
        <w:t xml:space="preserve">ы организационные мероприятия, </w:t>
      </w:r>
      <w:r w:rsidRPr="002F4623">
        <w:rPr>
          <w:rFonts w:ascii="Liberation Serif" w:hAnsi="Liberation Serif" w:cs="Liberation Serif"/>
          <w:sz w:val="24"/>
          <w:szCs w:val="24"/>
        </w:rPr>
        <w:t>информирование населения о необходимости вакцинации, диспансеризации в постоянном режиме через публикации в печатных СМИ (газеты «</w:t>
      </w:r>
      <w:proofErr w:type="spellStart"/>
      <w:r w:rsidRPr="002F4623">
        <w:rPr>
          <w:rFonts w:ascii="Liberation Serif" w:hAnsi="Liberation Serif" w:cs="Liberation Serif"/>
          <w:sz w:val="24"/>
          <w:szCs w:val="24"/>
        </w:rPr>
        <w:t>Арамильские</w:t>
      </w:r>
      <w:proofErr w:type="spellEnd"/>
      <w:r w:rsidRPr="002F4623">
        <w:rPr>
          <w:rFonts w:ascii="Liberation Serif" w:hAnsi="Liberation Serif" w:cs="Liberation Serif"/>
          <w:sz w:val="24"/>
          <w:szCs w:val="24"/>
        </w:rPr>
        <w:t xml:space="preserve"> вести», «</w:t>
      </w:r>
      <w:proofErr w:type="spellStart"/>
      <w:r w:rsidRPr="002F4623">
        <w:rPr>
          <w:rFonts w:ascii="Liberation Serif" w:hAnsi="Liberation Serif" w:cs="Liberation Serif"/>
          <w:sz w:val="24"/>
          <w:szCs w:val="24"/>
        </w:rPr>
        <w:t>Арамильский</w:t>
      </w:r>
      <w:proofErr w:type="spellEnd"/>
      <w:r w:rsidRPr="002F4623">
        <w:rPr>
          <w:rFonts w:ascii="Liberation Serif" w:hAnsi="Liberation Serif" w:cs="Liberation Serif"/>
          <w:sz w:val="24"/>
          <w:szCs w:val="24"/>
        </w:rPr>
        <w:t xml:space="preserve"> курьер»), на официальном сайте Арамильского городского округа, путем размещения буклетов, бюллетеней, памяток на информационных стендах и группах социальных сетей учреждений образования, культуры и спорта Арамильского городского округа, </w:t>
      </w:r>
      <w:r w:rsidR="002F457C">
        <w:rPr>
          <w:rFonts w:ascii="Liberation Serif" w:hAnsi="Liberation Serif" w:cs="Liberation Serif"/>
          <w:sz w:val="24"/>
          <w:szCs w:val="24"/>
        </w:rPr>
        <w:t xml:space="preserve">адресная работа с руководителями </w:t>
      </w:r>
      <w:proofErr w:type="spellStart"/>
      <w:r w:rsidR="002F457C">
        <w:rPr>
          <w:rFonts w:ascii="Liberation Serif" w:hAnsi="Liberation Serif" w:cs="Liberation Serif"/>
          <w:sz w:val="24"/>
          <w:szCs w:val="24"/>
        </w:rPr>
        <w:t>предпрятий</w:t>
      </w:r>
      <w:proofErr w:type="spellEnd"/>
      <w:r w:rsidRPr="002F4623">
        <w:rPr>
          <w:rFonts w:ascii="Liberation Serif" w:hAnsi="Liberation Serif" w:cs="Liberation Serif"/>
          <w:sz w:val="24"/>
          <w:szCs w:val="24"/>
        </w:rPr>
        <w:t>.</w:t>
      </w:r>
    </w:p>
    <w:p w14:paraId="3ABF0630" w14:textId="6F78D5B3" w:rsidR="00D1225E" w:rsidRDefault="007437F8" w:rsidP="00D1225E">
      <w:pPr>
        <w:spacing w:after="0" w:line="240" w:lineRule="auto"/>
        <w:ind w:firstLine="709"/>
        <w:jc w:val="both"/>
        <w:rPr>
          <w:rFonts w:ascii="Liberation Serif" w:hAnsi="Liberation Serif" w:cs="Liberation Serif"/>
          <w:sz w:val="24"/>
          <w:szCs w:val="24"/>
        </w:rPr>
      </w:pPr>
      <w:r w:rsidRPr="002F457C">
        <w:rPr>
          <w:rFonts w:ascii="Liberation Serif" w:hAnsi="Liberation Serif" w:cs="Liberation Serif"/>
          <w:sz w:val="24"/>
          <w:szCs w:val="24"/>
        </w:rPr>
        <w:t>В 2022 году</w:t>
      </w:r>
      <w:r w:rsidR="005F00A5" w:rsidRPr="002F457C">
        <w:rPr>
          <w:rFonts w:ascii="Liberation Serif" w:hAnsi="Liberation Serif" w:cs="Liberation Serif"/>
          <w:sz w:val="24"/>
          <w:szCs w:val="24"/>
        </w:rPr>
        <w:t xml:space="preserve"> </w:t>
      </w:r>
      <w:r w:rsidRPr="002F457C">
        <w:rPr>
          <w:rFonts w:ascii="Liberation Serif" w:hAnsi="Liberation Serif" w:cs="Liberation Serif"/>
          <w:sz w:val="24"/>
          <w:szCs w:val="24"/>
        </w:rPr>
        <w:t xml:space="preserve">в здании взрослой поликлиники </w:t>
      </w:r>
      <w:r w:rsidR="005F00A5" w:rsidRPr="002F457C">
        <w:rPr>
          <w:rFonts w:ascii="Liberation Serif" w:hAnsi="Liberation Serif" w:cs="Liberation Serif"/>
          <w:sz w:val="24"/>
          <w:szCs w:val="24"/>
        </w:rPr>
        <w:t>установлен компьютерный томограф</w:t>
      </w:r>
      <w:r w:rsidR="003A693D">
        <w:rPr>
          <w:rFonts w:ascii="Liberation Serif" w:hAnsi="Liberation Serif" w:cs="Liberation Serif"/>
          <w:sz w:val="24"/>
          <w:szCs w:val="24"/>
        </w:rPr>
        <w:t>. В</w:t>
      </w:r>
      <w:r w:rsidR="00D1225E" w:rsidRPr="002F457C">
        <w:rPr>
          <w:rFonts w:ascii="Liberation Serif" w:hAnsi="Liberation Serif" w:cs="Liberation Serif"/>
          <w:sz w:val="24"/>
          <w:szCs w:val="24"/>
        </w:rPr>
        <w:t xml:space="preserve">                  п. Арамиль </w:t>
      </w:r>
      <w:r w:rsidR="003A693D">
        <w:rPr>
          <w:rFonts w:ascii="Liberation Serif" w:hAnsi="Liberation Serif" w:cs="Liberation Serif"/>
          <w:sz w:val="24"/>
          <w:szCs w:val="24"/>
        </w:rPr>
        <w:t>установлен модульный ФАП.</w:t>
      </w:r>
      <w:r w:rsidR="00D1225E" w:rsidRPr="002F457C">
        <w:rPr>
          <w:rFonts w:ascii="Liberation Serif" w:hAnsi="Liberation Serif" w:cs="Liberation Serif"/>
          <w:sz w:val="24"/>
          <w:szCs w:val="24"/>
        </w:rPr>
        <w:t xml:space="preserve"> </w:t>
      </w:r>
      <w:r w:rsidR="003A693D">
        <w:rPr>
          <w:rFonts w:ascii="Liberation Serif" w:hAnsi="Liberation Serif" w:cs="Liberation Serif"/>
          <w:sz w:val="24"/>
          <w:szCs w:val="24"/>
        </w:rPr>
        <w:t>В</w:t>
      </w:r>
      <w:r w:rsidR="005F00A5" w:rsidRPr="002F457C">
        <w:rPr>
          <w:rFonts w:ascii="Liberation Serif" w:hAnsi="Liberation Serif" w:cs="Liberation Serif"/>
          <w:sz w:val="24"/>
          <w:szCs w:val="24"/>
        </w:rPr>
        <w:t xml:space="preserve"> рамках реализации и тиражирования «Новой</w:t>
      </w:r>
      <w:r w:rsidR="005F00A5" w:rsidRPr="00951EA4">
        <w:rPr>
          <w:rFonts w:ascii="Liberation Serif" w:hAnsi="Liberation Serif" w:cs="Liberation Serif"/>
          <w:sz w:val="24"/>
          <w:szCs w:val="24"/>
        </w:rPr>
        <w:t xml:space="preserve"> модели организации оказания медицинской помощи» проведен косметический ремонт второго этажа взрослой поликлиники. Так же в рамках программы модернизации первичного звена приобретены прикроватные мониторы (2 штуки), шкаф для хранения лекарственных препаратов, мешок АМБУ.</w:t>
      </w:r>
      <w:r w:rsidR="00D1225E" w:rsidRPr="00D1225E">
        <w:rPr>
          <w:rFonts w:ascii="Liberation Serif" w:hAnsi="Liberation Serif" w:cs="Liberation Serif"/>
          <w:sz w:val="24"/>
          <w:szCs w:val="24"/>
        </w:rPr>
        <w:t xml:space="preserve"> </w:t>
      </w:r>
    </w:p>
    <w:p w14:paraId="09AB2193" w14:textId="0533CD76" w:rsidR="00C34D12" w:rsidRDefault="00C34D12" w:rsidP="00D1225E">
      <w:pPr>
        <w:spacing w:after="0" w:line="240" w:lineRule="auto"/>
        <w:ind w:firstLine="709"/>
        <w:jc w:val="both"/>
        <w:rPr>
          <w:rFonts w:ascii="Liberation Serif" w:hAnsi="Liberation Serif" w:cs="Liberation Serif"/>
          <w:sz w:val="24"/>
          <w:szCs w:val="24"/>
        </w:rPr>
      </w:pPr>
    </w:p>
    <w:p w14:paraId="2F5DDF2A" w14:textId="281B3EA9" w:rsidR="00C34D12" w:rsidRDefault="00C34D12" w:rsidP="00D1225E">
      <w:pPr>
        <w:spacing w:after="0" w:line="240" w:lineRule="auto"/>
        <w:ind w:firstLine="709"/>
        <w:jc w:val="both"/>
        <w:rPr>
          <w:rFonts w:ascii="Liberation Serif" w:hAnsi="Liberation Serif" w:cs="Liberation Serif"/>
          <w:sz w:val="24"/>
          <w:szCs w:val="24"/>
        </w:rPr>
      </w:pPr>
    </w:p>
    <w:p w14:paraId="47B18E0D" w14:textId="18877646" w:rsidR="00EA71AF" w:rsidRPr="00951EA4" w:rsidRDefault="00E7415E" w:rsidP="00951EA4">
      <w:pPr>
        <w:spacing w:after="0" w:line="240" w:lineRule="auto"/>
        <w:jc w:val="center"/>
        <w:rPr>
          <w:rFonts w:ascii="Liberation Serif" w:eastAsia="Times New Roman" w:hAnsi="Liberation Serif" w:cs="Liberation Serif"/>
          <w:b/>
          <w:sz w:val="24"/>
          <w:szCs w:val="24"/>
          <w:lang w:eastAsia="ru-RU"/>
        </w:rPr>
      </w:pPr>
      <w:bookmarkStart w:id="7" w:name="_Hlk102646670"/>
      <w:r w:rsidRPr="00951EA4">
        <w:rPr>
          <w:rFonts w:ascii="Liberation Serif" w:eastAsia="Times New Roman" w:hAnsi="Liberation Serif" w:cs="Liberation Serif"/>
          <w:b/>
          <w:sz w:val="24"/>
          <w:szCs w:val="24"/>
          <w:lang w:val="en-US" w:eastAsia="ru-RU"/>
        </w:rPr>
        <w:lastRenderedPageBreak/>
        <w:t>VII</w:t>
      </w:r>
      <w:r w:rsidRPr="00951EA4">
        <w:rPr>
          <w:rFonts w:ascii="Liberation Serif" w:eastAsia="Times New Roman" w:hAnsi="Liberation Serif" w:cs="Liberation Serif"/>
          <w:b/>
          <w:sz w:val="24"/>
          <w:szCs w:val="24"/>
          <w:lang w:eastAsia="ru-RU"/>
        </w:rPr>
        <w:t>.</w:t>
      </w:r>
      <w:bookmarkEnd w:id="7"/>
      <w:r w:rsidRPr="00951EA4">
        <w:rPr>
          <w:rFonts w:ascii="Liberation Serif" w:eastAsia="Times New Roman" w:hAnsi="Liberation Serif" w:cs="Liberation Serif"/>
          <w:b/>
          <w:sz w:val="24"/>
          <w:szCs w:val="24"/>
          <w:lang w:eastAsia="ru-RU"/>
        </w:rPr>
        <w:t xml:space="preserve"> СОЗДАНИЕ УСЛОВИЙ ДЛЯ ОРГАНИЗАЦИИ ДОСУГА И ОБЕСПЕЧЕНИЯ ЖИТЕЛЕЙ ГОРОДСКОГО ОКРУГА УСЛУГАМИ ОРГАНИЗАЦИЙ КУЛЬТУРЫ</w:t>
      </w:r>
    </w:p>
    <w:p w14:paraId="020396BF" w14:textId="77777777" w:rsidR="00F1653F" w:rsidRPr="00951EA4" w:rsidRDefault="00F1653F" w:rsidP="00951EA4">
      <w:pPr>
        <w:spacing w:after="0" w:line="240" w:lineRule="auto"/>
        <w:ind w:firstLine="709"/>
        <w:jc w:val="both"/>
        <w:rPr>
          <w:rFonts w:ascii="Liberation Serif" w:hAnsi="Liberation Serif" w:cs="Liberation Serif"/>
          <w:sz w:val="24"/>
          <w:szCs w:val="24"/>
        </w:rPr>
      </w:pPr>
    </w:p>
    <w:p w14:paraId="7E88810E" w14:textId="6C818E86" w:rsidR="00636557" w:rsidRPr="00951EA4" w:rsidRDefault="00636557"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Учреждения культуры</w:t>
      </w:r>
      <w:r w:rsidR="00BC6C97" w:rsidRPr="00951EA4">
        <w:rPr>
          <w:rFonts w:ascii="Liberation Serif" w:hAnsi="Liberation Serif" w:cs="Liberation Serif"/>
          <w:b/>
          <w:sz w:val="24"/>
          <w:szCs w:val="24"/>
        </w:rPr>
        <w:t xml:space="preserve"> Арамильского городского округа</w:t>
      </w:r>
    </w:p>
    <w:p w14:paraId="7CEB1DAF" w14:textId="0857E8C8" w:rsidR="004526D2" w:rsidRDefault="004526D2" w:rsidP="00951EA4">
      <w:pPr>
        <w:spacing w:after="0" w:line="240" w:lineRule="auto"/>
        <w:ind w:firstLine="709"/>
        <w:jc w:val="both"/>
        <w:rPr>
          <w:rFonts w:ascii="Liberation Serif" w:hAnsi="Liberation Serif" w:cs="Liberation Seri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537"/>
        <w:gridCol w:w="2403"/>
      </w:tblGrid>
      <w:tr w:rsidR="00763FBC" w:rsidRPr="00951EA4" w14:paraId="5707A752" w14:textId="0B16C413" w:rsidTr="001B5F6A">
        <w:tc>
          <w:tcPr>
            <w:tcW w:w="1396" w:type="pct"/>
            <w:tcBorders>
              <w:top w:val="single" w:sz="4" w:space="0" w:color="auto"/>
              <w:left w:val="single" w:sz="4" w:space="0" w:color="auto"/>
              <w:bottom w:val="single" w:sz="4" w:space="0" w:color="auto"/>
              <w:right w:val="single" w:sz="4" w:space="0" w:color="auto"/>
            </w:tcBorders>
            <w:vAlign w:val="center"/>
            <w:hideMark/>
          </w:tcPr>
          <w:p w14:paraId="62DEC147" w14:textId="3041F0B5" w:rsidR="00763FBC" w:rsidRPr="00951EA4" w:rsidRDefault="00763FBC" w:rsidP="00951EA4">
            <w:pPr>
              <w:spacing w:after="0" w:line="240" w:lineRule="auto"/>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Культурно-досугового типа</w:t>
            </w:r>
          </w:p>
        </w:tc>
        <w:tc>
          <w:tcPr>
            <w:tcW w:w="2356" w:type="pct"/>
            <w:tcBorders>
              <w:top w:val="single" w:sz="4" w:space="0" w:color="auto"/>
              <w:left w:val="single" w:sz="4" w:space="0" w:color="auto"/>
              <w:bottom w:val="single" w:sz="4" w:space="0" w:color="auto"/>
              <w:right w:val="single" w:sz="4" w:space="0" w:color="auto"/>
            </w:tcBorders>
            <w:vAlign w:val="center"/>
            <w:hideMark/>
          </w:tcPr>
          <w:p w14:paraId="16A9A0A1" w14:textId="25302A4D" w:rsidR="00763FBC" w:rsidRPr="00951EA4" w:rsidRDefault="00763FBC" w:rsidP="00951EA4">
            <w:pPr>
              <w:spacing w:after="0" w:line="240" w:lineRule="auto"/>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Информационные</w:t>
            </w:r>
          </w:p>
        </w:tc>
        <w:tc>
          <w:tcPr>
            <w:tcW w:w="1248" w:type="pct"/>
            <w:tcBorders>
              <w:top w:val="single" w:sz="4" w:space="0" w:color="auto"/>
              <w:left w:val="single" w:sz="4" w:space="0" w:color="auto"/>
              <w:bottom w:val="single" w:sz="4" w:space="0" w:color="auto"/>
              <w:right w:val="single" w:sz="4" w:space="0" w:color="auto"/>
            </w:tcBorders>
            <w:vAlign w:val="center"/>
          </w:tcPr>
          <w:p w14:paraId="036CC600" w14:textId="5B16D013" w:rsidR="00763FBC" w:rsidRPr="00951EA4" w:rsidRDefault="00763FBC" w:rsidP="00951EA4">
            <w:pPr>
              <w:spacing w:after="0" w:line="240" w:lineRule="auto"/>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Дополнительного образования</w:t>
            </w:r>
          </w:p>
        </w:tc>
      </w:tr>
      <w:tr w:rsidR="00763FBC" w:rsidRPr="00951EA4" w14:paraId="04374DC7" w14:textId="7EF4B135" w:rsidTr="001B5F6A">
        <w:trPr>
          <w:trHeight w:val="1896"/>
        </w:trPr>
        <w:tc>
          <w:tcPr>
            <w:tcW w:w="1396" w:type="pct"/>
            <w:hideMark/>
          </w:tcPr>
          <w:p w14:paraId="5DF43F40"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xml:space="preserve">- МБУ «Дворец культуры города Арамиль»; </w:t>
            </w:r>
          </w:p>
          <w:p w14:paraId="7E2B53B6"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Структурное подразделение МБУ «ДК г. Арамиль» Сельский клуб «Надежда»;</w:t>
            </w:r>
          </w:p>
          <w:p w14:paraId="41FFFD7F" w14:textId="5F3768AC" w:rsidR="00763FBC" w:rsidRPr="00951EA4" w:rsidRDefault="00763FBC" w:rsidP="001B5F6A">
            <w:pPr>
              <w:spacing w:after="0" w:line="240" w:lineRule="auto"/>
              <w:contextualSpacing/>
              <w:rPr>
                <w:rFonts w:ascii="Liberation Serif" w:hAnsi="Liberation Serif" w:cs="Liberation Serif"/>
                <w:bCs/>
                <w:sz w:val="24"/>
                <w:szCs w:val="24"/>
              </w:rPr>
            </w:pPr>
            <w:r w:rsidRPr="00951EA4">
              <w:rPr>
                <w:rFonts w:ascii="Liberation Serif" w:hAnsi="Liberation Serif" w:cs="Liberation Serif"/>
                <w:bCs/>
                <w:sz w:val="24"/>
                <w:szCs w:val="24"/>
              </w:rPr>
              <w:t xml:space="preserve"> - МБУ «КДК «Виктория»</w:t>
            </w:r>
          </w:p>
        </w:tc>
        <w:tc>
          <w:tcPr>
            <w:tcW w:w="2356" w:type="pct"/>
            <w:tcBorders>
              <w:right w:val="single" w:sz="4" w:space="0" w:color="auto"/>
            </w:tcBorders>
            <w:hideMark/>
          </w:tcPr>
          <w:p w14:paraId="793226E7"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МБУК «</w:t>
            </w:r>
            <w:proofErr w:type="spellStart"/>
            <w:r w:rsidRPr="00951EA4">
              <w:rPr>
                <w:rFonts w:ascii="Liberation Serif" w:hAnsi="Liberation Serif" w:cs="Liberation Serif"/>
                <w:bCs/>
                <w:sz w:val="24"/>
                <w:szCs w:val="24"/>
              </w:rPr>
              <w:t>Арамильская</w:t>
            </w:r>
            <w:proofErr w:type="spellEnd"/>
            <w:r w:rsidRPr="00951EA4">
              <w:rPr>
                <w:rFonts w:ascii="Liberation Serif" w:hAnsi="Liberation Serif" w:cs="Liberation Serif"/>
                <w:bCs/>
                <w:sz w:val="24"/>
                <w:szCs w:val="24"/>
              </w:rPr>
              <w:t xml:space="preserve"> Центральная городская библиотека»;</w:t>
            </w:r>
          </w:p>
          <w:p w14:paraId="140B6B86"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Библиотека ДК г. Арамиль, структурное подразделение МБУК «АЦГБ»;</w:t>
            </w:r>
          </w:p>
          <w:p w14:paraId="1528B40C"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Библиотека п. Арамиль, структурное подразделение МБУК «АЦГБ»;</w:t>
            </w:r>
          </w:p>
          <w:p w14:paraId="558FE4F5" w14:textId="77777777"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 Библиотека п. Светлый, структурное подразделение МБУК «АЦГБ»;</w:t>
            </w:r>
          </w:p>
          <w:p w14:paraId="46878422" w14:textId="0C4F787A" w:rsidR="00763FBC" w:rsidRPr="00951EA4" w:rsidRDefault="00763FBC" w:rsidP="001B5F6A">
            <w:pPr>
              <w:spacing w:after="0" w:line="240" w:lineRule="auto"/>
              <w:contextualSpacing/>
              <w:rPr>
                <w:rFonts w:ascii="Liberation Serif" w:hAnsi="Liberation Serif" w:cs="Liberation Serif"/>
                <w:bCs/>
                <w:sz w:val="24"/>
                <w:szCs w:val="24"/>
              </w:rPr>
            </w:pPr>
            <w:r w:rsidRPr="00951EA4">
              <w:rPr>
                <w:rFonts w:ascii="Liberation Serif" w:hAnsi="Liberation Serif" w:cs="Liberation Serif"/>
                <w:bCs/>
                <w:sz w:val="24"/>
                <w:szCs w:val="24"/>
              </w:rPr>
              <w:t>- «Музей города Арамиль»</w:t>
            </w:r>
          </w:p>
        </w:tc>
        <w:tc>
          <w:tcPr>
            <w:tcW w:w="1248" w:type="pct"/>
            <w:tcBorders>
              <w:right w:val="single" w:sz="4" w:space="0" w:color="auto"/>
            </w:tcBorders>
          </w:tcPr>
          <w:p w14:paraId="0C3F3BD6" w14:textId="7D677291" w:rsidR="00763FBC" w:rsidRPr="00951EA4" w:rsidRDefault="00763FBC" w:rsidP="001B5F6A">
            <w:pPr>
              <w:spacing w:after="0" w:line="240" w:lineRule="auto"/>
              <w:rPr>
                <w:rFonts w:ascii="Liberation Serif" w:hAnsi="Liberation Serif" w:cs="Liberation Serif"/>
                <w:bCs/>
                <w:sz w:val="24"/>
                <w:szCs w:val="24"/>
              </w:rPr>
            </w:pPr>
            <w:r w:rsidRPr="00951EA4">
              <w:rPr>
                <w:rFonts w:ascii="Liberation Serif" w:hAnsi="Liberation Serif" w:cs="Liberation Serif"/>
                <w:sz w:val="24"/>
                <w:szCs w:val="24"/>
              </w:rPr>
              <w:t>- МБУ ДО «Детская школа искусств»</w:t>
            </w:r>
          </w:p>
        </w:tc>
      </w:tr>
    </w:tbl>
    <w:p w14:paraId="6E0323E3" w14:textId="77777777" w:rsidR="0081750D" w:rsidRDefault="0081750D" w:rsidP="00951EA4">
      <w:pPr>
        <w:spacing w:after="0" w:line="240" w:lineRule="auto"/>
        <w:ind w:firstLine="709"/>
        <w:jc w:val="both"/>
        <w:rPr>
          <w:rFonts w:ascii="Liberation Serif" w:hAnsi="Liberation Serif" w:cs="Liberation Serif"/>
          <w:sz w:val="24"/>
          <w:szCs w:val="24"/>
        </w:rPr>
      </w:pPr>
    </w:p>
    <w:p w14:paraId="0C721505" w14:textId="23221818" w:rsidR="00C016B4" w:rsidRPr="00951EA4" w:rsidRDefault="00C016B4"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Объем расходов на развитие культуры в </w:t>
      </w:r>
      <w:proofErr w:type="spellStart"/>
      <w:r w:rsidRPr="00951EA4">
        <w:rPr>
          <w:rFonts w:ascii="Liberation Serif" w:hAnsi="Liberation Serif" w:cs="Liberation Serif"/>
          <w:sz w:val="24"/>
          <w:szCs w:val="24"/>
        </w:rPr>
        <w:t>Арамильском</w:t>
      </w:r>
      <w:proofErr w:type="spellEnd"/>
      <w:r w:rsidRPr="00951EA4">
        <w:rPr>
          <w:rFonts w:ascii="Liberation Serif" w:hAnsi="Liberation Serif" w:cs="Liberation Serif"/>
          <w:sz w:val="24"/>
          <w:szCs w:val="24"/>
        </w:rPr>
        <w:t xml:space="preserve"> городском округе в 202</w:t>
      </w:r>
      <w:r w:rsidR="00184822"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году </w:t>
      </w:r>
      <w:r w:rsidR="00265FBC" w:rsidRPr="00951EA4">
        <w:rPr>
          <w:rFonts w:ascii="Liberation Serif" w:hAnsi="Liberation Serif" w:cs="Liberation Serif"/>
          <w:sz w:val="24"/>
          <w:szCs w:val="24"/>
        </w:rPr>
        <w:t xml:space="preserve">за счет средств областного и местного бюджетов </w:t>
      </w:r>
      <w:r w:rsidRPr="00951EA4">
        <w:rPr>
          <w:rFonts w:ascii="Liberation Serif" w:hAnsi="Liberation Serif" w:cs="Liberation Serif"/>
          <w:sz w:val="24"/>
          <w:szCs w:val="24"/>
        </w:rPr>
        <w:t xml:space="preserve">составил – </w:t>
      </w:r>
      <w:r w:rsidR="00184822" w:rsidRPr="00951EA4">
        <w:rPr>
          <w:rFonts w:ascii="Liberation Serif" w:hAnsi="Liberation Serif" w:cs="Liberation Serif"/>
          <w:sz w:val="24"/>
          <w:szCs w:val="24"/>
        </w:rPr>
        <w:t>62,3</w:t>
      </w:r>
      <w:r w:rsidRPr="00951EA4">
        <w:rPr>
          <w:rFonts w:ascii="Liberation Serif" w:hAnsi="Liberation Serif" w:cs="Liberation Serif"/>
          <w:sz w:val="24"/>
          <w:szCs w:val="24"/>
        </w:rPr>
        <w:t xml:space="preserve"> млн. рублей. </w:t>
      </w:r>
    </w:p>
    <w:p w14:paraId="3FF907D1" w14:textId="0B59170B" w:rsidR="002E41CD" w:rsidRPr="00951EA4" w:rsidRDefault="00C016B4"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Руководители культурно-досуговых учреждений проводят работу по привлечению внебюджетных источников и развитию платных услуг. Полученные доходы направляются на решение хозяйственных вопросов и развитие материальной базы учреждени</w:t>
      </w:r>
      <w:r w:rsidR="003A693D">
        <w:rPr>
          <w:rFonts w:ascii="Liberation Serif" w:hAnsi="Liberation Serif" w:cs="Liberation Serif"/>
          <w:sz w:val="24"/>
          <w:szCs w:val="24"/>
        </w:rPr>
        <w:t>й</w:t>
      </w:r>
      <w:r w:rsidRPr="00951EA4">
        <w:rPr>
          <w:rFonts w:ascii="Liberation Serif" w:hAnsi="Liberation Serif" w:cs="Liberation Serif"/>
          <w:sz w:val="24"/>
          <w:szCs w:val="24"/>
        </w:rPr>
        <w:t xml:space="preserve"> и на рекламные услуги, обучение персонала и проведение мероприятий.</w:t>
      </w:r>
    </w:p>
    <w:p w14:paraId="7B2E9363" w14:textId="77777777" w:rsidR="00C016B4" w:rsidRPr="00951EA4" w:rsidRDefault="00C016B4" w:rsidP="00951EA4">
      <w:pPr>
        <w:spacing w:after="0" w:line="240" w:lineRule="auto"/>
        <w:ind w:firstLine="709"/>
        <w:rPr>
          <w:rFonts w:ascii="Liberation Serif" w:hAnsi="Liberation Serif" w:cs="Liberation Serif"/>
          <w:b/>
          <w:sz w:val="24"/>
          <w:szCs w:val="24"/>
        </w:rPr>
      </w:pPr>
    </w:p>
    <w:p w14:paraId="31FE9B77" w14:textId="74C1DEF2" w:rsidR="00EA71AF" w:rsidRPr="00951EA4" w:rsidRDefault="00EA71AF"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Использование средств, поступивших от приносящей доход деятельности,</w:t>
      </w:r>
    </w:p>
    <w:p w14:paraId="0F9EEA12" w14:textId="25EF316E" w:rsidR="00EA71AF" w:rsidRPr="00951EA4" w:rsidRDefault="00FB19D8"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в учреждениях культуры за 202</w:t>
      </w:r>
      <w:r w:rsidR="00184822" w:rsidRPr="00951EA4">
        <w:rPr>
          <w:rFonts w:ascii="Liberation Serif" w:hAnsi="Liberation Serif" w:cs="Liberation Serif"/>
          <w:b/>
          <w:sz w:val="24"/>
          <w:szCs w:val="24"/>
        </w:rPr>
        <w:t>2</w:t>
      </w:r>
      <w:r w:rsidR="00EA71AF" w:rsidRPr="00951EA4">
        <w:rPr>
          <w:rFonts w:ascii="Liberation Serif" w:hAnsi="Liberation Serif" w:cs="Liberation Serif"/>
          <w:b/>
          <w:sz w:val="24"/>
          <w:szCs w:val="24"/>
        </w:rPr>
        <w:t xml:space="preserve"> год</w:t>
      </w:r>
    </w:p>
    <w:p w14:paraId="797F3C8A" w14:textId="77777777" w:rsidR="00636557" w:rsidRPr="00951EA4" w:rsidRDefault="00636557" w:rsidP="00951EA4">
      <w:pPr>
        <w:spacing w:after="0" w:line="240" w:lineRule="auto"/>
        <w:ind w:firstLine="709"/>
        <w:jc w:val="center"/>
        <w:rPr>
          <w:rFonts w:ascii="Liberation Serif" w:hAnsi="Liberation Serif" w:cs="Liberation Serif"/>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8"/>
        <w:gridCol w:w="1153"/>
        <w:gridCol w:w="1260"/>
        <w:gridCol w:w="1375"/>
        <w:gridCol w:w="1700"/>
        <w:gridCol w:w="2403"/>
      </w:tblGrid>
      <w:tr w:rsidR="008F62C9" w:rsidRPr="00951EA4" w14:paraId="5FC46E14" w14:textId="2CBFF023" w:rsidTr="00F16A43">
        <w:tc>
          <w:tcPr>
            <w:tcW w:w="902" w:type="pct"/>
            <w:vMerge w:val="restart"/>
          </w:tcPr>
          <w:p w14:paraId="4C9460D6" w14:textId="77777777" w:rsidR="008F62C9" w:rsidRPr="00951EA4" w:rsidRDefault="008F62C9"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Наименование учреждения</w:t>
            </w:r>
          </w:p>
        </w:tc>
        <w:tc>
          <w:tcPr>
            <w:tcW w:w="1966" w:type="pct"/>
            <w:gridSpan w:val="3"/>
          </w:tcPr>
          <w:p w14:paraId="40502A65" w14:textId="54362E48" w:rsidR="008F62C9" w:rsidRPr="00951EA4" w:rsidRDefault="008F62C9"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Общий объем средств, полученных от внебюджетной деятельности (тысяч рублей)</w:t>
            </w:r>
          </w:p>
        </w:tc>
        <w:tc>
          <w:tcPr>
            <w:tcW w:w="883" w:type="pct"/>
            <w:vMerge w:val="restart"/>
          </w:tcPr>
          <w:p w14:paraId="36B27E2F" w14:textId="779C7FB2" w:rsidR="008F62C9" w:rsidRPr="008F62C9" w:rsidRDefault="008F62C9" w:rsidP="00951EA4">
            <w:pPr>
              <w:spacing w:after="0" w:line="240" w:lineRule="auto"/>
              <w:ind w:firstLine="22"/>
              <w:jc w:val="center"/>
              <w:rPr>
                <w:rFonts w:ascii="Liberation Serif" w:hAnsi="Liberation Serif" w:cs="Liberation Serif"/>
                <w:bCs/>
                <w:sz w:val="24"/>
                <w:szCs w:val="24"/>
              </w:rPr>
            </w:pPr>
            <w:r w:rsidRPr="008F62C9">
              <w:rPr>
                <w:rFonts w:ascii="Liberation Serif" w:hAnsi="Liberation Serif" w:cs="Liberation Serif"/>
                <w:bCs/>
                <w:sz w:val="24"/>
                <w:szCs w:val="24"/>
              </w:rPr>
              <w:t>Темп роста 2022 года к 2021 году</w:t>
            </w:r>
            <w:r w:rsidR="003A693D">
              <w:rPr>
                <w:rFonts w:ascii="Liberation Serif" w:hAnsi="Liberation Serif" w:cs="Liberation Serif"/>
                <w:bCs/>
                <w:sz w:val="24"/>
                <w:szCs w:val="24"/>
              </w:rPr>
              <w:t>, %</w:t>
            </w:r>
          </w:p>
        </w:tc>
        <w:tc>
          <w:tcPr>
            <w:tcW w:w="1248" w:type="pct"/>
            <w:vMerge w:val="restart"/>
          </w:tcPr>
          <w:p w14:paraId="5A6C38AB" w14:textId="72E55D20" w:rsidR="008F62C9" w:rsidRPr="00951EA4" w:rsidRDefault="008F62C9" w:rsidP="00951EA4">
            <w:pPr>
              <w:spacing w:after="0" w:line="240" w:lineRule="auto"/>
              <w:ind w:firstLine="22"/>
              <w:jc w:val="center"/>
              <w:rPr>
                <w:rFonts w:ascii="Liberation Serif" w:hAnsi="Liberation Serif" w:cs="Liberation Serif"/>
                <w:bCs/>
                <w:sz w:val="24"/>
                <w:szCs w:val="24"/>
              </w:rPr>
            </w:pPr>
            <w:r>
              <w:rPr>
                <w:rFonts w:ascii="Liberation Serif" w:hAnsi="Liberation Serif" w:cs="Liberation Serif"/>
                <w:bCs/>
                <w:sz w:val="24"/>
                <w:szCs w:val="24"/>
              </w:rPr>
              <w:t>Комментарий</w:t>
            </w:r>
          </w:p>
        </w:tc>
      </w:tr>
      <w:tr w:rsidR="008F62C9" w:rsidRPr="00951EA4" w14:paraId="1E347199" w14:textId="04C6DCAE" w:rsidTr="00F16A43">
        <w:tc>
          <w:tcPr>
            <w:tcW w:w="902" w:type="pct"/>
            <w:vMerge/>
          </w:tcPr>
          <w:p w14:paraId="0DBFD0E8" w14:textId="77777777" w:rsidR="008F62C9" w:rsidRPr="00951EA4" w:rsidRDefault="008F62C9" w:rsidP="00951EA4">
            <w:pPr>
              <w:spacing w:after="0" w:line="240" w:lineRule="auto"/>
              <w:ind w:firstLine="22"/>
              <w:rPr>
                <w:rFonts w:ascii="Liberation Serif" w:hAnsi="Liberation Serif" w:cs="Liberation Serif"/>
                <w:bCs/>
                <w:sz w:val="24"/>
                <w:szCs w:val="24"/>
              </w:rPr>
            </w:pPr>
          </w:p>
        </w:tc>
        <w:tc>
          <w:tcPr>
            <w:tcW w:w="598" w:type="pct"/>
          </w:tcPr>
          <w:p w14:paraId="12BE0D61" w14:textId="707A3A8E" w:rsidR="008F62C9" w:rsidRPr="00951EA4" w:rsidRDefault="008F62C9"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2020 год</w:t>
            </w:r>
          </w:p>
        </w:tc>
        <w:tc>
          <w:tcPr>
            <w:tcW w:w="654" w:type="pct"/>
          </w:tcPr>
          <w:p w14:paraId="20140574" w14:textId="28FDC2F7" w:rsidR="008F62C9" w:rsidRPr="00951EA4" w:rsidRDefault="008F62C9"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2021 год</w:t>
            </w:r>
          </w:p>
        </w:tc>
        <w:tc>
          <w:tcPr>
            <w:tcW w:w="714" w:type="pct"/>
          </w:tcPr>
          <w:p w14:paraId="3B21E3FF" w14:textId="30A455B0" w:rsidR="008F62C9" w:rsidRPr="008F62C9" w:rsidRDefault="008F62C9" w:rsidP="00951EA4">
            <w:pPr>
              <w:spacing w:after="0" w:line="240" w:lineRule="auto"/>
              <w:ind w:firstLine="22"/>
              <w:jc w:val="center"/>
              <w:rPr>
                <w:rFonts w:ascii="Liberation Serif" w:hAnsi="Liberation Serif" w:cs="Liberation Serif"/>
                <w:bCs/>
                <w:sz w:val="24"/>
                <w:szCs w:val="24"/>
              </w:rPr>
            </w:pPr>
            <w:r w:rsidRPr="008F62C9">
              <w:rPr>
                <w:rFonts w:ascii="Liberation Serif" w:hAnsi="Liberation Serif" w:cs="Liberation Serif"/>
                <w:bCs/>
                <w:sz w:val="24"/>
                <w:szCs w:val="24"/>
              </w:rPr>
              <w:t>2022 год</w:t>
            </w:r>
          </w:p>
        </w:tc>
        <w:tc>
          <w:tcPr>
            <w:tcW w:w="883" w:type="pct"/>
            <w:vMerge/>
          </w:tcPr>
          <w:p w14:paraId="1F6CD031" w14:textId="5C2D9B7F" w:rsidR="008F62C9" w:rsidRPr="008F62C9" w:rsidRDefault="008F62C9" w:rsidP="00951EA4">
            <w:pPr>
              <w:spacing w:after="0" w:line="240" w:lineRule="auto"/>
              <w:ind w:firstLine="22"/>
              <w:jc w:val="center"/>
              <w:rPr>
                <w:rFonts w:ascii="Liberation Serif" w:hAnsi="Liberation Serif" w:cs="Liberation Serif"/>
                <w:bCs/>
                <w:sz w:val="24"/>
                <w:szCs w:val="24"/>
              </w:rPr>
            </w:pPr>
          </w:p>
        </w:tc>
        <w:tc>
          <w:tcPr>
            <w:tcW w:w="1248" w:type="pct"/>
            <w:vMerge/>
          </w:tcPr>
          <w:p w14:paraId="5C0CA98B" w14:textId="77777777" w:rsidR="008F62C9" w:rsidRPr="008F62C9" w:rsidRDefault="008F62C9" w:rsidP="00951EA4">
            <w:pPr>
              <w:spacing w:after="0" w:line="240" w:lineRule="auto"/>
              <w:ind w:firstLine="22"/>
              <w:jc w:val="center"/>
              <w:rPr>
                <w:rFonts w:ascii="Liberation Serif" w:hAnsi="Liberation Serif" w:cs="Liberation Serif"/>
                <w:bCs/>
                <w:sz w:val="24"/>
                <w:szCs w:val="24"/>
                <w:highlight w:val="green"/>
              </w:rPr>
            </w:pPr>
          </w:p>
        </w:tc>
      </w:tr>
      <w:tr w:rsidR="008F62C9" w:rsidRPr="00951EA4" w14:paraId="0730AE6F" w14:textId="6CD12B62" w:rsidTr="00F16A43">
        <w:trPr>
          <w:trHeight w:val="473"/>
        </w:trPr>
        <w:tc>
          <w:tcPr>
            <w:tcW w:w="902" w:type="pct"/>
            <w:tcBorders>
              <w:top w:val="single" w:sz="4" w:space="0" w:color="auto"/>
              <w:left w:val="single" w:sz="4" w:space="0" w:color="auto"/>
              <w:right w:val="single" w:sz="4" w:space="0" w:color="auto"/>
            </w:tcBorders>
            <w:vAlign w:val="center"/>
          </w:tcPr>
          <w:p w14:paraId="5CF6CAC1" w14:textId="38F3080A" w:rsidR="008F62C9" w:rsidRPr="00951EA4" w:rsidRDefault="008F62C9"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 xml:space="preserve">МБУ «ДК </w:t>
            </w:r>
            <w:r w:rsidR="00B44F96">
              <w:rPr>
                <w:rFonts w:ascii="Liberation Serif" w:hAnsi="Liberation Serif" w:cs="Liberation Serif"/>
                <w:bCs/>
                <w:sz w:val="24"/>
                <w:szCs w:val="24"/>
              </w:rPr>
              <w:t xml:space="preserve">       </w:t>
            </w:r>
            <w:r w:rsidRPr="00951EA4">
              <w:rPr>
                <w:rFonts w:ascii="Liberation Serif" w:hAnsi="Liberation Serif" w:cs="Liberation Serif"/>
                <w:bCs/>
                <w:sz w:val="24"/>
                <w:szCs w:val="24"/>
              </w:rPr>
              <w:t>г. Арамиль»</w:t>
            </w:r>
          </w:p>
        </w:tc>
        <w:tc>
          <w:tcPr>
            <w:tcW w:w="598" w:type="pct"/>
            <w:tcBorders>
              <w:top w:val="single" w:sz="4" w:space="0" w:color="auto"/>
              <w:left w:val="single" w:sz="4" w:space="0" w:color="auto"/>
              <w:right w:val="single" w:sz="4" w:space="0" w:color="auto"/>
            </w:tcBorders>
            <w:vAlign w:val="center"/>
          </w:tcPr>
          <w:p w14:paraId="02CD3598" w14:textId="42811D08"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2 403,2</w:t>
            </w:r>
          </w:p>
        </w:tc>
        <w:tc>
          <w:tcPr>
            <w:tcW w:w="654" w:type="pct"/>
            <w:tcBorders>
              <w:top w:val="single" w:sz="4" w:space="0" w:color="auto"/>
              <w:left w:val="single" w:sz="4" w:space="0" w:color="auto"/>
              <w:right w:val="single" w:sz="4" w:space="0" w:color="auto"/>
            </w:tcBorders>
            <w:vAlign w:val="center"/>
          </w:tcPr>
          <w:p w14:paraId="4E6B464B" w14:textId="77777777" w:rsidR="008F62C9" w:rsidRDefault="008F62C9" w:rsidP="00951EA4">
            <w:pPr>
              <w:autoSpaceDE w:val="0"/>
              <w:autoSpaceDN w:val="0"/>
              <w:spacing w:after="0" w:line="240" w:lineRule="auto"/>
              <w:jc w:val="center"/>
              <w:rPr>
                <w:rFonts w:ascii="Liberation Serif" w:hAnsi="Liberation Serif" w:cs="Liberation Serif"/>
                <w:color w:val="000000"/>
                <w:sz w:val="24"/>
                <w:szCs w:val="24"/>
              </w:rPr>
            </w:pPr>
          </w:p>
          <w:p w14:paraId="320B2F9A" w14:textId="1C6449AE" w:rsidR="008F62C9" w:rsidRPr="00951EA4" w:rsidRDefault="008F62C9" w:rsidP="00951EA4">
            <w:pPr>
              <w:autoSpaceDE w:val="0"/>
              <w:autoSpaceDN w:val="0"/>
              <w:spacing w:after="0" w:line="240" w:lineRule="auto"/>
              <w:jc w:val="center"/>
              <w:rPr>
                <w:rFonts w:ascii="Liberation Serif" w:hAnsi="Liberation Serif" w:cs="Liberation Serif"/>
                <w:sz w:val="24"/>
                <w:szCs w:val="24"/>
              </w:rPr>
            </w:pPr>
            <w:r w:rsidRPr="00951EA4">
              <w:rPr>
                <w:rFonts w:ascii="Liberation Serif" w:hAnsi="Liberation Serif" w:cs="Liberation Serif"/>
                <w:color w:val="000000"/>
                <w:sz w:val="24"/>
                <w:szCs w:val="24"/>
              </w:rPr>
              <w:t>3 876,51</w:t>
            </w:r>
          </w:p>
          <w:p w14:paraId="7883578D" w14:textId="6E43972B"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p>
        </w:tc>
        <w:tc>
          <w:tcPr>
            <w:tcW w:w="714" w:type="pct"/>
            <w:tcBorders>
              <w:top w:val="single" w:sz="4" w:space="0" w:color="auto"/>
              <w:left w:val="single" w:sz="4" w:space="0" w:color="auto"/>
              <w:right w:val="single" w:sz="4" w:space="0" w:color="auto"/>
            </w:tcBorders>
            <w:vAlign w:val="center"/>
          </w:tcPr>
          <w:p w14:paraId="61C2BF45" w14:textId="6996340D" w:rsidR="008F62C9" w:rsidRPr="00951EA4" w:rsidRDefault="008F62C9" w:rsidP="00951EA4">
            <w:pPr>
              <w:spacing w:after="0" w:line="240" w:lineRule="auto"/>
              <w:ind w:firstLine="22"/>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3 254,3</w:t>
            </w:r>
          </w:p>
        </w:tc>
        <w:tc>
          <w:tcPr>
            <w:tcW w:w="883" w:type="pct"/>
            <w:tcBorders>
              <w:top w:val="single" w:sz="4" w:space="0" w:color="auto"/>
              <w:left w:val="single" w:sz="4" w:space="0" w:color="auto"/>
              <w:right w:val="single" w:sz="4" w:space="0" w:color="auto"/>
            </w:tcBorders>
            <w:vAlign w:val="center"/>
          </w:tcPr>
          <w:p w14:paraId="202B5FFF" w14:textId="33AFD654" w:rsidR="008F62C9" w:rsidRPr="008D7D07" w:rsidRDefault="008F62C9" w:rsidP="008F62C9">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83,9</w:t>
            </w:r>
          </w:p>
        </w:tc>
        <w:tc>
          <w:tcPr>
            <w:tcW w:w="1248" w:type="pct"/>
            <w:tcBorders>
              <w:top w:val="single" w:sz="4" w:space="0" w:color="auto"/>
              <w:left w:val="single" w:sz="4" w:space="0" w:color="auto"/>
              <w:right w:val="single" w:sz="4" w:space="0" w:color="auto"/>
            </w:tcBorders>
          </w:tcPr>
          <w:p w14:paraId="2F7A5267" w14:textId="22A2E28E" w:rsidR="008F62C9" w:rsidRPr="008D7D07" w:rsidRDefault="00F16A43" w:rsidP="00F16A43">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Уменьшение количества платных мероприятий</w:t>
            </w:r>
          </w:p>
        </w:tc>
      </w:tr>
      <w:tr w:rsidR="008F62C9" w:rsidRPr="00951EA4" w14:paraId="2D52318F" w14:textId="02B80061" w:rsidTr="00F16A43">
        <w:trPr>
          <w:trHeight w:val="779"/>
        </w:trPr>
        <w:tc>
          <w:tcPr>
            <w:tcW w:w="902" w:type="pct"/>
            <w:tcBorders>
              <w:top w:val="single" w:sz="4" w:space="0" w:color="auto"/>
              <w:left w:val="single" w:sz="4" w:space="0" w:color="auto"/>
              <w:bottom w:val="single" w:sz="4" w:space="0" w:color="auto"/>
              <w:right w:val="single" w:sz="4" w:space="0" w:color="auto"/>
            </w:tcBorders>
            <w:vAlign w:val="center"/>
          </w:tcPr>
          <w:p w14:paraId="71A08F2B" w14:textId="77777777" w:rsidR="008F62C9" w:rsidRPr="00951EA4" w:rsidRDefault="008F62C9"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МБУ «Культурно-досуговый комплекс «Виктория»</w:t>
            </w:r>
          </w:p>
        </w:tc>
        <w:tc>
          <w:tcPr>
            <w:tcW w:w="598" w:type="pct"/>
            <w:tcBorders>
              <w:top w:val="single" w:sz="4" w:space="0" w:color="auto"/>
              <w:left w:val="single" w:sz="4" w:space="0" w:color="auto"/>
              <w:bottom w:val="single" w:sz="4" w:space="0" w:color="auto"/>
              <w:right w:val="single" w:sz="4" w:space="0" w:color="auto"/>
            </w:tcBorders>
            <w:vAlign w:val="center"/>
          </w:tcPr>
          <w:p w14:paraId="37A16353" w14:textId="3D9B2241"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102,0</w:t>
            </w:r>
          </w:p>
        </w:tc>
        <w:tc>
          <w:tcPr>
            <w:tcW w:w="654" w:type="pct"/>
            <w:tcBorders>
              <w:top w:val="single" w:sz="4" w:space="0" w:color="auto"/>
              <w:left w:val="single" w:sz="4" w:space="0" w:color="auto"/>
              <w:bottom w:val="single" w:sz="4" w:space="0" w:color="auto"/>
              <w:right w:val="single" w:sz="4" w:space="0" w:color="auto"/>
            </w:tcBorders>
            <w:vAlign w:val="center"/>
          </w:tcPr>
          <w:p w14:paraId="456C46FC" w14:textId="11C17F86"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102,0</w:t>
            </w:r>
          </w:p>
        </w:tc>
        <w:tc>
          <w:tcPr>
            <w:tcW w:w="714" w:type="pct"/>
            <w:tcBorders>
              <w:top w:val="single" w:sz="4" w:space="0" w:color="auto"/>
              <w:left w:val="single" w:sz="4" w:space="0" w:color="auto"/>
              <w:bottom w:val="single" w:sz="4" w:space="0" w:color="auto"/>
              <w:right w:val="single" w:sz="4" w:space="0" w:color="auto"/>
            </w:tcBorders>
            <w:vAlign w:val="center"/>
          </w:tcPr>
          <w:p w14:paraId="65EC1799" w14:textId="5FDCB4E4" w:rsidR="008F62C9" w:rsidRPr="00951EA4" w:rsidRDefault="008F62C9" w:rsidP="00951EA4">
            <w:pPr>
              <w:spacing w:after="0" w:line="240" w:lineRule="auto"/>
              <w:ind w:firstLine="22"/>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281,3</w:t>
            </w:r>
          </w:p>
        </w:tc>
        <w:tc>
          <w:tcPr>
            <w:tcW w:w="883" w:type="pct"/>
            <w:tcBorders>
              <w:top w:val="single" w:sz="4" w:space="0" w:color="auto"/>
              <w:left w:val="single" w:sz="4" w:space="0" w:color="auto"/>
              <w:bottom w:val="single" w:sz="4" w:space="0" w:color="auto"/>
              <w:right w:val="single" w:sz="4" w:space="0" w:color="auto"/>
            </w:tcBorders>
            <w:vAlign w:val="center"/>
          </w:tcPr>
          <w:p w14:paraId="377C152B" w14:textId="333A3D1F" w:rsidR="008F62C9" w:rsidRPr="008D7D07" w:rsidRDefault="008F62C9" w:rsidP="008F62C9">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275,8</w:t>
            </w:r>
          </w:p>
        </w:tc>
        <w:tc>
          <w:tcPr>
            <w:tcW w:w="1248" w:type="pct"/>
            <w:tcBorders>
              <w:top w:val="single" w:sz="4" w:space="0" w:color="auto"/>
              <w:left w:val="single" w:sz="4" w:space="0" w:color="auto"/>
              <w:bottom w:val="single" w:sz="4" w:space="0" w:color="auto"/>
              <w:right w:val="single" w:sz="4" w:space="0" w:color="auto"/>
            </w:tcBorders>
          </w:tcPr>
          <w:p w14:paraId="67F33D3D" w14:textId="699959E6" w:rsidR="008F62C9" w:rsidRPr="008D7D07" w:rsidRDefault="00F16A43" w:rsidP="003A693D">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 xml:space="preserve">Увеличение средств за счет благотворительных </w:t>
            </w:r>
            <w:r w:rsidR="003A693D">
              <w:rPr>
                <w:rFonts w:ascii="Liberation Serif" w:hAnsi="Liberation Serif" w:cs="Liberation Serif"/>
                <w:sz w:val="24"/>
                <w:szCs w:val="24"/>
              </w:rPr>
              <w:t>поступлений</w:t>
            </w:r>
            <w:r w:rsidRPr="008D7D07">
              <w:rPr>
                <w:rFonts w:ascii="Liberation Serif" w:hAnsi="Liberation Serif" w:cs="Liberation Serif"/>
                <w:sz w:val="24"/>
                <w:szCs w:val="24"/>
              </w:rPr>
              <w:t xml:space="preserve"> для участия в областном Сабантуе</w:t>
            </w:r>
          </w:p>
        </w:tc>
      </w:tr>
      <w:tr w:rsidR="008F62C9" w:rsidRPr="00951EA4" w14:paraId="180529D3" w14:textId="7981293F" w:rsidTr="00F16A43">
        <w:trPr>
          <w:trHeight w:val="779"/>
        </w:trPr>
        <w:tc>
          <w:tcPr>
            <w:tcW w:w="902" w:type="pct"/>
            <w:tcBorders>
              <w:top w:val="single" w:sz="4" w:space="0" w:color="auto"/>
              <w:left w:val="single" w:sz="4" w:space="0" w:color="auto"/>
              <w:bottom w:val="single" w:sz="4" w:space="0" w:color="auto"/>
              <w:right w:val="single" w:sz="4" w:space="0" w:color="auto"/>
            </w:tcBorders>
            <w:vAlign w:val="center"/>
          </w:tcPr>
          <w:p w14:paraId="0CF066AD" w14:textId="36FD5488" w:rsidR="008F62C9" w:rsidRPr="00951EA4" w:rsidRDefault="008F62C9"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МБУК «Музей города Арамиль»</w:t>
            </w:r>
          </w:p>
        </w:tc>
        <w:tc>
          <w:tcPr>
            <w:tcW w:w="598" w:type="pct"/>
            <w:tcBorders>
              <w:top w:val="single" w:sz="4" w:space="0" w:color="auto"/>
              <w:left w:val="single" w:sz="4" w:space="0" w:color="auto"/>
              <w:bottom w:val="single" w:sz="4" w:space="0" w:color="auto"/>
              <w:right w:val="single" w:sz="4" w:space="0" w:color="auto"/>
            </w:tcBorders>
            <w:vAlign w:val="center"/>
          </w:tcPr>
          <w:p w14:paraId="7D9FC579" w14:textId="7B1C4A75"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8,5</w:t>
            </w:r>
          </w:p>
        </w:tc>
        <w:tc>
          <w:tcPr>
            <w:tcW w:w="654" w:type="pct"/>
            <w:tcBorders>
              <w:top w:val="single" w:sz="4" w:space="0" w:color="auto"/>
              <w:left w:val="single" w:sz="4" w:space="0" w:color="auto"/>
              <w:bottom w:val="single" w:sz="4" w:space="0" w:color="auto"/>
              <w:right w:val="single" w:sz="4" w:space="0" w:color="auto"/>
            </w:tcBorders>
            <w:vAlign w:val="center"/>
          </w:tcPr>
          <w:p w14:paraId="7567AFDC" w14:textId="3D64893A"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3370,1</w:t>
            </w:r>
          </w:p>
        </w:tc>
        <w:tc>
          <w:tcPr>
            <w:tcW w:w="714" w:type="pct"/>
            <w:tcBorders>
              <w:top w:val="single" w:sz="4" w:space="0" w:color="auto"/>
              <w:left w:val="single" w:sz="4" w:space="0" w:color="auto"/>
              <w:bottom w:val="single" w:sz="4" w:space="0" w:color="auto"/>
              <w:right w:val="single" w:sz="4" w:space="0" w:color="auto"/>
            </w:tcBorders>
            <w:vAlign w:val="center"/>
          </w:tcPr>
          <w:p w14:paraId="25D28355" w14:textId="17D813F4" w:rsidR="008F62C9" w:rsidRPr="00951EA4" w:rsidRDefault="003A693D" w:rsidP="00951EA4">
            <w:pPr>
              <w:spacing w:after="0" w:line="240" w:lineRule="auto"/>
              <w:ind w:firstLine="22"/>
              <w:jc w:val="center"/>
              <w:rPr>
                <w:rFonts w:ascii="Liberation Serif" w:hAnsi="Liberation Serif" w:cs="Liberation Serif"/>
                <w:sz w:val="24"/>
                <w:szCs w:val="24"/>
                <w:highlight w:val="yellow"/>
              </w:rPr>
            </w:pPr>
            <w:r>
              <w:rPr>
                <w:rFonts w:ascii="Liberation Serif" w:hAnsi="Liberation Serif" w:cs="Liberation Serif"/>
                <w:sz w:val="24"/>
                <w:szCs w:val="24"/>
              </w:rPr>
              <w:t>1530,0</w:t>
            </w:r>
          </w:p>
        </w:tc>
        <w:tc>
          <w:tcPr>
            <w:tcW w:w="883" w:type="pct"/>
            <w:tcBorders>
              <w:top w:val="single" w:sz="4" w:space="0" w:color="auto"/>
              <w:left w:val="single" w:sz="4" w:space="0" w:color="auto"/>
              <w:bottom w:val="single" w:sz="4" w:space="0" w:color="auto"/>
              <w:right w:val="single" w:sz="4" w:space="0" w:color="auto"/>
            </w:tcBorders>
            <w:vAlign w:val="center"/>
          </w:tcPr>
          <w:p w14:paraId="23BA8D5A" w14:textId="3ADCD0E7" w:rsidR="008F62C9" w:rsidRPr="008D7D07" w:rsidRDefault="003A693D" w:rsidP="008F62C9">
            <w:pPr>
              <w:spacing w:after="0" w:line="240" w:lineRule="auto"/>
              <w:ind w:firstLine="22"/>
              <w:jc w:val="center"/>
              <w:rPr>
                <w:rFonts w:ascii="Liberation Serif" w:hAnsi="Liberation Serif" w:cs="Liberation Serif"/>
                <w:sz w:val="24"/>
                <w:szCs w:val="24"/>
              </w:rPr>
            </w:pPr>
            <w:r>
              <w:rPr>
                <w:rFonts w:ascii="Liberation Serif" w:hAnsi="Liberation Serif" w:cs="Liberation Serif"/>
                <w:sz w:val="24"/>
                <w:szCs w:val="24"/>
              </w:rPr>
              <w:t>45,4</w:t>
            </w:r>
          </w:p>
        </w:tc>
        <w:tc>
          <w:tcPr>
            <w:tcW w:w="1248" w:type="pct"/>
            <w:tcBorders>
              <w:top w:val="single" w:sz="4" w:space="0" w:color="auto"/>
              <w:left w:val="single" w:sz="4" w:space="0" w:color="auto"/>
              <w:bottom w:val="single" w:sz="4" w:space="0" w:color="auto"/>
              <w:right w:val="single" w:sz="4" w:space="0" w:color="auto"/>
            </w:tcBorders>
          </w:tcPr>
          <w:p w14:paraId="6E79A059" w14:textId="77777777" w:rsidR="00F16A43" w:rsidRPr="008D7D07" w:rsidRDefault="00F16A43" w:rsidP="00F16A43">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 xml:space="preserve">В 2021 году учтены денежные средства гранта Благотворительного фонда В. Потанина </w:t>
            </w:r>
          </w:p>
          <w:p w14:paraId="6B184FCB" w14:textId="4B0962C1" w:rsidR="008F62C9" w:rsidRPr="008D7D07" w:rsidRDefault="00F16A43" w:rsidP="00F16A43">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«Музей 4.0»</w:t>
            </w:r>
          </w:p>
        </w:tc>
      </w:tr>
      <w:tr w:rsidR="008F62C9" w:rsidRPr="00951EA4" w14:paraId="576F1B39" w14:textId="1EBA0CF8" w:rsidTr="00F16A43">
        <w:trPr>
          <w:trHeight w:val="779"/>
        </w:trPr>
        <w:tc>
          <w:tcPr>
            <w:tcW w:w="902" w:type="pct"/>
            <w:tcBorders>
              <w:top w:val="single" w:sz="4" w:space="0" w:color="auto"/>
              <w:left w:val="single" w:sz="4" w:space="0" w:color="auto"/>
              <w:right w:val="single" w:sz="4" w:space="0" w:color="auto"/>
            </w:tcBorders>
            <w:vAlign w:val="center"/>
          </w:tcPr>
          <w:p w14:paraId="3D45A59A" w14:textId="702A9948" w:rsidR="008F62C9" w:rsidRPr="00951EA4" w:rsidRDefault="008F62C9"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МБУК «</w:t>
            </w:r>
            <w:proofErr w:type="spellStart"/>
            <w:r w:rsidRPr="00951EA4">
              <w:rPr>
                <w:rFonts w:ascii="Liberation Serif" w:hAnsi="Liberation Serif" w:cs="Liberation Serif"/>
                <w:bCs/>
                <w:sz w:val="24"/>
                <w:szCs w:val="24"/>
              </w:rPr>
              <w:t>Арамильская</w:t>
            </w:r>
            <w:proofErr w:type="spellEnd"/>
            <w:r w:rsidRPr="00951EA4">
              <w:rPr>
                <w:rFonts w:ascii="Liberation Serif" w:hAnsi="Liberation Serif" w:cs="Liberation Serif"/>
                <w:bCs/>
                <w:sz w:val="24"/>
                <w:szCs w:val="24"/>
              </w:rPr>
              <w:t xml:space="preserve"> Центральная городская библиотека»</w:t>
            </w:r>
          </w:p>
        </w:tc>
        <w:tc>
          <w:tcPr>
            <w:tcW w:w="598" w:type="pct"/>
            <w:tcBorders>
              <w:top w:val="single" w:sz="4" w:space="0" w:color="auto"/>
              <w:left w:val="single" w:sz="4" w:space="0" w:color="auto"/>
              <w:right w:val="single" w:sz="4" w:space="0" w:color="auto"/>
            </w:tcBorders>
            <w:vAlign w:val="center"/>
          </w:tcPr>
          <w:p w14:paraId="33EED7F8" w14:textId="3C7399A9"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2,7</w:t>
            </w:r>
          </w:p>
        </w:tc>
        <w:tc>
          <w:tcPr>
            <w:tcW w:w="654" w:type="pct"/>
            <w:tcBorders>
              <w:top w:val="single" w:sz="4" w:space="0" w:color="auto"/>
              <w:left w:val="single" w:sz="4" w:space="0" w:color="auto"/>
              <w:right w:val="single" w:sz="4" w:space="0" w:color="auto"/>
            </w:tcBorders>
            <w:vAlign w:val="center"/>
          </w:tcPr>
          <w:p w14:paraId="6CE00275" w14:textId="15270E54" w:rsidR="008F62C9" w:rsidRPr="00951EA4" w:rsidRDefault="008F62C9" w:rsidP="00951EA4">
            <w:pPr>
              <w:spacing w:after="0" w:line="240" w:lineRule="auto"/>
              <w:ind w:firstLine="22"/>
              <w:jc w:val="center"/>
              <w:rPr>
                <w:rFonts w:ascii="Liberation Serif" w:hAnsi="Liberation Serif" w:cs="Liberation Serif"/>
                <w:bCs/>
                <w:sz w:val="24"/>
                <w:szCs w:val="24"/>
                <w:highlight w:val="yellow"/>
              </w:rPr>
            </w:pPr>
            <w:r w:rsidRPr="00951EA4">
              <w:rPr>
                <w:rFonts w:ascii="Liberation Serif" w:hAnsi="Liberation Serif" w:cs="Liberation Serif"/>
                <w:sz w:val="24"/>
                <w:szCs w:val="24"/>
              </w:rPr>
              <w:t>5,0</w:t>
            </w:r>
          </w:p>
        </w:tc>
        <w:tc>
          <w:tcPr>
            <w:tcW w:w="714" w:type="pct"/>
            <w:tcBorders>
              <w:top w:val="single" w:sz="4" w:space="0" w:color="auto"/>
              <w:left w:val="single" w:sz="4" w:space="0" w:color="auto"/>
              <w:right w:val="single" w:sz="4" w:space="0" w:color="auto"/>
            </w:tcBorders>
            <w:vAlign w:val="center"/>
          </w:tcPr>
          <w:p w14:paraId="68CB39A3" w14:textId="1AB09CFC" w:rsidR="008F62C9" w:rsidRPr="00951EA4" w:rsidRDefault="008F62C9" w:rsidP="00951EA4">
            <w:pPr>
              <w:spacing w:after="0" w:line="240" w:lineRule="auto"/>
              <w:ind w:firstLine="22"/>
              <w:jc w:val="center"/>
              <w:rPr>
                <w:rFonts w:ascii="Liberation Serif" w:hAnsi="Liberation Serif" w:cs="Liberation Serif"/>
                <w:sz w:val="24"/>
                <w:szCs w:val="24"/>
                <w:highlight w:val="yellow"/>
              </w:rPr>
            </w:pPr>
            <w:r w:rsidRPr="00951EA4">
              <w:rPr>
                <w:rFonts w:ascii="Liberation Serif" w:hAnsi="Liberation Serif" w:cs="Liberation Serif"/>
                <w:sz w:val="24"/>
                <w:szCs w:val="24"/>
              </w:rPr>
              <w:t>10,0</w:t>
            </w:r>
          </w:p>
        </w:tc>
        <w:tc>
          <w:tcPr>
            <w:tcW w:w="883" w:type="pct"/>
            <w:tcBorders>
              <w:top w:val="single" w:sz="4" w:space="0" w:color="auto"/>
              <w:left w:val="single" w:sz="4" w:space="0" w:color="auto"/>
              <w:right w:val="single" w:sz="4" w:space="0" w:color="auto"/>
            </w:tcBorders>
            <w:vAlign w:val="center"/>
          </w:tcPr>
          <w:p w14:paraId="56C34F8B" w14:textId="2C328952" w:rsidR="008F62C9" w:rsidRPr="008D7D07" w:rsidRDefault="008F62C9" w:rsidP="008F62C9">
            <w:pPr>
              <w:spacing w:after="0" w:line="240" w:lineRule="auto"/>
              <w:ind w:firstLine="22"/>
              <w:jc w:val="center"/>
              <w:rPr>
                <w:rFonts w:ascii="Liberation Serif" w:hAnsi="Liberation Serif" w:cs="Liberation Serif"/>
                <w:sz w:val="24"/>
                <w:szCs w:val="24"/>
              </w:rPr>
            </w:pPr>
            <w:r w:rsidRPr="008D7D07">
              <w:rPr>
                <w:rFonts w:ascii="Liberation Serif" w:hAnsi="Liberation Serif" w:cs="Liberation Serif"/>
                <w:sz w:val="24"/>
                <w:szCs w:val="24"/>
              </w:rPr>
              <w:t>200,0</w:t>
            </w:r>
          </w:p>
        </w:tc>
        <w:tc>
          <w:tcPr>
            <w:tcW w:w="1248" w:type="pct"/>
            <w:tcBorders>
              <w:top w:val="single" w:sz="4" w:space="0" w:color="auto"/>
              <w:left w:val="single" w:sz="4" w:space="0" w:color="auto"/>
              <w:right w:val="single" w:sz="4" w:space="0" w:color="auto"/>
            </w:tcBorders>
          </w:tcPr>
          <w:p w14:paraId="6290410F" w14:textId="2DA83CA1" w:rsidR="008F62C9" w:rsidRPr="008D7D07" w:rsidRDefault="00296E7F" w:rsidP="003A693D">
            <w:pPr>
              <w:spacing w:after="0" w:line="240" w:lineRule="auto"/>
              <w:ind w:firstLine="22"/>
              <w:jc w:val="center"/>
              <w:rPr>
                <w:rFonts w:ascii="Liberation Serif" w:hAnsi="Liberation Serif" w:cs="Liberation Serif"/>
                <w:sz w:val="24"/>
                <w:szCs w:val="24"/>
              </w:rPr>
            </w:pPr>
            <w:r w:rsidRPr="00296E7F">
              <w:rPr>
                <w:rFonts w:ascii="Liberation Serif" w:hAnsi="Liberation Serif" w:cs="Liberation Serif"/>
                <w:sz w:val="24"/>
                <w:szCs w:val="24"/>
              </w:rPr>
              <w:t xml:space="preserve">Увеличение средств за счет благотворительных </w:t>
            </w:r>
            <w:r w:rsidR="003A693D">
              <w:rPr>
                <w:rFonts w:ascii="Liberation Serif" w:hAnsi="Liberation Serif" w:cs="Liberation Serif"/>
                <w:sz w:val="24"/>
                <w:szCs w:val="24"/>
              </w:rPr>
              <w:t>поступлений</w:t>
            </w:r>
          </w:p>
        </w:tc>
      </w:tr>
    </w:tbl>
    <w:p w14:paraId="3D6A33BF" w14:textId="55F42925" w:rsidR="00C22C3C" w:rsidRPr="00951EA4" w:rsidRDefault="00C22C3C" w:rsidP="00951EA4">
      <w:pPr>
        <w:spacing w:after="0" w:line="240" w:lineRule="auto"/>
        <w:ind w:firstLine="709"/>
        <w:jc w:val="both"/>
        <w:rPr>
          <w:rFonts w:ascii="Liberation Serif" w:eastAsiaTheme="minorHAnsi" w:hAnsi="Liberation Serif" w:cs="Liberation Serif"/>
          <w:sz w:val="24"/>
          <w:szCs w:val="24"/>
          <w:highlight w:val="yellow"/>
        </w:rPr>
      </w:pPr>
      <w:r w:rsidRPr="00951EA4">
        <w:rPr>
          <w:rFonts w:ascii="Liberation Serif" w:eastAsiaTheme="minorHAnsi" w:hAnsi="Liberation Serif" w:cs="Liberation Serif"/>
          <w:sz w:val="24"/>
          <w:szCs w:val="24"/>
        </w:rPr>
        <w:lastRenderedPageBreak/>
        <w:t>Культурно-досуговыми организациями за 202</w:t>
      </w:r>
      <w:r w:rsidR="00184822" w:rsidRPr="00951EA4">
        <w:rPr>
          <w:rFonts w:ascii="Liberation Serif" w:eastAsiaTheme="minorHAnsi" w:hAnsi="Liberation Serif" w:cs="Liberation Serif"/>
          <w:sz w:val="24"/>
          <w:szCs w:val="24"/>
        </w:rPr>
        <w:t>2</w:t>
      </w:r>
      <w:r w:rsidRPr="00951EA4">
        <w:rPr>
          <w:rFonts w:ascii="Liberation Serif" w:eastAsiaTheme="minorHAnsi" w:hAnsi="Liberation Serif" w:cs="Liberation Serif"/>
          <w:sz w:val="24"/>
          <w:szCs w:val="24"/>
        </w:rPr>
        <w:t xml:space="preserve"> год проведено </w:t>
      </w:r>
      <w:r w:rsidR="00184822" w:rsidRPr="00951EA4">
        <w:rPr>
          <w:rFonts w:ascii="Liberation Serif" w:eastAsiaTheme="minorHAnsi" w:hAnsi="Liberation Serif" w:cs="Liberation Serif"/>
          <w:sz w:val="24"/>
          <w:szCs w:val="24"/>
        </w:rPr>
        <w:t>279</w:t>
      </w:r>
      <w:r w:rsidRPr="00951EA4">
        <w:rPr>
          <w:rFonts w:ascii="Liberation Serif" w:eastAsiaTheme="minorHAnsi" w:hAnsi="Liberation Serif" w:cs="Liberation Serif"/>
          <w:sz w:val="24"/>
          <w:szCs w:val="24"/>
        </w:rPr>
        <w:t xml:space="preserve"> мероприяти</w:t>
      </w:r>
      <w:r w:rsidR="00184822" w:rsidRPr="00951EA4">
        <w:rPr>
          <w:rFonts w:ascii="Liberation Serif" w:eastAsiaTheme="minorHAnsi" w:hAnsi="Liberation Serif" w:cs="Liberation Serif"/>
          <w:sz w:val="24"/>
          <w:szCs w:val="24"/>
        </w:rPr>
        <w:t>й</w:t>
      </w:r>
      <w:r w:rsidRPr="00951EA4">
        <w:rPr>
          <w:rFonts w:ascii="Liberation Serif" w:eastAsiaTheme="minorHAnsi" w:hAnsi="Liberation Serif" w:cs="Liberation Serif"/>
          <w:sz w:val="24"/>
          <w:szCs w:val="24"/>
        </w:rPr>
        <w:t xml:space="preserve"> в формате оффлайн, которые посетило </w:t>
      </w:r>
      <w:r w:rsidR="00184822" w:rsidRPr="00951EA4">
        <w:rPr>
          <w:rFonts w:ascii="Liberation Serif" w:eastAsiaTheme="minorHAnsi" w:hAnsi="Liberation Serif" w:cs="Liberation Serif"/>
          <w:sz w:val="24"/>
          <w:szCs w:val="24"/>
        </w:rPr>
        <w:t>45 626</w:t>
      </w:r>
      <w:r w:rsidRPr="00951EA4">
        <w:rPr>
          <w:rFonts w:ascii="Liberation Serif" w:eastAsiaTheme="minorHAnsi" w:hAnsi="Liberation Serif" w:cs="Liberation Serif"/>
          <w:sz w:val="24"/>
          <w:szCs w:val="24"/>
        </w:rPr>
        <w:t xml:space="preserve"> человек</w:t>
      </w:r>
      <w:r w:rsidR="00AF0D71">
        <w:rPr>
          <w:rFonts w:ascii="Liberation Serif" w:eastAsiaTheme="minorHAnsi" w:hAnsi="Liberation Serif" w:cs="Liberation Serif"/>
          <w:sz w:val="24"/>
          <w:szCs w:val="24"/>
        </w:rPr>
        <w:t xml:space="preserve">, </w:t>
      </w:r>
      <w:r w:rsidRPr="00951EA4">
        <w:rPr>
          <w:rFonts w:ascii="Liberation Serif" w:eastAsiaTheme="minorHAnsi" w:hAnsi="Liberation Serif" w:cs="Liberation Serif"/>
          <w:sz w:val="24"/>
          <w:szCs w:val="24"/>
        </w:rPr>
        <w:t>на официальных сайтах и страницах социальных сетей культурно-досуго</w:t>
      </w:r>
      <w:r w:rsidR="00184822" w:rsidRPr="00951EA4">
        <w:rPr>
          <w:rFonts w:ascii="Liberation Serif" w:eastAsiaTheme="minorHAnsi" w:hAnsi="Liberation Serif" w:cs="Liberation Serif"/>
          <w:sz w:val="24"/>
          <w:szCs w:val="24"/>
        </w:rPr>
        <w:t>вых учреждений</w:t>
      </w:r>
      <w:r w:rsidR="003A693D">
        <w:rPr>
          <w:rFonts w:ascii="Liberation Serif" w:eastAsiaTheme="minorHAnsi" w:hAnsi="Liberation Serif" w:cs="Liberation Serif"/>
          <w:sz w:val="24"/>
          <w:szCs w:val="24"/>
        </w:rPr>
        <w:t>,</w:t>
      </w:r>
      <w:r w:rsidR="00184822" w:rsidRPr="00951EA4">
        <w:rPr>
          <w:rFonts w:ascii="Liberation Serif" w:eastAsiaTheme="minorHAnsi" w:hAnsi="Liberation Serif" w:cs="Liberation Serif"/>
          <w:sz w:val="24"/>
          <w:szCs w:val="24"/>
        </w:rPr>
        <w:t xml:space="preserve"> проведено 2</w:t>
      </w:r>
      <w:r w:rsidR="00994A96" w:rsidRPr="00951EA4">
        <w:rPr>
          <w:rFonts w:ascii="Liberation Serif" w:eastAsiaTheme="minorHAnsi" w:hAnsi="Liberation Serif" w:cs="Liberation Serif"/>
          <w:sz w:val="24"/>
          <w:szCs w:val="24"/>
        </w:rPr>
        <w:t>2 он</w:t>
      </w:r>
      <w:r w:rsidRPr="00951EA4">
        <w:rPr>
          <w:rFonts w:ascii="Liberation Serif" w:eastAsiaTheme="minorHAnsi" w:hAnsi="Liberation Serif" w:cs="Liberation Serif"/>
          <w:sz w:val="24"/>
          <w:szCs w:val="24"/>
        </w:rPr>
        <w:t>лайн мероприяти</w:t>
      </w:r>
      <w:r w:rsidR="00AF0D71">
        <w:rPr>
          <w:rFonts w:ascii="Liberation Serif" w:eastAsiaTheme="minorHAnsi" w:hAnsi="Liberation Serif" w:cs="Liberation Serif"/>
          <w:sz w:val="24"/>
          <w:szCs w:val="24"/>
        </w:rPr>
        <w:t xml:space="preserve">я, </w:t>
      </w:r>
      <w:r w:rsidRPr="00951EA4">
        <w:rPr>
          <w:rFonts w:ascii="Liberation Serif" w:eastAsiaTheme="minorHAnsi" w:hAnsi="Liberation Serif" w:cs="Liberation Serif"/>
          <w:sz w:val="24"/>
          <w:szCs w:val="24"/>
        </w:rPr>
        <w:t xml:space="preserve">количество просмотров </w:t>
      </w:r>
      <w:r w:rsidR="00AF0D71">
        <w:rPr>
          <w:rFonts w:ascii="Liberation Serif" w:eastAsiaTheme="minorHAnsi" w:hAnsi="Liberation Serif" w:cs="Liberation Serif"/>
          <w:sz w:val="24"/>
          <w:szCs w:val="24"/>
        </w:rPr>
        <w:t>составил</w:t>
      </w:r>
      <w:r w:rsidR="003A693D">
        <w:rPr>
          <w:rFonts w:ascii="Liberation Serif" w:eastAsiaTheme="minorHAnsi" w:hAnsi="Liberation Serif" w:cs="Liberation Serif"/>
          <w:sz w:val="24"/>
          <w:szCs w:val="24"/>
        </w:rPr>
        <w:t>о</w:t>
      </w:r>
      <w:r w:rsidRPr="00951EA4">
        <w:rPr>
          <w:rFonts w:ascii="Liberation Serif" w:eastAsiaTheme="minorHAnsi" w:hAnsi="Liberation Serif" w:cs="Liberation Serif"/>
          <w:sz w:val="24"/>
          <w:szCs w:val="24"/>
        </w:rPr>
        <w:t xml:space="preserve"> </w:t>
      </w:r>
      <w:r w:rsidR="00184822" w:rsidRPr="00951EA4">
        <w:rPr>
          <w:rFonts w:ascii="Liberation Serif" w:eastAsiaTheme="minorHAnsi" w:hAnsi="Liberation Serif" w:cs="Liberation Serif"/>
          <w:sz w:val="24"/>
          <w:szCs w:val="24"/>
        </w:rPr>
        <w:t>4 884.</w:t>
      </w:r>
      <w:r w:rsidRPr="00951EA4">
        <w:rPr>
          <w:rFonts w:ascii="Liberation Serif" w:eastAsiaTheme="minorHAnsi" w:hAnsi="Liberation Serif" w:cs="Liberation Serif"/>
          <w:sz w:val="24"/>
          <w:szCs w:val="24"/>
        </w:rPr>
        <w:t xml:space="preserve"> На страницах социальных сетей учреждений размещаются записи концертов, фестивалей, спектаклей, выставки, презентации и заметки профилактической, патриотической направленности, мастер-классы по актерскому мастерству, декоративно-прикладному творчеству и изобразительному искусству для детей и взрослых. </w:t>
      </w:r>
      <w:r w:rsidR="002F3AE4">
        <w:rPr>
          <w:rFonts w:ascii="Liberation Serif" w:eastAsiaTheme="minorHAnsi" w:hAnsi="Liberation Serif" w:cs="Liberation Serif"/>
          <w:sz w:val="24"/>
          <w:szCs w:val="24"/>
        </w:rPr>
        <w:t>В</w:t>
      </w:r>
      <w:r w:rsidR="002F3AE4" w:rsidRPr="00951EA4">
        <w:rPr>
          <w:rFonts w:ascii="Liberation Serif" w:eastAsiaTheme="minorHAnsi" w:hAnsi="Liberation Serif" w:cs="Liberation Serif"/>
          <w:sz w:val="24"/>
          <w:szCs w:val="24"/>
        </w:rPr>
        <w:t>икторин</w:t>
      </w:r>
      <w:r w:rsidR="002F3AE4">
        <w:rPr>
          <w:rFonts w:ascii="Liberation Serif" w:eastAsiaTheme="minorHAnsi" w:hAnsi="Liberation Serif" w:cs="Liberation Serif"/>
          <w:sz w:val="24"/>
          <w:szCs w:val="24"/>
        </w:rPr>
        <w:t>ы</w:t>
      </w:r>
      <w:r w:rsidR="002F3AE4" w:rsidRPr="00951EA4">
        <w:rPr>
          <w:rFonts w:ascii="Liberation Serif" w:eastAsiaTheme="minorHAnsi" w:hAnsi="Liberation Serif" w:cs="Liberation Serif"/>
          <w:sz w:val="24"/>
          <w:szCs w:val="24"/>
        </w:rPr>
        <w:t xml:space="preserve"> и онлайн опрос</w:t>
      </w:r>
      <w:r w:rsidR="002F3AE4">
        <w:rPr>
          <w:rFonts w:ascii="Liberation Serif" w:eastAsiaTheme="minorHAnsi" w:hAnsi="Liberation Serif" w:cs="Liberation Serif"/>
          <w:sz w:val="24"/>
          <w:szCs w:val="24"/>
        </w:rPr>
        <w:t>ы</w:t>
      </w:r>
      <w:r w:rsidR="002F3AE4" w:rsidRPr="00951EA4">
        <w:rPr>
          <w:rFonts w:ascii="Liberation Serif" w:eastAsiaTheme="minorHAnsi" w:hAnsi="Liberation Serif" w:cs="Liberation Serif"/>
          <w:sz w:val="24"/>
          <w:szCs w:val="24"/>
        </w:rPr>
        <w:t>, тест</w:t>
      </w:r>
      <w:r w:rsidR="002F3AE4">
        <w:rPr>
          <w:rFonts w:ascii="Liberation Serif" w:eastAsiaTheme="minorHAnsi" w:hAnsi="Liberation Serif" w:cs="Liberation Serif"/>
          <w:sz w:val="24"/>
          <w:szCs w:val="24"/>
        </w:rPr>
        <w:t>ы</w:t>
      </w:r>
      <w:r w:rsidR="002F3AE4" w:rsidRPr="00951EA4">
        <w:rPr>
          <w:rFonts w:ascii="Liberation Serif" w:eastAsiaTheme="minorHAnsi" w:hAnsi="Liberation Serif" w:cs="Liberation Serif"/>
          <w:sz w:val="24"/>
          <w:szCs w:val="24"/>
        </w:rPr>
        <w:t xml:space="preserve"> </w:t>
      </w:r>
      <w:r w:rsidR="002F3AE4">
        <w:rPr>
          <w:rFonts w:ascii="Liberation Serif" w:eastAsiaTheme="minorHAnsi" w:hAnsi="Liberation Serif" w:cs="Liberation Serif"/>
          <w:sz w:val="24"/>
          <w:szCs w:val="24"/>
        </w:rPr>
        <w:t>привлекают к а</w:t>
      </w:r>
      <w:r w:rsidRPr="00951EA4">
        <w:rPr>
          <w:rFonts w:ascii="Liberation Serif" w:eastAsiaTheme="minorHAnsi" w:hAnsi="Liberation Serif" w:cs="Liberation Serif"/>
          <w:sz w:val="24"/>
          <w:szCs w:val="24"/>
        </w:rPr>
        <w:t>ктивно</w:t>
      </w:r>
      <w:r w:rsidR="002F3AE4">
        <w:rPr>
          <w:rFonts w:ascii="Liberation Serif" w:eastAsiaTheme="minorHAnsi" w:hAnsi="Liberation Serif" w:cs="Liberation Serif"/>
          <w:sz w:val="24"/>
          <w:szCs w:val="24"/>
        </w:rPr>
        <w:t>му</w:t>
      </w:r>
      <w:r w:rsidRPr="00951EA4">
        <w:rPr>
          <w:rFonts w:ascii="Liberation Serif" w:eastAsiaTheme="minorHAnsi" w:hAnsi="Liberation Serif" w:cs="Liberation Serif"/>
          <w:sz w:val="24"/>
          <w:szCs w:val="24"/>
        </w:rPr>
        <w:t xml:space="preserve"> участи</w:t>
      </w:r>
      <w:r w:rsidR="002F3AE4">
        <w:rPr>
          <w:rFonts w:ascii="Liberation Serif" w:eastAsiaTheme="minorHAnsi" w:hAnsi="Liberation Serif" w:cs="Liberation Serif"/>
          <w:sz w:val="24"/>
          <w:szCs w:val="24"/>
        </w:rPr>
        <w:t>ю</w:t>
      </w:r>
      <w:r w:rsidRPr="00951EA4">
        <w:rPr>
          <w:rFonts w:ascii="Liberation Serif" w:eastAsiaTheme="minorHAnsi" w:hAnsi="Liberation Serif" w:cs="Liberation Serif"/>
          <w:sz w:val="24"/>
          <w:szCs w:val="24"/>
        </w:rPr>
        <w:t xml:space="preserve"> население.</w:t>
      </w:r>
    </w:p>
    <w:p w14:paraId="3B89B625" w14:textId="3DE5C17B"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Основными </w:t>
      </w:r>
      <w:r w:rsidR="00296E7F" w:rsidRPr="00B429CF">
        <w:rPr>
          <w:rFonts w:ascii="Liberation Serif" w:eastAsiaTheme="minorHAnsi" w:hAnsi="Liberation Serif" w:cs="Liberation Serif"/>
          <w:sz w:val="24"/>
          <w:szCs w:val="24"/>
        </w:rPr>
        <w:t>мероприятиями в</w:t>
      </w:r>
      <w:r w:rsidRPr="00B429CF">
        <w:rPr>
          <w:rFonts w:ascii="Liberation Serif" w:eastAsiaTheme="minorHAnsi" w:hAnsi="Liberation Serif" w:cs="Liberation Serif"/>
          <w:sz w:val="24"/>
          <w:szCs w:val="24"/>
        </w:rPr>
        <w:t xml:space="preserve"> </w:t>
      </w:r>
      <w:r w:rsidR="00B12872">
        <w:rPr>
          <w:rFonts w:ascii="Liberation Serif" w:eastAsiaTheme="minorHAnsi" w:hAnsi="Liberation Serif" w:cs="Liberation Serif"/>
          <w:sz w:val="24"/>
          <w:szCs w:val="24"/>
        </w:rPr>
        <w:t>учреждениях</w:t>
      </w:r>
      <w:r w:rsidRPr="00951EA4">
        <w:rPr>
          <w:rFonts w:ascii="Liberation Serif" w:eastAsiaTheme="minorHAnsi" w:hAnsi="Liberation Serif" w:cs="Liberation Serif"/>
          <w:sz w:val="24"/>
          <w:szCs w:val="24"/>
        </w:rPr>
        <w:t xml:space="preserve"> культуры в </w:t>
      </w:r>
      <w:r w:rsidR="00265FBC" w:rsidRPr="00951EA4">
        <w:rPr>
          <w:rFonts w:ascii="Liberation Serif" w:eastAsiaTheme="minorHAnsi" w:hAnsi="Liberation Serif" w:cs="Liberation Serif"/>
          <w:sz w:val="24"/>
          <w:szCs w:val="24"/>
        </w:rPr>
        <w:t>отчетном</w:t>
      </w:r>
      <w:r w:rsidRPr="00951EA4">
        <w:rPr>
          <w:rFonts w:ascii="Liberation Serif" w:eastAsiaTheme="minorHAnsi" w:hAnsi="Liberation Serif" w:cs="Liberation Serif"/>
          <w:sz w:val="24"/>
          <w:szCs w:val="24"/>
        </w:rPr>
        <w:t xml:space="preserve"> году стали: </w:t>
      </w:r>
    </w:p>
    <w:p w14:paraId="2D1D701A" w14:textId="5AD7DC22" w:rsidR="00C22C3C" w:rsidRPr="00B12872" w:rsidRDefault="00C22C3C" w:rsidP="00951EA4">
      <w:pPr>
        <w:spacing w:after="0" w:line="240" w:lineRule="auto"/>
        <w:ind w:firstLine="709"/>
        <w:jc w:val="both"/>
        <w:rPr>
          <w:rFonts w:ascii="Liberation Serif" w:eastAsiaTheme="minorHAnsi" w:hAnsi="Liberation Serif" w:cs="Liberation Serif"/>
          <w:sz w:val="24"/>
          <w:szCs w:val="24"/>
        </w:rPr>
      </w:pPr>
      <w:r w:rsidRPr="008B517E">
        <w:rPr>
          <w:rFonts w:ascii="Liberation Serif" w:eastAsiaTheme="minorHAnsi" w:hAnsi="Liberation Serif" w:cs="Liberation Serif"/>
          <w:sz w:val="24"/>
          <w:szCs w:val="24"/>
        </w:rPr>
        <w:t xml:space="preserve">1) </w:t>
      </w:r>
      <w:r w:rsidR="00184822" w:rsidRPr="008B517E">
        <w:rPr>
          <w:rFonts w:ascii="Liberation Serif" w:eastAsiaTheme="minorHAnsi" w:hAnsi="Liberation Serif" w:cs="Liberation Serif"/>
          <w:sz w:val="24"/>
          <w:szCs w:val="24"/>
        </w:rPr>
        <w:t xml:space="preserve">В МБУ «Культурно-досуговый комплекс «Виктория» </w:t>
      </w:r>
      <w:r w:rsidR="008B517E" w:rsidRPr="008B517E">
        <w:rPr>
          <w:rFonts w:ascii="Liberation Serif" w:eastAsiaTheme="minorHAnsi" w:hAnsi="Liberation Serif" w:cs="Liberation Serif"/>
          <w:sz w:val="24"/>
          <w:szCs w:val="24"/>
        </w:rPr>
        <w:t xml:space="preserve">за счет средств федерального и областного бюджетов </w:t>
      </w:r>
      <w:r w:rsidR="00184822" w:rsidRPr="008B517E">
        <w:rPr>
          <w:rFonts w:ascii="Liberation Serif" w:eastAsiaTheme="minorHAnsi" w:hAnsi="Liberation Serif" w:cs="Liberation Serif"/>
          <w:sz w:val="24"/>
          <w:szCs w:val="24"/>
        </w:rPr>
        <w:t>проведен капитальный ремонт мягкой кровли</w:t>
      </w:r>
      <w:r w:rsidR="002F3AE4" w:rsidRPr="008B517E">
        <w:rPr>
          <w:rFonts w:ascii="Liberation Serif" w:eastAsiaTheme="minorHAnsi" w:hAnsi="Liberation Serif" w:cs="Liberation Serif"/>
          <w:sz w:val="24"/>
          <w:szCs w:val="24"/>
        </w:rPr>
        <w:t>, стоимость работ составила</w:t>
      </w:r>
      <w:r w:rsidR="00184822" w:rsidRPr="008B517E">
        <w:rPr>
          <w:rFonts w:ascii="Liberation Serif" w:eastAsiaTheme="minorHAnsi" w:hAnsi="Liberation Serif" w:cs="Liberation Serif"/>
          <w:sz w:val="24"/>
          <w:szCs w:val="24"/>
        </w:rPr>
        <w:t xml:space="preserve"> 3</w:t>
      </w:r>
      <w:r w:rsidR="003A693D">
        <w:rPr>
          <w:rFonts w:ascii="Liberation Serif" w:eastAsiaTheme="minorHAnsi" w:hAnsi="Liberation Serif" w:cs="Liberation Serif"/>
          <w:sz w:val="24"/>
          <w:szCs w:val="24"/>
        </w:rPr>
        <w:t> 301,4</w:t>
      </w:r>
      <w:r w:rsidR="00184822" w:rsidRPr="008B517E">
        <w:rPr>
          <w:rFonts w:ascii="Liberation Serif" w:eastAsiaTheme="minorHAnsi" w:hAnsi="Liberation Serif" w:cs="Liberation Serif"/>
          <w:sz w:val="24"/>
          <w:szCs w:val="24"/>
        </w:rPr>
        <w:t xml:space="preserve"> тыс. руб.</w:t>
      </w:r>
      <w:r w:rsidR="00F16A43" w:rsidRPr="008B517E">
        <w:rPr>
          <w:rFonts w:ascii="Liberation Serif" w:eastAsiaTheme="minorHAnsi" w:hAnsi="Liberation Serif" w:cs="Liberation Serif"/>
          <w:sz w:val="24"/>
          <w:szCs w:val="24"/>
        </w:rPr>
        <w:t xml:space="preserve">, </w:t>
      </w:r>
      <w:r w:rsidR="002F3AE4" w:rsidRPr="00B12872">
        <w:rPr>
          <w:rFonts w:ascii="Liberation Serif" w:eastAsiaTheme="minorHAnsi" w:hAnsi="Liberation Serif" w:cs="Liberation Serif"/>
          <w:sz w:val="24"/>
          <w:szCs w:val="24"/>
        </w:rPr>
        <w:t xml:space="preserve">финансирование привлечено </w:t>
      </w:r>
      <w:r w:rsidR="00184822" w:rsidRPr="00B12872">
        <w:rPr>
          <w:rFonts w:ascii="Liberation Serif" w:eastAsiaTheme="minorHAnsi" w:hAnsi="Liberation Serif" w:cs="Liberation Serif"/>
          <w:sz w:val="24"/>
          <w:szCs w:val="24"/>
        </w:rPr>
        <w:t>по программе «Культурная среда» в рамках национального проекта «Культура»,</w:t>
      </w:r>
      <w:r w:rsidR="00F16A43" w:rsidRPr="00B12872">
        <w:rPr>
          <w:rFonts w:ascii="Liberation Serif" w:eastAsiaTheme="minorHAnsi" w:hAnsi="Liberation Serif" w:cs="Liberation Serif"/>
          <w:sz w:val="24"/>
          <w:szCs w:val="24"/>
        </w:rPr>
        <w:t xml:space="preserve"> за счет местного бюджета выполнен</w:t>
      </w:r>
      <w:r w:rsidR="00184822" w:rsidRPr="00B12872">
        <w:rPr>
          <w:rFonts w:ascii="Liberation Serif" w:eastAsiaTheme="minorHAnsi" w:hAnsi="Liberation Serif" w:cs="Liberation Serif"/>
          <w:sz w:val="24"/>
          <w:szCs w:val="24"/>
        </w:rPr>
        <w:t xml:space="preserve"> </w:t>
      </w:r>
      <w:r w:rsidR="00184822" w:rsidRPr="00B12872">
        <w:rPr>
          <w:rStyle w:val="layout"/>
          <w:rFonts w:ascii="Liberation Serif" w:hAnsi="Liberation Serif" w:cs="Liberation Serif"/>
          <w:sz w:val="24"/>
          <w:szCs w:val="24"/>
        </w:rPr>
        <w:t xml:space="preserve">ремонт системы отопления на 226,5 </w:t>
      </w:r>
      <w:r w:rsidR="00184822" w:rsidRPr="00B12872">
        <w:rPr>
          <w:rFonts w:ascii="Liberation Serif" w:hAnsi="Liberation Serif" w:cs="Liberation Serif"/>
          <w:sz w:val="24"/>
          <w:szCs w:val="24"/>
        </w:rPr>
        <w:t>тыс. руб.</w:t>
      </w:r>
      <w:r w:rsidR="00F16A43" w:rsidRPr="00B12872">
        <w:rPr>
          <w:rFonts w:ascii="Liberation Serif" w:hAnsi="Liberation Serif" w:cs="Liberation Serif"/>
          <w:sz w:val="24"/>
          <w:szCs w:val="24"/>
        </w:rPr>
        <w:t xml:space="preserve"> и</w:t>
      </w:r>
      <w:r w:rsidR="00184822" w:rsidRPr="00B12872">
        <w:rPr>
          <w:rFonts w:ascii="Liberation Serif" w:eastAsiaTheme="minorHAnsi" w:hAnsi="Liberation Serif" w:cs="Liberation Serif"/>
          <w:sz w:val="24"/>
          <w:szCs w:val="24"/>
        </w:rPr>
        <w:t xml:space="preserve"> приобретено оборудование на 83,2 тыс. руб</w:t>
      </w:r>
      <w:r w:rsidR="008B517E" w:rsidRPr="00B12872">
        <w:rPr>
          <w:rFonts w:ascii="Liberation Serif" w:eastAsiaTheme="minorHAnsi" w:hAnsi="Liberation Serif" w:cs="Liberation Serif"/>
          <w:sz w:val="24"/>
          <w:szCs w:val="24"/>
        </w:rPr>
        <w:t>.</w:t>
      </w:r>
      <w:r w:rsidR="00184822" w:rsidRPr="00B12872">
        <w:rPr>
          <w:rFonts w:ascii="Liberation Serif" w:eastAsiaTheme="minorHAnsi" w:hAnsi="Liberation Serif" w:cs="Liberation Serif"/>
          <w:sz w:val="24"/>
          <w:szCs w:val="24"/>
        </w:rPr>
        <w:t>;</w:t>
      </w:r>
    </w:p>
    <w:p w14:paraId="5D6253EF" w14:textId="3EFDA663" w:rsidR="00C22C3C" w:rsidRPr="00871EDE" w:rsidRDefault="00C22C3C" w:rsidP="00951EA4">
      <w:pPr>
        <w:spacing w:after="0" w:line="240" w:lineRule="auto"/>
        <w:ind w:firstLine="709"/>
        <w:jc w:val="both"/>
        <w:rPr>
          <w:rFonts w:ascii="Liberation Serif" w:eastAsiaTheme="minorHAnsi" w:hAnsi="Liberation Serif" w:cs="Liberation Serif"/>
          <w:sz w:val="24"/>
          <w:szCs w:val="24"/>
        </w:rPr>
      </w:pPr>
      <w:r w:rsidRPr="00871EDE">
        <w:rPr>
          <w:rFonts w:ascii="Liberation Serif" w:eastAsiaTheme="minorHAnsi" w:hAnsi="Liberation Serif" w:cs="Liberation Serif"/>
          <w:sz w:val="24"/>
          <w:szCs w:val="24"/>
        </w:rPr>
        <w:t xml:space="preserve">2) </w:t>
      </w:r>
      <w:r w:rsidR="002C4A8B" w:rsidRPr="00871EDE">
        <w:rPr>
          <w:rFonts w:ascii="Liberation Serif" w:eastAsiaTheme="minorHAnsi" w:hAnsi="Liberation Serif" w:cs="Liberation Serif"/>
          <w:sz w:val="24"/>
          <w:szCs w:val="24"/>
        </w:rPr>
        <w:t xml:space="preserve">В МБУ «Дворец культуры города Арамиль» </w:t>
      </w:r>
      <w:r w:rsidR="002C4A8B" w:rsidRPr="00871EDE">
        <w:rPr>
          <w:rFonts w:ascii="Liberation Serif" w:hAnsi="Liberation Serif" w:cs="Liberation Serif"/>
          <w:sz w:val="24"/>
          <w:szCs w:val="24"/>
        </w:rPr>
        <w:t xml:space="preserve">проведен </w:t>
      </w:r>
      <w:r w:rsidR="002C4A8B" w:rsidRPr="00871EDE">
        <w:rPr>
          <w:rFonts w:ascii="Liberation Serif" w:hAnsi="Liberation Serif" w:cs="Liberation Serif"/>
          <w:sz w:val="24"/>
          <w:szCs w:val="24"/>
          <w:shd w:val="clear" w:color="auto" w:fill="FFFFFF"/>
        </w:rPr>
        <w:t>ремонт большого зала (частичная замена пола, окрашивание стен), приобретены одежда сцены для малого зала, световое оборудование для большой сцены, ноутбук для осветителя</w:t>
      </w:r>
      <w:r w:rsidR="002F3AE4" w:rsidRPr="00871EDE">
        <w:rPr>
          <w:rFonts w:ascii="Liberation Serif" w:hAnsi="Liberation Serif" w:cs="Liberation Serif"/>
          <w:sz w:val="24"/>
          <w:szCs w:val="24"/>
          <w:shd w:val="clear" w:color="auto" w:fill="FFFFFF"/>
        </w:rPr>
        <w:t>.</w:t>
      </w:r>
    </w:p>
    <w:p w14:paraId="0C5C6E3C" w14:textId="77777777" w:rsidR="00E51BA9" w:rsidRDefault="002F3AE4" w:rsidP="00951EA4">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Организовано у</w:t>
      </w:r>
      <w:r w:rsidR="00D75908" w:rsidRPr="00951EA4">
        <w:rPr>
          <w:rFonts w:ascii="Liberation Serif" w:eastAsiaTheme="minorHAnsi" w:hAnsi="Liberation Serif" w:cs="Liberation Serif"/>
          <w:sz w:val="24"/>
          <w:szCs w:val="24"/>
        </w:rPr>
        <w:t>частие в конкурсах различного уровня</w:t>
      </w:r>
      <w:r>
        <w:rPr>
          <w:rFonts w:ascii="Liberation Serif" w:eastAsiaTheme="minorHAnsi" w:hAnsi="Liberation Serif" w:cs="Liberation Serif"/>
          <w:sz w:val="24"/>
          <w:szCs w:val="24"/>
        </w:rPr>
        <w:t>, с</w:t>
      </w:r>
      <w:r w:rsidR="00D75908" w:rsidRPr="00951EA4">
        <w:rPr>
          <w:rFonts w:ascii="Liberation Serif" w:eastAsiaTheme="minorHAnsi" w:hAnsi="Liberation Serif" w:cs="Liberation Serif"/>
          <w:sz w:val="24"/>
          <w:szCs w:val="24"/>
        </w:rPr>
        <w:t xml:space="preserve">амые яркие достижения </w:t>
      </w:r>
      <w:r w:rsidR="00C22C3C" w:rsidRPr="00951EA4">
        <w:rPr>
          <w:rFonts w:ascii="Liberation Serif" w:eastAsiaTheme="minorHAnsi" w:hAnsi="Liberation Serif" w:cs="Liberation Serif"/>
          <w:sz w:val="24"/>
          <w:szCs w:val="24"/>
        </w:rPr>
        <w:t>участник</w:t>
      </w:r>
      <w:r w:rsidR="00D75908" w:rsidRPr="00951EA4">
        <w:rPr>
          <w:rFonts w:ascii="Liberation Serif" w:eastAsiaTheme="minorHAnsi" w:hAnsi="Liberation Serif" w:cs="Liberation Serif"/>
          <w:sz w:val="24"/>
          <w:szCs w:val="24"/>
        </w:rPr>
        <w:t>ов</w:t>
      </w:r>
      <w:r w:rsidR="00C22C3C" w:rsidRPr="00951EA4">
        <w:rPr>
          <w:rFonts w:ascii="Liberation Serif" w:eastAsiaTheme="minorHAnsi" w:hAnsi="Liberation Serif" w:cs="Liberation Serif"/>
          <w:sz w:val="24"/>
          <w:szCs w:val="24"/>
        </w:rPr>
        <w:t xml:space="preserve"> клубных формирований и творческ</w:t>
      </w:r>
      <w:r w:rsidR="00D75908" w:rsidRPr="00951EA4">
        <w:rPr>
          <w:rFonts w:ascii="Liberation Serif" w:eastAsiaTheme="minorHAnsi" w:hAnsi="Liberation Serif" w:cs="Liberation Serif"/>
          <w:sz w:val="24"/>
          <w:szCs w:val="24"/>
        </w:rPr>
        <w:t>ого</w:t>
      </w:r>
      <w:r w:rsidR="00C22C3C" w:rsidRPr="00951EA4">
        <w:rPr>
          <w:rFonts w:ascii="Liberation Serif" w:eastAsiaTheme="minorHAnsi" w:hAnsi="Liberation Serif" w:cs="Liberation Serif"/>
          <w:sz w:val="24"/>
          <w:szCs w:val="24"/>
        </w:rPr>
        <w:t xml:space="preserve"> персонал</w:t>
      </w:r>
      <w:r w:rsidR="00D75908" w:rsidRPr="00951EA4">
        <w:rPr>
          <w:rFonts w:ascii="Liberation Serif" w:eastAsiaTheme="minorHAnsi" w:hAnsi="Liberation Serif" w:cs="Liberation Serif"/>
          <w:sz w:val="24"/>
          <w:szCs w:val="24"/>
        </w:rPr>
        <w:t>а</w:t>
      </w:r>
      <w:r w:rsidR="00E51BA9">
        <w:rPr>
          <w:rFonts w:ascii="Liberation Serif" w:eastAsiaTheme="minorHAnsi" w:hAnsi="Liberation Serif" w:cs="Liberation Serif"/>
          <w:sz w:val="24"/>
          <w:szCs w:val="24"/>
        </w:rPr>
        <w:t>:</w:t>
      </w:r>
    </w:p>
    <w:p w14:paraId="0E58D81A" w14:textId="1E33263D"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Двор</w:t>
      </w:r>
      <w:r w:rsidR="00E51BA9">
        <w:rPr>
          <w:rFonts w:ascii="Liberation Serif" w:eastAsiaTheme="minorHAnsi" w:hAnsi="Liberation Serif" w:cs="Liberation Serif"/>
          <w:sz w:val="24"/>
          <w:szCs w:val="24"/>
        </w:rPr>
        <w:t>ец</w:t>
      </w:r>
      <w:r w:rsidRPr="00951EA4">
        <w:rPr>
          <w:rFonts w:ascii="Liberation Serif" w:eastAsiaTheme="minorHAnsi" w:hAnsi="Liberation Serif" w:cs="Liberation Serif"/>
          <w:sz w:val="24"/>
          <w:szCs w:val="24"/>
        </w:rPr>
        <w:t xml:space="preserve"> культуры города Арамиль</w:t>
      </w:r>
      <w:r w:rsidR="00D75908" w:rsidRPr="00951EA4">
        <w:rPr>
          <w:rFonts w:ascii="Liberation Serif" w:eastAsiaTheme="minorHAnsi" w:hAnsi="Liberation Serif" w:cs="Liberation Serif"/>
          <w:sz w:val="24"/>
          <w:szCs w:val="24"/>
        </w:rPr>
        <w:t>:</w:t>
      </w:r>
    </w:p>
    <w:p w14:paraId="01671605" w14:textId="1938B401" w:rsidR="00C22C3C" w:rsidRPr="00951EA4" w:rsidRDefault="00D75908"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любительский театр «Мельница</w:t>
      </w:r>
      <w:r w:rsidR="002C4A8B" w:rsidRPr="00951EA4">
        <w:rPr>
          <w:rFonts w:ascii="Liberation Serif" w:eastAsiaTheme="minorHAnsi" w:hAnsi="Liberation Serif" w:cs="Liberation Serif"/>
          <w:sz w:val="24"/>
          <w:szCs w:val="24"/>
        </w:rPr>
        <w:t>»:</w:t>
      </w:r>
      <w:r w:rsidRPr="00951EA4">
        <w:rPr>
          <w:rFonts w:ascii="Liberation Serif" w:eastAsiaTheme="minorHAnsi" w:hAnsi="Liberation Serif" w:cs="Liberation Serif"/>
          <w:sz w:val="24"/>
          <w:szCs w:val="24"/>
        </w:rPr>
        <w:t xml:space="preserve"> </w:t>
      </w:r>
      <w:r w:rsidR="002C4A8B" w:rsidRPr="00951EA4">
        <w:rPr>
          <w:rFonts w:ascii="Liberation Serif" w:eastAsiaTheme="minorHAnsi" w:hAnsi="Liberation Serif" w:cs="Liberation Serif"/>
          <w:sz w:val="24"/>
          <w:szCs w:val="24"/>
        </w:rPr>
        <w:t>VI открытый конкурс малых форм театрального искусства «Мимикрия -2022» - лауреат; Международный фестиваль-конкурс «Страна талантов» г. Санкт-Петербург - лауреат 1 степени; Международный фестиваль-конкурс «Сияние 2022» г. Санкт-Петербург - лауреат 2 степени; VI открытый конкурс малых форм театрального искусства «Мимикрия -2022» - лауреат;</w:t>
      </w:r>
    </w:p>
    <w:p w14:paraId="05C3F29B" w14:textId="77777777" w:rsidR="002C4A8B" w:rsidRPr="00951EA4" w:rsidRDefault="002C4A8B"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театральная студия «Планета Т»: VI открытый городской фестиваль театральных коллективов «Мир глазами детей» - Гран-При </w:t>
      </w:r>
    </w:p>
    <w:p w14:paraId="553D1CC7" w14:textId="03865448" w:rsidR="002C4A8B" w:rsidRPr="00951EA4" w:rsidRDefault="002C4A8B"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руководитель студии эстрадного вокала «Гармоника» Пинигина Анастасия Константиновна: VII открытый фестиваль-конкурс духовно-патриотической песни «Духовный подвиг – мужество любви» - 1 место; открытый фестиваль-конкурс военно-патриотического творчества, посвященный Дню защитника Отечества, «О тебе, моя Россия!» п. Белоярский - лауреат 1 степени;</w:t>
      </w:r>
    </w:p>
    <w:p w14:paraId="49B0DD6B" w14:textId="53F30421" w:rsidR="002C4A8B" w:rsidRPr="00951EA4" w:rsidRDefault="002C4A8B"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студия эстрадного вокала «Гармоника»: Областной фестиваль творчества детей и молодежи «Урал-микс» - дважды Лауреаты 2 степени;</w:t>
      </w:r>
    </w:p>
    <w:p w14:paraId="204C7990" w14:textId="36EFA6AA" w:rsidR="002C4A8B" w:rsidRPr="00951EA4" w:rsidRDefault="00C22C3C"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Студия танца «Априори»</w:t>
      </w:r>
      <w:r w:rsidR="002C4A8B" w:rsidRPr="00951EA4">
        <w:rPr>
          <w:rFonts w:ascii="Liberation Serif" w:eastAsiaTheme="minorHAnsi" w:hAnsi="Liberation Serif" w:cs="Liberation Serif"/>
          <w:sz w:val="24"/>
          <w:szCs w:val="24"/>
        </w:rPr>
        <w:t>:</w:t>
      </w:r>
      <w:r w:rsidR="002C4A8B" w:rsidRPr="00951EA4">
        <w:rPr>
          <w:rFonts w:ascii="Liberation Serif" w:hAnsi="Liberation Serif" w:cs="Liberation Serif"/>
          <w:sz w:val="24"/>
          <w:szCs w:val="24"/>
        </w:rPr>
        <w:t xml:space="preserve"> </w:t>
      </w:r>
      <w:r w:rsidR="002C4A8B" w:rsidRPr="00951EA4">
        <w:rPr>
          <w:rFonts w:ascii="Liberation Serif" w:eastAsiaTheme="minorHAnsi" w:hAnsi="Liberation Serif" w:cs="Liberation Serif"/>
          <w:sz w:val="24"/>
          <w:szCs w:val="24"/>
        </w:rPr>
        <w:t>два вторых места международный хореографический чемпионат «Караван Надежд» г. Екатеринбург; Международный конкурс-фестиваль «</w:t>
      </w:r>
      <w:proofErr w:type="spellStart"/>
      <w:r w:rsidR="002C4A8B" w:rsidRPr="00951EA4">
        <w:rPr>
          <w:rFonts w:ascii="Liberation Serif" w:eastAsiaTheme="minorHAnsi" w:hAnsi="Liberation Serif" w:cs="Liberation Serif"/>
          <w:sz w:val="24"/>
          <w:szCs w:val="24"/>
        </w:rPr>
        <w:t>Red</w:t>
      </w:r>
      <w:proofErr w:type="spellEnd"/>
      <w:r w:rsidR="002C4A8B" w:rsidRPr="00951EA4">
        <w:rPr>
          <w:rFonts w:ascii="Liberation Serif" w:eastAsiaTheme="minorHAnsi" w:hAnsi="Liberation Serif" w:cs="Liberation Serif"/>
          <w:sz w:val="24"/>
          <w:szCs w:val="24"/>
        </w:rPr>
        <w:t xml:space="preserve"> </w:t>
      </w:r>
      <w:proofErr w:type="spellStart"/>
      <w:r w:rsidR="002C4A8B" w:rsidRPr="00951EA4">
        <w:rPr>
          <w:rFonts w:ascii="Liberation Serif" w:eastAsiaTheme="minorHAnsi" w:hAnsi="Liberation Serif" w:cs="Liberation Serif"/>
          <w:sz w:val="24"/>
          <w:szCs w:val="24"/>
        </w:rPr>
        <w:t>Style</w:t>
      </w:r>
      <w:proofErr w:type="spellEnd"/>
      <w:r w:rsidR="002C4A8B" w:rsidRPr="00951EA4">
        <w:rPr>
          <w:rFonts w:ascii="Liberation Serif" w:eastAsiaTheme="minorHAnsi" w:hAnsi="Liberation Serif" w:cs="Liberation Serif"/>
          <w:sz w:val="24"/>
          <w:szCs w:val="24"/>
        </w:rPr>
        <w:t>» - дважды Лауреат 1 степени;</w:t>
      </w:r>
    </w:p>
    <w:p w14:paraId="05C3DCBB" w14:textId="13EBFA29" w:rsidR="002C4A8B" w:rsidRPr="00951EA4" w:rsidRDefault="002C4A8B"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Культурно-досугов</w:t>
      </w:r>
      <w:r w:rsidR="0062763F">
        <w:rPr>
          <w:rFonts w:ascii="Liberation Serif" w:eastAsiaTheme="minorHAnsi" w:hAnsi="Liberation Serif" w:cs="Liberation Serif"/>
          <w:sz w:val="24"/>
          <w:szCs w:val="24"/>
        </w:rPr>
        <w:t>ый</w:t>
      </w:r>
      <w:r w:rsidRPr="00951EA4">
        <w:rPr>
          <w:rFonts w:ascii="Liberation Serif" w:eastAsiaTheme="minorHAnsi" w:hAnsi="Liberation Serif" w:cs="Liberation Serif"/>
          <w:sz w:val="24"/>
          <w:szCs w:val="24"/>
        </w:rPr>
        <w:t xml:space="preserve"> комплекс «Виктория»:</w:t>
      </w:r>
    </w:p>
    <w:p w14:paraId="1F18119A" w14:textId="0E613035" w:rsidR="0084610E" w:rsidRPr="00951EA4" w:rsidRDefault="0084610E"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детский фольклорный коллектив «Купаленка»: Международный фестиваль конкурс «Призвание» - лауреат 2 степени; конкурс-фестиваль искусства и творчества «Пробуждение» - лауреат 1 степени; Всероссийский конкурс искусств «Арт-держава» - лауреат 3 степени; Международный фестиваль искусства и творчества «Ветер перемен» - лауреат 3 степени; конкурс-фестиваль искусства и творчества «Я Звезда» - лауреат 1 степени; </w:t>
      </w:r>
    </w:p>
    <w:p w14:paraId="49315ED0" w14:textId="1BEC4F9C" w:rsidR="0084610E" w:rsidRPr="00951EA4" w:rsidRDefault="0084610E"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хореографический коллектив «</w:t>
      </w:r>
      <w:proofErr w:type="spellStart"/>
      <w:r w:rsidRPr="00951EA4">
        <w:rPr>
          <w:rFonts w:ascii="Liberation Serif" w:eastAsiaTheme="minorHAnsi" w:hAnsi="Liberation Serif" w:cs="Liberation Serif"/>
          <w:sz w:val="24"/>
          <w:szCs w:val="24"/>
        </w:rPr>
        <w:t>Релеве</w:t>
      </w:r>
      <w:proofErr w:type="spellEnd"/>
      <w:r w:rsidRPr="00951EA4">
        <w:rPr>
          <w:rFonts w:ascii="Liberation Serif" w:eastAsiaTheme="minorHAnsi" w:hAnsi="Liberation Serif" w:cs="Liberation Serif"/>
          <w:sz w:val="24"/>
          <w:szCs w:val="24"/>
        </w:rPr>
        <w:t>»: Международный фестиваль конкурс «Призвание» - лауреат 1 степени; Всероссийский конкурс искусств «Арт-держава» - лауреат 1 степени; Международный фестиваль  искусства  и творчества «Ветер перемен» - лауреат 1 степени; Международный кастинг-конкурс  «Триумф» - лауреат 1 степени; Международный фестиваль искусства и творчества «Феерия» - лауреат 1 степени; Международный фестиваль-конкурс «АРТ-МАГИЯ» - победитель; Конкурс - фестиваль искусства и творчества «Я Звезда» - лауреат 1 степени; Международный творческий фестиваль «Созвучие сердец» - лауреат 1 степени;</w:t>
      </w:r>
    </w:p>
    <w:p w14:paraId="0887F0D3" w14:textId="069B5F59" w:rsidR="002C4A8B" w:rsidRPr="00951EA4" w:rsidRDefault="0084610E"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lastRenderedPageBreak/>
        <w:t>хореографический коллектив «Лучики»: Международный фестиваль конкурс «Призвание» - лауреат 2 степени;</w:t>
      </w:r>
    </w:p>
    <w:p w14:paraId="11A57B0E" w14:textId="732E034E" w:rsidR="0084610E" w:rsidRPr="00951EA4" w:rsidRDefault="0084610E"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группа развития «Капельки»: Международный фестиваль конкурс «Призвание» - лауреат 2 степени; Международный фестиваль конкурс «Дарование» - лауреат 3 степени;</w:t>
      </w:r>
    </w:p>
    <w:p w14:paraId="4741B88D" w14:textId="38495FBE" w:rsidR="0084610E" w:rsidRPr="00951EA4" w:rsidRDefault="0084610E" w:rsidP="00951EA4">
      <w:pPr>
        <w:pStyle w:val="a5"/>
        <w:numPr>
          <w:ilvl w:val="0"/>
          <w:numId w:val="5"/>
        </w:numPr>
        <w:spacing w:after="0" w:line="240" w:lineRule="auto"/>
        <w:ind w:left="0"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вокальный ансамбль «Искорки»: Международный фестиваль конкурс «Дарование» - лауреат 2 степени.</w:t>
      </w:r>
    </w:p>
    <w:p w14:paraId="2123683F" w14:textId="72C4D8FD"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Традиционными культурно - массовыми мероприятиями 2</w:t>
      </w:r>
      <w:r w:rsidR="008F62C9">
        <w:rPr>
          <w:rFonts w:ascii="Liberation Serif" w:eastAsiaTheme="minorHAnsi" w:hAnsi="Liberation Serif" w:cs="Liberation Serif"/>
          <w:sz w:val="24"/>
          <w:szCs w:val="24"/>
        </w:rPr>
        <w:t>022</w:t>
      </w:r>
      <w:r w:rsidRPr="00951EA4">
        <w:rPr>
          <w:rFonts w:ascii="Liberation Serif" w:eastAsiaTheme="minorHAnsi" w:hAnsi="Liberation Serif" w:cs="Liberation Serif"/>
          <w:sz w:val="24"/>
          <w:szCs w:val="24"/>
        </w:rPr>
        <w:t xml:space="preserve"> года были: </w:t>
      </w:r>
    </w:p>
    <w:p w14:paraId="6662F02F" w14:textId="77777777"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1) фестиваль военно-патриотической песни и танца «Время выбрало нас»;</w:t>
      </w:r>
    </w:p>
    <w:p w14:paraId="7CA516DC" w14:textId="77777777"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2) Масленица;</w:t>
      </w:r>
    </w:p>
    <w:p w14:paraId="646AE351" w14:textId="2FA82ADC" w:rsidR="00C22C3C" w:rsidRPr="00951EA4" w:rsidRDefault="00C22C3C"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3) </w:t>
      </w:r>
      <w:r w:rsidR="00184822" w:rsidRPr="00951EA4">
        <w:rPr>
          <w:rFonts w:ascii="Liberation Serif" w:eastAsiaTheme="minorHAnsi" w:hAnsi="Liberation Serif" w:cs="Liberation Serif"/>
          <w:sz w:val="24"/>
          <w:szCs w:val="24"/>
        </w:rPr>
        <w:t>фестиваль русской культуры «Истоки»;</w:t>
      </w:r>
    </w:p>
    <w:p w14:paraId="739F7BC1" w14:textId="17D41707" w:rsidR="00C22C3C" w:rsidRPr="00951EA4" w:rsidRDefault="00184822"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4) </w:t>
      </w:r>
      <w:r w:rsidR="00C22C3C" w:rsidRPr="00951EA4">
        <w:rPr>
          <w:rFonts w:ascii="Liberation Serif" w:eastAsiaTheme="minorHAnsi" w:hAnsi="Liberation Serif" w:cs="Liberation Serif"/>
          <w:sz w:val="24"/>
          <w:szCs w:val="24"/>
        </w:rPr>
        <w:t>V фестиваль национальных культур «Национальная мозаика»;</w:t>
      </w:r>
    </w:p>
    <w:p w14:paraId="3E842DFA" w14:textId="7193658C" w:rsidR="00184822" w:rsidRPr="00951EA4" w:rsidRDefault="00184822"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5) участие Арамильского городского округа в Областном Сабантуе-2022 и всероссийской акции «Ночь искусств»;</w:t>
      </w:r>
    </w:p>
    <w:p w14:paraId="485B9971" w14:textId="0C6A9593" w:rsidR="00C22C3C" w:rsidRPr="0050648B" w:rsidRDefault="00184822"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6</w:t>
      </w:r>
      <w:r w:rsidR="00C22C3C" w:rsidRPr="00951EA4">
        <w:rPr>
          <w:rFonts w:ascii="Liberation Serif" w:eastAsiaTheme="minorHAnsi" w:hAnsi="Liberation Serif" w:cs="Liberation Serif"/>
          <w:sz w:val="24"/>
          <w:szCs w:val="24"/>
        </w:rPr>
        <w:t>) мероприятия, приуроченные к календарным праздникам (Новый год, 23 февраля, 8 марта</w:t>
      </w:r>
      <w:r w:rsidR="00C22C3C" w:rsidRPr="0050648B">
        <w:rPr>
          <w:rFonts w:ascii="Liberation Serif" w:eastAsiaTheme="minorHAnsi" w:hAnsi="Liberation Serif" w:cs="Liberation Serif"/>
          <w:sz w:val="24"/>
          <w:szCs w:val="24"/>
        </w:rPr>
        <w:t>, день защиты детей и другие).</w:t>
      </w:r>
    </w:p>
    <w:p w14:paraId="2E036CF3" w14:textId="08E0EC91" w:rsidR="0084610E" w:rsidRPr="00951EA4" w:rsidRDefault="00F16A43" w:rsidP="00951EA4">
      <w:pPr>
        <w:spacing w:after="0" w:line="240" w:lineRule="auto"/>
        <w:ind w:firstLine="709"/>
        <w:jc w:val="both"/>
        <w:rPr>
          <w:rFonts w:ascii="Liberation Serif" w:eastAsiaTheme="minorHAnsi" w:hAnsi="Liberation Serif" w:cs="Liberation Serif"/>
          <w:sz w:val="24"/>
          <w:szCs w:val="24"/>
        </w:rPr>
      </w:pPr>
      <w:r w:rsidRPr="0050648B">
        <w:rPr>
          <w:rFonts w:ascii="Liberation Serif" w:eastAsiaTheme="minorHAnsi" w:hAnsi="Liberation Serif" w:cs="Liberation Serif"/>
          <w:sz w:val="24"/>
          <w:szCs w:val="24"/>
        </w:rPr>
        <w:t xml:space="preserve">В библиотечной системе Арамильского городского округа, </w:t>
      </w:r>
      <w:r w:rsidR="007B509F" w:rsidRPr="0050648B">
        <w:rPr>
          <w:rFonts w:ascii="Liberation Serif" w:eastAsiaTheme="minorHAnsi" w:hAnsi="Liberation Serif" w:cs="Liberation Serif"/>
          <w:sz w:val="24"/>
          <w:szCs w:val="24"/>
        </w:rPr>
        <w:t xml:space="preserve">в составе которой </w:t>
      </w:r>
      <w:r w:rsidRPr="0050648B">
        <w:rPr>
          <w:rFonts w:ascii="Liberation Serif" w:eastAsiaTheme="minorHAnsi" w:hAnsi="Liberation Serif" w:cs="Liberation Serif"/>
          <w:sz w:val="24"/>
          <w:szCs w:val="24"/>
        </w:rPr>
        <w:t>4-</w:t>
      </w:r>
      <w:r w:rsidR="007B509F" w:rsidRPr="0050648B">
        <w:rPr>
          <w:rFonts w:ascii="Liberation Serif" w:eastAsiaTheme="minorHAnsi" w:hAnsi="Liberation Serif" w:cs="Liberation Serif"/>
          <w:sz w:val="24"/>
          <w:szCs w:val="24"/>
        </w:rPr>
        <w:t>е</w:t>
      </w:r>
      <w:r w:rsidRPr="0050648B">
        <w:rPr>
          <w:rFonts w:ascii="Liberation Serif" w:eastAsiaTheme="minorHAnsi" w:hAnsi="Liberation Serif" w:cs="Liberation Serif"/>
          <w:sz w:val="24"/>
          <w:szCs w:val="24"/>
        </w:rPr>
        <w:t xml:space="preserve"> муниципальны</w:t>
      </w:r>
      <w:r w:rsidR="007B509F" w:rsidRPr="0050648B">
        <w:rPr>
          <w:rFonts w:ascii="Liberation Serif" w:eastAsiaTheme="minorHAnsi" w:hAnsi="Liberation Serif" w:cs="Liberation Serif"/>
          <w:sz w:val="24"/>
          <w:szCs w:val="24"/>
        </w:rPr>
        <w:t>е</w:t>
      </w:r>
      <w:r w:rsidRPr="0050648B">
        <w:rPr>
          <w:rFonts w:ascii="Liberation Serif" w:eastAsiaTheme="minorHAnsi" w:hAnsi="Liberation Serif" w:cs="Liberation Serif"/>
          <w:sz w:val="24"/>
          <w:szCs w:val="24"/>
        </w:rPr>
        <w:t xml:space="preserve"> библиотек</w:t>
      </w:r>
      <w:r w:rsidR="007B509F" w:rsidRPr="0050648B">
        <w:rPr>
          <w:rFonts w:ascii="Liberation Serif" w:eastAsiaTheme="minorHAnsi" w:hAnsi="Liberation Serif" w:cs="Liberation Serif"/>
          <w:sz w:val="24"/>
          <w:szCs w:val="24"/>
        </w:rPr>
        <w:t>и</w:t>
      </w:r>
      <w:r w:rsidRPr="0050648B">
        <w:rPr>
          <w:rFonts w:ascii="Liberation Serif" w:eastAsiaTheme="minorHAnsi" w:hAnsi="Liberation Serif" w:cs="Liberation Serif"/>
          <w:sz w:val="24"/>
          <w:szCs w:val="24"/>
        </w:rPr>
        <w:t xml:space="preserve">, книжный фонд </w:t>
      </w:r>
      <w:r w:rsidR="0050648B" w:rsidRPr="0050648B">
        <w:rPr>
          <w:rFonts w:ascii="Liberation Serif" w:eastAsiaTheme="minorHAnsi" w:hAnsi="Liberation Serif" w:cs="Liberation Serif"/>
          <w:sz w:val="24"/>
          <w:szCs w:val="24"/>
        </w:rPr>
        <w:t xml:space="preserve">на конец 2022 года </w:t>
      </w:r>
      <w:r w:rsidRPr="0050648B">
        <w:rPr>
          <w:rFonts w:ascii="Liberation Serif" w:eastAsiaTheme="minorHAnsi" w:hAnsi="Liberation Serif" w:cs="Liberation Serif"/>
          <w:sz w:val="24"/>
          <w:szCs w:val="24"/>
        </w:rPr>
        <w:t>составил 46 535 экземпляров книг.</w:t>
      </w:r>
      <w:r w:rsidRPr="00F16A43">
        <w:rPr>
          <w:rFonts w:ascii="Liberation Serif" w:eastAsiaTheme="minorHAnsi" w:hAnsi="Liberation Serif" w:cs="Liberation Serif"/>
          <w:sz w:val="24"/>
          <w:szCs w:val="24"/>
        </w:rPr>
        <w:t xml:space="preserve"> </w:t>
      </w:r>
      <w:r w:rsidR="0084610E" w:rsidRPr="00951EA4">
        <w:rPr>
          <w:rFonts w:ascii="Liberation Serif" w:eastAsiaTheme="minorHAnsi" w:hAnsi="Liberation Serif" w:cs="Liberation Serif"/>
          <w:sz w:val="24"/>
          <w:szCs w:val="24"/>
        </w:rPr>
        <w:t xml:space="preserve">Состав </w:t>
      </w:r>
      <w:r w:rsidR="0062763F">
        <w:rPr>
          <w:rFonts w:ascii="Liberation Serif" w:eastAsiaTheme="minorHAnsi" w:hAnsi="Liberation Serif" w:cs="Liberation Serif"/>
          <w:sz w:val="24"/>
          <w:szCs w:val="24"/>
        </w:rPr>
        <w:t xml:space="preserve">книжного </w:t>
      </w:r>
      <w:r w:rsidR="0084610E" w:rsidRPr="00951EA4">
        <w:rPr>
          <w:rFonts w:ascii="Liberation Serif" w:eastAsiaTheme="minorHAnsi" w:hAnsi="Liberation Serif" w:cs="Liberation Serif"/>
          <w:sz w:val="24"/>
          <w:szCs w:val="24"/>
        </w:rPr>
        <w:t xml:space="preserve">фонда универсальный по тематике, преобладают художественно-литературные и научно-популярные издания. Фонды читальных залов состоят преимущественно из универсальных и отраслевых словарей и справочников, а также учебной литературы. Количество читателей составляет 3463 </w:t>
      </w:r>
      <w:r w:rsidR="0084610E" w:rsidRPr="00513785">
        <w:rPr>
          <w:rFonts w:ascii="Liberation Serif" w:eastAsiaTheme="minorHAnsi" w:hAnsi="Liberation Serif" w:cs="Liberation Serif"/>
          <w:sz w:val="24"/>
          <w:szCs w:val="24"/>
        </w:rPr>
        <w:t>человека</w:t>
      </w:r>
      <w:r w:rsidRPr="00513785">
        <w:rPr>
          <w:rFonts w:ascii="Liberation Serif" w:eastAsiaTheme="minorHAnsi" w:hAnsi="Liberation Serif" w:cs="Liberation Serif"/>
          <w:sz w:val="24"/>
          <w:szCs w:val="24"/>
        </w:rPr>
        <w:t>, что на 1 107 человек больше, чем в 2021 году</w:t>
      </w:r>
      <w:r w:rsidR="0084610E" w:rsidRPr="00513785">
        <w:rPr>
          <w:rFonts w:ascii="Liberation Serif" w:eastAsiaTheme="minorHAnsi" w:hAnsi="Liberation Serif" w:cs="Liberation Serif"/>
          <w:sz w:val="24"/>
          <w:szCs w:val="24"/>
        </w:rPr>
        <w:t>. Количество посещений библиотек за 2022 год составило 24 379 с книговыдачей 38 127 единиц книг</w:t>
      </w:r>
      <w:r w:rsidRPr="00513785">
        <w:rPr>
          <w:rFonts w:ascii="Liberation Serif" w:eastAsiaTheme="minorHAnsi" w:hAnsi="Liberation Serif" w:cs="Liberation Serif"/>
          <w:sz w:val="24"/>
          <w:szCs w:val="24"/>
        </w:rPr>
        <w:t>, что на 3 062 посещения больше, чем в 2021 году.</w:t>
      </w:r>
    </w:p>
    <w:p w14:paraId="6FF8E23F" w14:textId="463972D9"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Все библиотеки подключены к Интернету, для читателей создано 10 компьютеризированных рабочих мест.</w:t>
      </w:r>
    </w:p>
    <w:p w14:paraId="564B460E"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За 2022 год библиотечной системой Арамильского городского округа:</w:t>
      </w:r>
    </w:p>
    <w:p w14:paraId="20CB7083" w14:textId="65A4832D"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1) отмеч</w:t>
      </w:r>
      <w:r w:rsidR="002C69E0">
        <w:rPr>
          <w:rFonts w:ascii="Liberation Serif" w:eastAsiaTheme="minorHAnsi" w:hAnsi="Liberation Serif" w:cs="Liberation Serif"/>
          <w:sz w:val="24"/>
          <w:szCs w:val="24"/>
        </w:rPr>
        <w:t>ался</w:t>
      </w:r>
      <w:r w:rsidRPr="00951EA4">
        <w:rPr>
          <w:rFonts w:ascii="Liberation Serif" w:eastAsiaTheme="minorHAnsi" w:hAnsi="Liberation Serif" w:cs="Liberation Serif"/>
          <w:sz w:val="24"/>
          <w:szCs w:val="24"/>
        </w:rPr>
        <w:t xml:space="preserve"> юбилей</w:t>
      </w:r>
      <w:r w:rsidR="002C69E0">
        <w:rPr>
          <w:rStyle w:val="a8"/>
        </w:rPr>
        <w:t xml:space="preserve"> </w:t>
      </w:r>
      <w:r w:rsidRPr="00951EA4">
        <w:rPr>
          <w:rFonts w:ascii="Liberation Serif" w:eastAsiaTheme="minorHAnsi" w:hAnsi="Liberation Serif" w:cs="Liberation Serif"/>
          <w:sz w:val="24"/>
          <w:szCs w:val="24"/>
        </w:rPr>
        <w:t xml:space="preserve">– 125 лет библиотечного дела в </w:t>
      </w:r>
      <w:proofErr w:type="spellStart"/>
      <w:r w:rsidRPr="00951EA4">
        <w:rPr>
          <w:rFonts w:ascii="Liberation Serif" w:eastAsiaTheme="minorHAnsi" w:hAnsi="Liberation Serif" w:cs="Liberation Serif"/>
          <w:sz w:val="24"/>
          <w:szCs w:val="24"/>
        </w:rPr>
        <w:t>Арамильском</w:t>
      </w:r>
      <w:proofErr w:type="spellEnd"/>
      <w:r w:rsidRPr="00951EA4">
        <w:rPr>
          <w:rFonts w:ascii="Liberation Serif" w:eastAsiaTheme="minorHAnsi" w:hAnsi="Liberation Serif" w:cs="Liberation Serif"/>
          <w:sz w:val="24"/>
          <w:szCs w:val="24"/>
        </w:rPr>
        <w:t xml:space="preserve"> городском округе;</w:t>
      </w:r>
    </w:p>
    <w:p w14:paraId="37A81ADF"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2) запущен новый проект «Читающий четверг» в </w:t>
      </w:r>
      <w:proofErr w:type="spellStart"/>
      <w:r w:rsidRPr="00951EA4">
        <w:rPr>
          <w:rFonts w:ascii="Liberation Serif" w:eastAsiaTheme="minorHAnsi" w:hAnsi="Liberation Serif" w:cs="Liberation Serif"/>
          <w:sz w:val="24"/>
          <w:szCs w:val="24"/>
        </w:rPr>
        <w:t>Арамильской</w:t>
      </w:r>
      <w:proofErr w:type="spellEnd"/>
      <w:r w:rsidRPr="00951EA4">
        <w:rPr>
          <w:rFonts w:ascii="Liberation Serif" w:eastAsiaTheme="minorHAnsi" w:hAnsi="Liberation Serif" w:cs="Liberation Serif"/>
          <w:sz w:val="24"/>
          <w:szCs w:val="24"/>
        </w:rPr>
        <w:t xml:space="preserve"> центральной библиотеке (чтение вслух, беседы, мастер-классы);</w:t>
      </w:r>
    </w:p>
    <w:p w14:paraId="471BA937" w14:textId="2996C183"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3) заключен договор на показ авторских мультфильмов с ГАУК СО «Свердловски</w:t>
      </w:r>
      <w:r w:rsidR="003A693D">
        <w:rPr>
          <w:rFonts w:ascii="Liberation Serif" w:eastAsiaTheme="minorHAnsi" w:hAnsi="Liberation Serif" w:cs="Liberation Serif"/>
          <w:sz w:val="24"/>
          <w:szCs w:val="24"/>
        </w:rPr>
        <w:t>й Областной</w:t>
      </w:r>
      <w:r w:rsidRPr="00951EA4">
        <w:rPr>
          <w:rFonts w:ascii="Liberation Serif" w:eastAsiaTheme="minorHAnsi" w:hAnsi="Liberation Serif" w:cs="Liberation Serif"/>
          <w:sz w:val="24"/>
          <w:szCs w:val="24"/>
        </w:rPr>
        <w:t xml:space="preserve"> Фильмофонд» в </w:t>
      </w:r>
      <w:proofErr w:type="spellStart"/>
      <w:r w:rsidRPr="00951EA4">
        <w:rPr>
          <w:rFonts w:ascii="Liberation Serif" w:eastAsiaTheme="minorHAnsi" w:hAnsi="Liberation Serif" w:cs="Liberation Serif"/>
          <w:sz w:val="24"/>
          <w:szCs w:val="24"/>
        </w:rPr>
        <w:t>Арамильской</w:t>
      </w:r>
      <w:proofErr w:type="spellEnd"/>
      <w:r w:rsidRPr="00951EA4">
        <w:rPr>
          <w:rFonts w:ascii="Liberation Serif" w:eastAsiaTheme="minorHAnsi" w:hAnsi="Liberation Serif" w:cs="Liberation Serif"/>
          <w:sz w:val="24"/>
          <w:szCs w:val="24"/>
        </w:rPr>
        <w:t xml:space="preserve"> центральной библиотеке;</w:t>
      </w:r>
    </w:p>
    <w:p w14:paraId="0B377268"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4) активное участие в акциях «День чтения», «</w:t>
      </w:r>
      <w:proofErr w:type="spellStart"/>
      <w:r w:rsidRPr="00951EA4">
        <w:rPr>
          <w:rFonts w:ascii="Liberation Serif" w:eastAsiaTheme="minorHAnsi" w:hAnsi="Liberation Serif" w:cs="Liberation Serif"/>
          <w:sz w:val="24"/>
          <w:szCs w:val="24"/>
        </w:rPr>
        <w:t>Библионочь</w:t>
      </w:r>
      <w:proofErr w:type="spellEnd"/>
      <w:r w:rsidRPr="00951EA4">
        <w:rPr>
          <w:rFonts w:ascii="Liberation Serif" w:eastAsiaTheme="minorHAnsi" w:hAnsi="Liberation Serif" w:cs="Liberation Serif"/>
          <w:sz w:val="24"/>
          <w:szCs w:val="24"/>
        </w:rPr>
        <w:t>», «Ночь искусств»;</w:t>
      </w:r>
    </w:p>
    <w:p w14:paraId="692CC7EF"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5) приобретено 737 новых книг на сумму 255 600 рублей (средства областного и местного бюджета);</w:t>
      </w:r>
    </w:p>
    <w:p w14:paraId="75FF18F4"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6)  за счёт благотворительной помощи в 2022 году в Сельской библиотеке п. Светлый был проведен косметический ремонт и установлены пластиковые стеклопакеты;</w:t>
      </w:r>
    </w:p>
    <w:p w14:paraId="24F7BC16" w14:textId="63C75AE9"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7) в книгохранилище </w:t>
      </w:r>
      <w:r w:rsidR="00F16A43" w:rsidRPr="002C69E0">
        <w:rPr>
          <w:rFonts w:ascii="Liberation Serif" w:eastAsiaTheme="minorHAnsi" w:hAnsi="Liberation Serif" w:cs="Liberation Serif"/>
          <w:sz w:val="24"/>
          <w:szCs w:val="24"/>
        </w:rPr>
        <w:t xml:space="preserve">в </w:t>
      </w:r>
      <w:proofErr w:type="spellStart"/>
      <w:r w:rsidR="00F16A43" w:rsidRPr="002C69E0">
        <w:rPr>
          <w:rFonts w:ascii="Liberation Serif" w:eastAsiaTheme="minorHAnsi" w:hAnsi="Liberation Serif" w:cs="Liberation Serif"/>
          <w:sz w:val="24"/>
          <w:szCs w:val="24"/>
        </w:rPr>
        <w:t>Арамильской</w:t>
      </w:r>
      <w:proofErr w:type="spellEnd"/>
      <w:r w:rsidR="00F16A43" w:rsidRPr="002C69E0">
        <w:rPr>
          <w:rFonts w:ascii="Liberation Serif" w:eastAsiaTheme="minorHAnsi" w:hAnsi="Liberation Serif" w:cs="Liberation Serif"/>
          <w:sz w:val="24"/>
          <w:szCs w:val="24"/>
        </w:rPr>
        <w:t xml:space="preserve"> центральной библиотеке </w:t>
      </w:r>
      <w:r w:rsidRPr="002C69E0">
        <w:rPr>
          <w:rFonts w:ascii="Liberation Serif" w:eastAsiaTheme="minorHAnsi" w:hAnsi="Liberation Serif" w:cs="Liberation Serif"/>
          <w:sz w:val="24"/>
          <w:szCs w:val="24"/>
        </w:rPr>
        <w:t>заменены светильники, произведен косметический ремонт, приобретен компьютер.</w:t>
      </w:r>
    </w:p>
    <w:p w14:paraId="3CD02A39" w14:textId="734940CB" w:rsidR="0084610E"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Основной фонд МБУК «Музей города Арамиль» составляет 1 153 единицы экспонатов, в 2022 году поступило 92 единицы новых экспонатов. </w:t>
      </w:r>
    </w:p>
    <w:p w14:paraId="698EF3BD" w14:textId="4863C586" w:rsidR="00F16A43" w:rsidRDefault="00F16A43" w:rsidP="00951EA4">
      <w:pPr>
        <w:spacing w:after="0" w:line="240" w:lineRule="auto"/>
        <w:ind w:firstLine="709"/>
        <w:jc w:val="both"/>
        <w:rPr>
          <w:rFonts w:ascii="Liberation Serif" w:eastAsiaTheme="minorHAnsi" w:hAnsi="Liberation Serif" w:cs="Liberation Serif"/>
          <w:sz w:val="24"/>
          <w:szCs w:val="24"/>
        </w:rPr>
      </w:pPr>
      <w:r w:rsidRPr="00F16A43">
        <w:rPr>
          <w:rFonts w:ascii="Liberation Serif" w:eastAsiaTheme="minorHAnsi" w:hAnsi="Liberation Serif" w:cs="Liberation Serif"/>
          <w:sz w:val="24"/>
          <w:szCs w:val="24"/>
        </w:rPr>
        <w:t xml:space="preserve">Динамика основных показателей деятельности </w:t>
      </w:r>
      <w:r>
        <w:rPr>
          <w:rFonts w:ascii="Liberation Serif" w:eastAsiaTheme="minorHAnsi" w:hAnsi="Liberation Serif" w:cs="Liberation Serif"/>
          <w:sz w:val="24"/>
          <w:szCs w:val="24"/>
        </w:rPr>
        <w:t>МБУК «Музей города Арамиль»</w:t>
      </w:r>
      <w:r w:rsidRPr="00F16A43">
        <w:rPr>
          <w:rFonts w:ascii="Liberation Serif" w:eastAsiaTheme="minorHAnsi" w:hAnsi="Liberation Serif" w:cs="Liberation Serif"/>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1953"/>
        <w:gridCol w:w="1953"/>
        <w:gridCol w:w="1953"/>
      </w:tblGrid>
      <w:tr w:rsidR="00F16A43" w:rsidRPr="00F16A43" w14:paraId="04FAE43E" w14:textId="77777777" w:rsidTr="007668F8">
        <w:tc>
          <w:tcPr>
            <w:tcW w:w="1958" w:type="pct"/>
          </w:tcPr>
          <w:p w14:paraId="49A094D6" w14:textId="77777777" w:rsidR="00F16A43" w:rsidRPr="00F16A43" w:rsidRDefault="00F16A43" w:rsidP="00F16A43">
            <w:pPr>
              <w:spacing w:after="0" w:line="240" w:lineRule="auto"/>
              <w:ind w:firstLine="709"/>
              <w:jc w:val="both"/>
              <w:rPr>
                <w:rFonts w:ascii="Liberation Serif" w:eastAsiaTheme="minorHAnsi" w:hAnsi="Liberation Serif" w:cs="Liberation Serif"/>
                <w:b/>
                <w:bCs/>
                <w:sz w:val="24"/>
                <w:szCs w:val="24"/>
              </w:rPr>
            </w:pPr>
          </w:p>
        </w:tc>
        <w:tc>
          <w:tcPr>
            <w:tcW w:w="1014" w:type="pct"/>
          </w:tcPr>
          <w:p w14:paraId="307AB67A" w14:textId="77777777" w:rsidR="00F16A43" w:rsidRPr="00F16A43" w:rsidRDefault="00F16A43" w:rsidP="00F16A43">
            <w:pPr>
              <w:spacing w:after="0" w:line="240" w:lineRule="auto"/>
              <w:jc w:val="center"/>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2021</w:t>
            </w:r>
          </w:p>
        </w:tc>
        <w:tc>
          <w:tcPr>
            <w:tcW w:w="1014" w:type="pct"/>
          </w:tcPr>
          <w:p w14:paraId="6EB72CE6" w14:textId="77777777" w:rsidR="00F16A43" w:rsidRPr="00F16A43" w:rsidRDefault="00F16A43" w:rsidP="00F16A43">
            <w:pPr>
              <w:spacing w:after="0" w:line="240" w:lineRule="auto"/>
              <w:jc w:val="center"/>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2022</w:t>
            </w:r>
          </w:p>
        </w:tc>
        <w:tc>
          <w:tcPr>
            <w:tcW w:w="1014" w:type="pct"/>
          </w:tcPr>
          <w:p w14:paraId="044277CF" w14:textId="65D3F749" w:rsidR="00F16A43" w:rsidRPr="00F16A43" w:rsidRDefault="00F16A43" w:rsidP="00F16A43">
            <w:pPr>
              <w:spacing w:after="0" w:line="240" w:lineRule="auto"/>
              <w:jc w:val="center"/>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Темп роста 2022 к 2021</w:t>
            </w:r>
            <w:r w:rsidR="001B5F6A">
              <w:rPr>
                <w:rFonts w:ascii="Liberation Serif" w:eastAsiaTheme="minorHAnsi" w:hAnsi="Liberation Serif" w:cs="Liberation Serif"/>
                <w:bCs/>
                <w:sz w:val="24"/>
                <w:szCs w:val="24"/>
              </w:rPr>
              <w:t>, %</w:t>
            </w:r>
          </w:p>
        </w:tc>
      </w:tr>
      <w:tr w:rsidR="00F16A43" w:rsidRPr="00F16A43" w14:paraId="550C981A" w14:textId="77777777" w:rsidTr="007668F8">
        <w:tc>
          <w:tcPr>
            <w:tcW w:w="1958" w:type="pct"/>
          </w:tcPr>
          <w:p w14:paraId="2812E02A"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Основной фонд:</w:t>
            </w:r>
          </w:p>
          <w:p w14:paraId="772E633A" w14:textId="3AF70593"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общее количество (ед.)</w:t>
            </w:r>
          </w:p>
        </w:tc>
        <w:tc>
          <w:tcPr>
            <w:tcW w:w="1014" w:type="pct"/>
          </w:tcPr>
          <w:p w14:paraId="49A19C35"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1061</w:t>
            </w:r>
          </w:p>
        </w:tc>
        <w:tc>
          <w:tcPr>
            <w:tcW w:w="1014" w:type="pct"/>
          </w:tcPr>
          <w:p w14:paraId="57F28C12"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1153</w:t>
            </w:r>
          </w:p>
        </w:tc>
        <w:tc>
          <w:tcPr>
            <w:tcW w:w="1014" w:type="pct"/>
          </w:tcPr>
          <w:p w14:paraId="0EF4812F" w14:textId="5A91E9C9"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109</w:t>
            </w:r>
            <w:r>
              <w:rPr>
                <w:rFonts w:ascii="Liberation Serif" w:eastAsiaTheme="minorHAnsi" w:hAnsi="Liberation Serif" w:cs="Liberation Serif"/>
                <w:bCs/>
                <w:sz w:val="24"/>
                <w:szCs w:val="24"/>
              </w:rPr>
              <w:t>,0</w:t>
            </w:r>
          </w:p>
        </w:tc>
      </w:tr>
      <w:tr w:rsidR="00F16A43" w:rsidRPr="00F16A43" w14:paraId="60B97CD8" w14:textId="77777777" w:rsidTr="007668F8">
        <w:tc>
          <w:tcPr>
            <w:tcW w:w="1958" w:type="pct"/>
          </w:tcPr>
          <w:p w14:paraId="5F3407D8"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Новые поступления (ед.)</w:t>
            </w:r>
          </w:p>
        </w:tc>
        <w:tc>
          <w:tcPr>
            <w:tcW w:w="1014" w:type="pct"/>
          </w:tcPr>
          <w:p w14:paraId="6A1DC09C"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58</w:t>
            </w:r>
          </w:p>
        </w:tc>
        <w:tc>
          <w:tcPr>
            <w:tcW w:w="1014" w:type="pct"/>
          </w:tcPr>
          <w:p w14:paraId="12730408"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92</w:t>
            </w:r>
          </w:p>
        </w:tc>
        <w:tc>
          <w:tcPr>
            <w:tcW w:w="1014" w:type="pct"/>
          </w:tcPr>
          <w:p w14:paraId="616E54D6" w14:textId="5765BEFC" w:rsidR="00F16A43" w:rsidRPr="00F16A43" w:rsidRDefault="001B5F6A" w:rsidP="00F16A43">
            <w:pPr>
              <w:spacing w:after="0" w:line="240" w:lineRule="auto"/>
              <w:ind w:firstLine="709"/>
              <w:jc w:val="both"/>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158,6</w:t>
            </w:r>
          </w:p>
        </w:tc>
      </w:tr>
      <w:tr w:rsidR="00F16A43" w:rsidRPr="00F16A43" w14:paraId="51F3F063" w14:textId="77777777" w:rsidTr="007668F8">
        <w:tc>
          <w:tcPr>
            <w:tcW w:w="1958" w:type="pct"/>
          </w:tcPr>
          <w:p w14:paraId="46F741E9"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Количество посетителей (тыс. чел.)</w:t>
            </w:r>
          </w:p>
        </w:tc>
        <w:tc>
          <w:tcPr>
            <w:tcW w:w="1014" w:type="pct"/>
          </w:tcPr>
          <w:p w14:paraId="16A86083"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6,1</w:t>
            </w:r>
          </w:p>
        </w:tc>
        <w:tc>
          <w:tcPr>
            <w:tcW w:w="1014" w:type="pct"/>
          </w:tcPr>
          <w:p w14:paraId="548B4566"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8,8</w:t>
            </w:r>
          </w:p>
        </w:tc>
        <w:tc>
          <w:tcPr>
            <w:tcW w:w="1014" w:type="pct"/>
          </w:tcPr>
          <w:p w14:paraId="7DF242A7" w14:textId="1E501A59" w:rsidR="00F16A43" w:rsidRPr="00F16A43" w:rsidRDefault="001B5F6A" w:rsidP="00F16A43">
            <w:pPr>
              <w:spacing w:after="0" w:line="240" w:lineRule="auto"/>
              <w:ind w:firstLine="709"/>
              <w:jc w:val="both"/>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144,3</w:t>
            </w:r>
          </w:p>
        </w:tc>
      </w:tr>
      <w:tr w:rsidR="00F16A43" w:rsidRPr="00F16A43" w14:paraId="7235DF67" w14:textId="77777777" w:rsidTr="007668F8">
        <w:tc>
          <w:tcPr>
            <w:tcW w:w="1958" w:type="pct"/>
          </w:tcPr>
          <w:p w14:paraId="1659D937"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Количество экскурсий (ед.)</w:t>
            </w:r>
          </w:p>
        </w:tc>
        <w:tc>
          <w:tcPr>
            <w:tcW w:w="1014" w:type="pct"/>
          </w:tcPr>
          <w:p w14:paraId="0FEEBEE4"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45</w:t>
            </w:r>
          </w:p>
        </w:tc>
        <w:tc>
          <w:tcPr>
            <w:tcW w:w="1014" w:type="pct"/>
          </w:tcPr>
          <w:p w14:paraId="551DF53D"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38</w:t>
            </w:r>
          </w:p>
        </w:tc>
        <w:tc>
          <w:tcPr>
            <w:tcW w:w="1014" w:type="pct"/>
          </w:tcPr>
          <w:p w14:paraId="7955F8C7" w14:textId="01718B6C" w:rsidR="00F16A43" w:rsidRPr="00F16A43" w:rsidRDefault="001B5F6A" w:rsidP="00F16A43">
            <w:pPr>
              <w:spacing w:after="0" w:line="240" w:lineRule="auto"/>
              <w:ind w:firstLine="709"/>
              <w:jc w:val="both"/>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84,4</w:t>
            </w:r>
          </w:p>
        </w:tc>
      </w:tr>
      <w:tr w:rsidR="00F16A43" w:rsidRPr="00F16A43" w14:paraId="01A189D1" w14:textId="77777777" w:rsidTr="007668F8">
        <w:tc>
          <w:tcPr>
            <w:tcW w:w="1958" w:type="pct"/>
          </w:tcPr>
          <w:p w14:paraId="17C86F07"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Научно-просветительские мероприятия (ед.)</w:t>
            </w:r>
          </w:p>
        </w:tc>
        <w:tc>
          <w:tcPr>
            <w:tcW w:w="1014" w:type="pct"/>
          </w:tcPr>
          <w:p w14:paraId="7F5815B6"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14</w:t>
            </w:r>
          </w:p>
        </w:tc>
        <w:tc>
          <w:tcPr>
            <w:tcW w:w="1014" w:type="pct"/>
          </w:tcPr>
          <w:p w14:paraId="7145F3D4"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21</w:t>
            </w:r>
          </w:p>
        </w:tc>
        <w:tc>
          <w:tcPr>
            <w:tcW w:w="1014" w:type="pct"/>
          </w:tcPr>
          <w:p w14:paraId="23A81104" w14:textId="7E009226" w:rsidR="00F16A43" w:rsidRPr="00F16A43" w:rsidRDefault="001B5F6A" w:rsidP="00F16A43">
            <w:pPr>
              <w:spacing w:after="0" w:line="240" w:lineRule="auto"/>
              <w:ind w:firstLine="709"/>
              <w:jc w:val="both"/>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150,0</w:t>
            </w:r>
          </w:p>
        </w:tc>
      </w:tr>
      <w:tr w:rsidR="00F16A43" w:rsidRPr="00F16A43" w14:paraId="570F14C9" w14:textId="77777777" w:rsidTr="007668F8">
        <w:tc>
          <w:tcPr>
            <w:tcW w:w="1958" w:type="pct"/>
          </w:tcPr>
          <w:p w14:paraId="2D30D5B8" w14:textId="77777777" w:rsidR="00F16A43" w:rsidRPr="00F16A43" w:rsidRDefault="00F16A43" w:rsidP="00F16A43">
            <w:pPr>
              <w:spacing w:after="0" w:line="240" w:lineRule="auto"/>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Количество выставок (ед.)</w:t>
            </w:r>
          </w:p>
        </w:tc>
        <w:tc>
          <w:tcPr>
            <w:tcW w:w="1014" w:type="pct"/>
          </w:tcPr>
          <w:p w14:paraId="4583AF90"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30</w:t>
            </w:r>
          </w:p>
        </w:tc>
        <w:tc>
          <w:tcPr>
            <w:tcW w:w="1014" w:type="pct"/>
          </w:tcPr>
          <w:p w14:paraId="67F303BC" w14:textId="77777777" w:rsidR="00F16A43" w:rsidRPr="00F16A43" w:rsidRDefault="00F16A43" w:rsidP="00F16A43">
            <w:pPr>
              <w:spacing w:after="0" w:line="240" w:lineRule="auto"/>
              <w:ind w:firstLine="709"/>
              <w:jc w:val="both"/>
              <w:rPr>
                <w:rFonts w:ascii="Liberation Serif" w:eastAsiaTheme="minorHAnsi" w:hAnsi="Liberation Serif" w:cs="Liberation Serif"/>
                <w:bCs/>
                <w:sz w:val="24"/>
                <w:szCs w:val="24"/>
              </w:rPr>
            </w:pPr>
            <w:r w:rsidRPr="00F16A43">
              <w:rPr>
                <w:rFonts w:ascii="Liberation Serif" w:eastAsiaTheme="minorHAnsi" w:hAnsi="Liberation Serif" w:cs="Liberation Serif"/>
                <w:bCs/>
                <w:sz w:val="24"/>
                <w:szCs w:val="24"/>
              </w:rPr>
              <w:t>33</w:t>
            </w:r>
          </w:p>
        </w:tc>
        <w:tc>
          <w:tcPr>
            <w:tcW w:w="1014" w:type="pct"/>
          </w:tcPr>
          <w:p w14:paraId="70E33257" w14:textId="66108C41" w:rsidR="00F16A43" w:rsidRPr="00F16A43" w:rsidRDefault="001B5F6A" w:rsidP="00F16A43">
            <w:pPr>
              <w:spacing w:after="0" w:line="240" w:lineRule="auto"/>
              <w:ind w:firstLine="709"/>
              <w:jc w:val="both"/>
              <w:rPr>
                <w:rFonts w:ascii="Liberation Serif" w:eastAsiaTheme="minorHAnsi" w:hAnsi="Liberation Serif" w:cs="Liberation Serif"/>
                <w:bCs/>
                <w:sz w:val="24"/>
                <w:szCs w:val="24"/>
              </w:rPr>
            </w:pPr>
            <w:r>
              <w:rPr>
                <w:rFonts w:ascii="Liberation Serif" w:eastAsiaTheme="minorHAnsi" w:hAnsi="Liberation Serif" w:cs="Liberation Serif"/>
                <w:bCs/>
                <w:sz w:val="24"/>
                <w:szCs w:val="24"/>
              </w:rPr>
              <w:t>110,0</w:t>
            </w:r>
          </w:p>
        </w:tc>
      </w:tr>
    </w:tbl>
    <w:p w14:paraId="12B042D6" w14:textId="77777777" w:rsidR="001B5F6A" w:rsidRDefault="001B5F6A" w:rsidP="00951EA4">
      <w:pPr>
        <w:spacing w:after="0" w:line="240" w:lineRule="auto"/>
        <w:ind w:firstLine="709"/>
        <w:jc w:val="both"/>
        <w:rPr>
          <w:rFonts w:ascii="Liberation Serif" w:eastAsiaTheme="minorHAnsi" w:hAnsi="Liberation Serif" w:cs="Liberation Serif"/>
          <w:sz w:val="24"/>
          <w:szCs w:val="24"/>
        </w:rPr>
      </w:pPr>
    </w:p>
    <w:p w14:paraId="168BDF9C" w14:textId="44412835"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В 2022 году МБУК «Музей города Арамиль» продолжил работу по проекту «</w:t>
      </w:r>
      <w:proofErr w:type="spellStart"/>
      <w:r w:rsidRPr="00951EA4">
        <w:rPr>
          <w:rFonts w:ascii="Liberation Serif" w:eastAsiaTheme="minorHAnsi" w:hAnsi="Liberation Serif" w:cs="Liberation Serif"/>
          <w:sz w:val="24"/>
          <w:szCs w:val="24"/>
        </w:rPr>
        <w:t>НитихНити</w:t>
      </w:r>
      <w:proofErr w:type="spellEnd"/>
      <w:r w:rsidRPr="00951EA4">
        <w:rPr>
          <w:rFonts w:ascii="Liberation Serif" w:eastAsiaTheme="minorHAnsi" w:hAnsi="Liberation Serif" w:cs="Liberation Serif"/>
          <w:sz w:val="24"/>
          <w:szCs w:val="24"/>
        </w:rPr>
        <w:t xml:space="preserve">: музейный проект на суконной фабрике» в рамках гранта Благотворительного фонда Владимира Потанина «Музей 4.0», полученного в 2021 году в сумме 4 848,0 тыс. руб. на создание музейной экспозиции и арт-пространства в ткацком цехе фабрики. </w:t>
      </w:r>
    </w:p>
    <w:p w14:paraId="0F0E21F1"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В 2022 году был открыт арт-цех, написана концепция к музейной экспозиции, проведены разного уровня события на территории фабрики: </w:t>
      </w:r>
    </w:p>
    <w:p w14:paraId="2C38CBDB"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 лаборатория современного искусства «Комфортная память» художницы Людмилы Калиниченко; </w:t>
      </w:r>
    </w:p>
    <w:p w14:paraId="19F157F8"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«Фабричные каникулы» и День текстильщика;</w:t>
      </w:r>
    </w:p>
    <w:p w14:paraId="5AC87C8A"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проекты «Живая память» и «Память в руках»;</w:t>
      </w:r>
    </w:p>
    <w:p w14:paraId="585EA3DB"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  защита студенческих проектов </w:t>
      </w:r>
      <w:proofErr w:type="spellStart"/>
      <w:r w:rsidRPr="00951EA4">
        <w:rPr>
          <w:rFonts w:ascii="Liberation Serif" w:eastAsiaTheme="minorHAnsi" w:hAnsi="Liberation Serif" w:cs="Liberation Serif"/>
          <w:sz w:val="24"/>
          <w:szCs w:val="24"/>
        </w:rPr>
        <w:t>УрФУ</w:t>
      </w:r>
      <w:proofErr w:type="spellEnd"/>
      <w:r w:rsidRPr="00951EA4">
        <w:rPr>
          <w:rFonts w:ascii="Liberation Serif" w:eastAsiaTheme="minorHAnsi" w:hAnsi="Liberation Serif" w:cs="Liberation Serif"/>
          <w:sz w:val="24"/>
          <w:szCs w:val="24"/>
        </w:rPr>
        <w:t>;</w:t>
      </w:r>
    </w:p>
    <w:p w14:paraId="41C0EDB6"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 торжественное открытие арт-цеха со спектаклем-перформансом, показом авторских коллекций одежды, </w:t>
      </w:r>
      <w:proofErr w:type="spellStart"/>
      <w:r w:rsidRPr="00951EA4">
        <w:rPr>
          <w:rFonts w:ascii="Liberation Serif" w:eastAsiaTheme="minorHAnsi" w:hAnsi="Liberation Serif" w:cs="Liberation Serif"/>
          <w:sz w:val="24"/>
          <w:szCs w:val="24"/>
        </w:rPr>
        <w:t>фолькшоу</w:t>
      </w:r>
      <w:proofErr w:type="spellEnd"/>
      <w:r w:rsidRPr="00951EA4">
        <w:rPr>
          <w:rFonts w:ascii="Liberation Serif" w:eastAsiaTheme="minorHAnsi" w:hAnsi="Liberation Serif" w:cs="Liberation Serif"/>
          <w:sz w:val="24"/>
          <w:szCs w:val="24"/>
        </w:rPr>
        <w:t>;</w:t>
      </w:r>
    </w:p>
    <w:p w14:paraId="216C4133" w14:textId="77777777"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 в рамках партнерских отношений (безвозмездно) проведены имиджевые для площадки проекта события: Ночь музеев «PRO-текстиль», Текстильный фестиваль ремесленников «Солнце в нитях», выставка гобеленов в рамках III Уральской триеннале декоративного искусства;  </w:t>
      </w:r>
    </w:p>
    <w:p w14:paraId="243AF2B6" w14:textId="510E1273" w:rsidR="0084610E" w:rsidRPr="00951EA4" w:rsidRDefault="0084610E" w:rsidP="00951EA4">
      <w:pPr>
        <w:spacing w:after="0" w:line="240" w:lineRule="auto"/>
        <w:ind w:firstLine="709"/>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 xml:space="preserve">- проведены акции по сбору пластиковых бутылок, </w:t>
      </w:r>
      <w:proofErr w:type="spellStart"/>
      <w:r w:rsidRPr="00951EA4">
        <w:rPr>
          <w:rFonts w:ascii="Liberation Serif" w:eastAsiaTheme="minorHAnsi" w:hAnsi="Liberation Serif" w:cs="Liberation Serif"/>
          <w:sz w:val="24"/>
          <w:szCs w:val="24"/>
        </w:rPr>
        <w:t>экопоходы</w:t>
      </w:r>
      <w:proofErr w:type="spellEnd"/>
      <w:r w:rsidRPr="00951EA4">
        <w:rPr>
          <w:rFonts w:ascii="Liberation Serif" w:eastAsiaTheme="minorHAnsi" w:hAnsi="Liberation Serif" w:cs="Liberation Serif"/>
          <w:sz w:val="24"/>
          <w:szCs w:val="24"/>
        </w:rPr>
        <w:t xml:space="preserve"> с командой Чисто Урал, субботники, экскурсии по территории фабрики и города, рейтинговое голосование по благоустройству территории у памятника Шинели.</w:t>
      </w:r>
    </w:p>
    <w:p w14:paraId="73BD2EFF" w14:textId="77777777" w:rsidR="00C22C3C" w:rsidRPr="00951EA4" w:rsidRDefault="00C22C3C" w:rsidP="00951EA4">
      <w:pPr>
        <w:spacing w:after="0" w:line="240" w:lineRule="auto"/>
        <w:ind w:firstLine="709"/>
        <w:jc w:val="center"/>
        <w:rPr>
          <w:rFonts w:ascii="Liberation Serif" w:eastAsiaTheme="minorHAnsi" w:hAnsi="Liberation Serif" w:cs="Liberation Serif"/>
          <w:sz w:val="24"/>
          <w:szCs w:val="24"/>
          <w:highlight w:val="yellow"/>
        </w:rPr>
      </w:pPr>
    </w:p>
    <w:p w14:paraId="3C045301" w14:textId="3C8425D2" w:rsidR="00EA71AF" w:rsidRPr="00951EA4" w:rsidRDefault="00E7415E" w:rsidP="00951EA4">
      <w:pPr>
        <w:spacing w:after="0" w:line="240" w:lineRule="auto"/>
        <w:ind w:firstLine="709"/>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VIII</w:t>
      </w:r>
      <w:r w:rsidRPr="00951EA4">
        <w:rPr>
          <w:rFonts w:ascii="Liberation Serif" w:hAnsi="Liberation Serif" w:cs="Liberation Serif"/>
          <w:b/>
          <w:sz w:val="24"/>
          <w:szCs w:val="24"/>
        </w:rPr>
        <w:t xml:space="preserve">. </w:t>
      </w:r>
      <w:r w:rsidRPr="00951EA4">
        <w:rPr>
          <w:rFonts w:ascii="Liberation Serif" w:eastAsia="Times New Roman" w:hAnsi="Liberation Serif" w:cs="Liberation Serif"/>
          <w:b/>
          <w:sz w:val="24"/>
          <w:szCs w:val="24"/>
          <w:lang w:eastAsia="ru-RU"/>
        </w:rPr>
        <w:t>СОЗДАНИЕ</w:t>
      </w:r>
      <w:r w:rsidRPr="00951EA4">
        <w:rPr>
          <w:rFonts w:ascii="Liberation Serif" w:hAnsi="Liberation Serif" w:cs="Liberation Serif"/>
          <w:b/>
          <w:sz w:val="24"/>
          <w:szCs w:val="24"/>
        </w:rPr>
        <w:t xml:space="preserve"> УСЛОВИЙ ДЛЯ МАССОВОГО ОТДЫХА ЖИТЕЛЕЙ ГОРОДСКОГО ОКРУГА И ОРГАНИЗАЦИЯ ОБУСТРОЙСТВА МЕСТ МАССОВОГО ОТДЫХА НАСЕЛЕНИЯ</w:t>
      </w:r>
    </w:p>
    <w:p w14:paraId="074203B0" w14:textId="77777777" w:rsidR="00F01822" w:rsidRPr="00951EA4" w:rsidRDefault="00F01822" w:rsidP="00951EA4">
      <w:pPr>
        <w:spacing w:after="0" w:line="240" w:lineRule="auto"/>
        <w:ind w:firstLine="709"/>
        <w:jc w:val="both"/>
        <w:rPr>
          <w:rFonts w:ascii="Liberation Serif" w:hAnsi="Liberation Serif" w:cs="Liberation Serif"/>
          <w:sz w:val="24"/>
          <w:szCs w:val="24"/>
        </w:rPr>
      </w:pPr>
    </w:p>
    <w:p w14:paraId="4627C8CF" w14:textId="1936061C" w:rsidR="0081750D" w:rsidRDefault="008E6C6E"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Местами массового о</w:t>
      </w:r>
      <w:r w:rsidR="0081750D">
        <w:rPr>
          <w:rFonts w:ascii="Liberation Serif" w:hAnsi="Liberation Serif" w:cs="Liberation Serif"/>
          <w:sz w:val="24"/>
          <w:szCs w:val="24"/>
        </w:rPr>
        <w:t>тдых</w:t>
      </w:r>
      <w:r>
        <w:rPr>
          <w:rFonts w:ascii="Liberation Serif" w:hAnsi="Liberation Serif" w:cs="Liberation Serif"/>
          <w:sz w:val="24"/>
          <w:szCs w:val="24"/>
        </w:rPr>
        <w:t>а</w:t>
      </w:r>
      <w:r w:rsidR="0081750D">
        <w:rPr>
          <w:rFonts w:ascii="Liberation Serif" w:hAnsi="Liberation Serif" w:cs="Liberation Serif"/>
          <w:sz w:val="24"/>
          <w:szCs w:val="24"/>
        </w:rPr>
        <w:t xml:space="preserve"> жителей Арамильского городского округа </w:t>
      </w:r>
      <w:r w:rsidR="006B6D9C">
        <w:rPr>
          <w:rFonts w:ascii="Liberation Serif" w:hAnsi="Liberation Serif" w:cs="Liberation Serif"/>
          <w:sz w:val="24"/>
          <w:szCs w:val="24"/>
        </w:rPr>
        <w:t>являются общественные территории</w:t>
      </w:r>
      <w:r w:rsidR="0081750D">
        <w:rPr>
          <w:rFonts w:ascii="Liberation Serif" w:hAnsi="Liberation Serif" w:cs="Liberation Serif"/>
          <w:sz w:val="24"/>
          <w:szCs w:val="24"/>
        </w:rPr>
        <w:t>:</w:t>
      </w:r>
    </w:p>
    <w:p w14:paraId="1D8BCF48" w14:textId="3217DA56" w:rsidR="0081750D" w:rsidRDefault="0081750D"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296E7F" w:rsidRPr="00CB71AF">
        <w:rPr>
          <w:rFonts w:ascii="Liberation Serif" w:hAnsi="Liberation Serif" w:cs="Liberation Serif"/>
          <w:sz w:val="24"/>
          <w:szCs w:val="24"/>
        </w:rPr>
        <w:t xml:space="preserve">Набережная р. Исеть около Храма Святой Троицы, </w:t>
      </w:r>
      <w:proofErr w:type="spellStart"/>
      <w:r w:rsidR="00296E7F" w:rsidRPr="00CB71AF">
        <w:rPr>
          <w:rFonts w:ascii="Liberation Serif" w:hAnsi="Liberation Serif" w:cs="Liberation Serif"/>
          <w:sz w:val="24"/>
          <w:szCs w:val="24"/>
        </w:rPr>
        <w:t>Сысертский</w:t>
      </w:r>
      <w:proofErr w:type="spellEnd"/>
      <w:r w:rsidR="00296E7F" w:rsidRPr="00CB71AF">
        <w:rPr>
          <w:rFonts w:ascii="Liberation Serif" w:hAnsi="Liberation Serif" w:cs="Liberation Serif"/>
          <w:sz w:val="24"/>
          <w:szCs w:val="24"/>
        </w:rPr>
        <w:t xml:space="preserve"> район</w:t>
      </w:r>
      <w:r w:rsidR="006F5A31">
        <w:rPr>
          <w:rFonts w:ascii="Liberation Serif" w:hAnsi="Liberation Serif" w:cs="Liberation Serif"/>
          <w:sz w:val="24"/>
          <w:szCs w:val="24"/>
        </w:rPr>
        <w:t xml:space="preserve">, г. </w:t>
      </w:r>
      <w:proofErr w:type="gramStart"/>
      <w:r w:rsidR="006F5A31">
        <w:rPr>
          <w:rFonts w:ascii="Liberation Serif" w:hAnsi="Liberation Serif" w:cs="Liberation Serif"/>
          <w:sz w:val="24"/>
          <w:szCs w:val="24"/>
        </w:rPr>
        <w:t xml:space="preserve">Арамиль, </w:t>
      </w:r>
      <w:r w:rsidR="00AB477C">
        <w:rPr>
          <w:rFonts w:ascii="Liberation Serif" w:hAnsi="Liberation Serif" w:cs="Liberation Serif"/>
          <w:sz w:val="24"/>
          <w:szCs w:val="24"/>
        </w:rPr>
        <w:t xml:space="preserve">  </w:t>
      </w:r>
      <w:proofErr w:type="gramEnd"/>
      <w:r w:rsidR="00AB477C">
        <w:rPr>
          <w:rFonts w:ascii="Liberation Serif" w:hAnsi="Liberation Serif" w:cs="Liberation Serif"/>
          <w:sz w:val="24"/>
          <w:szCs w:val="24"/>
        </w:rPr>
        <w:t xml:space="preserve">                     </w:t>
      </w:r>
      <w:r w:rsidR="006F5A31">
        <w:rPr>
          <w:rFonts w:ascii="Liberation Serif" w:hAnsi="Liberation Serif" w:cs="Liberation Serif"/>
          <w:sz w:val="24"/>
          <w:szCs w:val="24"/>
        </w:rPr>
        <w:t>ул. Карла Маркса</w:t>
      </w:r>
      <w:r>
        <w:rPr>
          <w:rFonts w:ascii="Liberation Serif" w:hAnsi="Liberation Serif" w:cs="Liberation Serif"/>
          <w:sz w:val="24"/>
          <w:szCs w:val="24"/>
        </w:rPr>
        <w:t>;</w:t>
      </w:r>
    </w:p>
    <w:p w14:paraId="21E97925" w14:textId="4ABE54D2" w:rsidR="0081750D" w:rsidRDefault="0081750D" w:rsidP="0081750D">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00296E7F" w:rsidRPr="00CB71AF">
        <w:rPr>
          <w:rFonts w:ascii="Liberation Serif" w:hAnsi="Liberation Serif" w:cs="Liberation Serif"/>
          <w:sz w:val="24"/>
          <w:szCs w:val="24"/>
        </w:rPr>
        <w:t>Площадь Дворца культуры города Арамиль</w:t>
      </w:r>
      <w:r>
        <w:rPr>
          <w:rFonts w:ascii="Liberation Serif" w:hAnsi="Liberation Serif" w:cs="Liberation Serif"/>
          <w:sz w:val="24"/>
          <w:szCs w:val="24"/>
        </w:rPr>
        <w:t>;</w:t>
      </w:r>
    </w:p>
    <w:p w14:paraId="68C1B545" w14:textId="4CD45C85" w:rsidR="0081750D" w:rsidRDefault="006F5A31" w:rsidP="0081750D">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 </w:t>
      </w:r>
      <w:r w:rsidRPr="006F5A31">
        <w:rPr>
          <w:rFonts w:ascii="Liberation Serif" w:hAnsi="Liberation Serif" w:cs="Liberation Serif"/>
          <w:sz w:val="24"/>
          <w:szCs w:val="24"/>
        </w:rPr>
        <w:t>Набережная р. Исеть в районе памятника Шинели</w:t>
      </w:r>
      <w:r>
        <w:rPr>
          <w:rFonts w:ascii="Liberation Serif" w:hAnsi="Liberation Serif" w:cs="Liberation Serif"/>
          <w:sz w:val="24"/>
          <w:szCs w:val="24"/>
        </w:rPr>
        <w:t>.</w:t>
      </w:r>
    </w:p>
    <w:p w14:paraId="3B174552" w14:textId="0A17006B" w:rsidR="00026874" w:rsidRPr="007006FF" w:rsidRDefault="0081750D"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 xml:space="preserve">В </w:t>
      </w:r>
      <w:r w:rsidRPr="0081750D">
        <w:rPr>
          <w:rFonts w:ascii="Liberation Serif" w:hAnsi="Liberation Serif" w:cs="Liberation Serif"/>
          <w:sz w:val="24"/>
          <w:szCs w:val="24"/>
        </w:rPr>
        <w:t xml:space="preserve">направлении создания условий для массового отдыха жителей в </w:t>
      </w:r>
      <w:proofErr w:type="spellStart"/>
      <w:r w:rsidRPr="0081750D">
        <w:rPr>
          <w:rFonts w:ascii="Liberation Serif" w:hAnsi="Liberation Serif" w:cs="Liberation Serif"/>
          <w:sz w:val="24"/>
          <w:szCs w:val="24"/>
        </w:rPr>
        <w:t>Арамильском</w:t>
      </w:r>
      <w:proofErr w:type="spellEnd"/>
      <w:r w:rsidRPr="0081750D">
        <w:rPr>
          <w:rFonts w:ascii="Liberation Serif" w:hAnsi="Liberation Serif" w:cs="Liberation Serif"/>
          <w:sz w:val="24"/>
          <w:szCs w:val="24"/>
        </w:rPr>
        <w:t xml:space="preserve"> городском округе реализуются инвестиционны</w:t>
      </w:r>
      <w:r>
        <w:rPr>
          <w:rFonts w:ascii="Liberation Serif" w:hAnsi="Liberation Serif" w:cs="Liberation Serif"/>
          <w:sz w:val="24"/>
          <w:szCs w:val="24"/>
        </w:rPr>
        <w:t>е</w:t>
      </w:r>
      <w:r w:rsidRPr="0081750D">
        <w:rPr>
          <w:rFonts w:ascii="Liberation Serif" w:hAnsi="Liberation Serif" w:cs="Liberation Serif"/>
          <w:sz w:val="24"/>
          <w:szCs w:val="24"/>
        </w:rPr>
        <w:t xml:space="preserve"> проект</w:t>
      </w:r>
      <w:r>
        <w:rPr>
          <w:rFonts w:ascii="Liberation Serif" w:hAnsi="Liberation Serif" w:cs="Liberation Serif"/>
          <w:sz w:val="24"/>
          <w:szCs w:val="24"/>
        </w:rPr>
        <w:t>ы</w:t>
      </w:r>
      <w:r w:rsidR="004B46D2" w:rsidRPr="007006FF">
        <w:rPr>
          <w:rFonts w:ascii="Liberation Serif" w:hAnsi="Liberation Serif" w:cs="Liberation Serif"/>
          <w:sz w:val="24"/>
          <w:szCs w:val="24"/>
        </w:rPr>
        <w:t>:</w:t>
      </w:r>
    </w:p>
    <w:p w14:paraId="0AA74CB8" w14:textId="0EF3C8AC" w:rsidR="00026874" w:rsidRPr="007006FF" w:rsidRDefault="00026874" w:rsidP="00951EA4">
      <w:pPr>
        <w:spacing w:after="0" w:line="240" w:lineRule="auto"/>
        <w:ind w:firstLine="709"/>
        <w:jc w:val="both"/>
        <w:rPr>
          <w:rFonts w:ascii="Liberation Serif" w:hAnsi="Liberation Serif" w:cs="Liberation Serif"/>
          <w:sz w:val="24"/>
          <w:szCs w:val="24"/>
        </w:rPr>
      </w:pPr>
      <w:r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«Парк Сказов» - первый</w:t>
      </w:r>
      <w:r w:rsidR="00E60A1A" w:rsidRPr="007006FF">
        <w:rPr>
          <w:rFonts w:ascii="Liberation Serif" w:hAnsi="Liberation Serif" w:cs="Liberation Serif"/>
          <w:sz w:val="24"/>
          <w:szCs w:val="24"/>
        </w:rPr>
        <w:t xml:space="preserve"> на Урале семейный тематический парк</w:t>
      </w:r>
      <w:r w:rsidR="00EA71AF" w:rsidRPr="007006FF">
        <w:rPr>
          <w:rFonts w:ascii="Liberation Serif" w:hAnsi="Liberation Serif" w:cs="Liberation Serif"/>
          <w:sz w:val="24"/>
          <w:szCs w:val="24"/>
        </w:rPr>
        <w:t>, который посвящён</w:t>
      </w:r>
      <w:r w:rsidR="001B736C" w:rsidRPr="007006FF">
        <w:rPr>
          <w:rFonts w:ascii="Liberation Serif" w:hAnsi="Liberation Serif" w:cs="Liberation Serif"/>
          <w:sz w:val="24"/>
          <w:szCs w:val="24"/>
        </w:rPr>
        <w:t xml:space="preserve"> традиционной уральской народной культуре</w:t>
      </w:r>
      <w:r w:rsidR="00AA68B4"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сказам Бажова</w:t>
      </w:r>
      <w:r w:rsidR="00AA68B4" w:rsidRPr="007006FF">
        <w:rPr>
          <w:rFonts w:ascii="Liberation Serif" w:hAnsi="Liberation Serif" w:cs="Liberation Serif"/>
          <w:sz w:val="24"/>
          <w:szCs w:val="24"/>
        </w:rPr>
        <w:t xml:space="preserve"> и</w:t>
      </w:r>
      <w:r w:rsidR="00EA71AF" w:rsidRPr="007006FF">
        <w:rPr>
          <w:rFonts w:ascii="Liberation Serif" w:hAnsi="Liberation Serif" w:cs="Liberation Serif"/>
          <w:sz w:val="24"/>
          <w:szCs w:val="24"/>
        </w:rPr>
        <w:t xml:space="preserve"> русской сказке</w:t>
      </w:r>
      <w:r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Проект «Парк Сказов» входит в областную программу «Самоцветное кольцо Урала» и в федеральную програм</w:t>
      </w:r>
      <w:r w:rsidR="003A6684" w:rsidRPr="007006FF">
        <w:rPr>
          <w:rFonts w:ascii="Liberation Serif" w:hAnsi="Liberation Serif" w:cs="Liberation Serif"/>
          <w:sz w:val="24"/>
          <w:szCs w:val="24"/>
        </w:rPr>
        <w:t>му развития внутреннего туризма;</w:t>
      </w:r>
    </w:p>
    <w:p w14:paraId="131FFAEF" w14:textId="6F2FFC7F" w:rsidR="00026874" w:rsidRPr="007006FF" w:rsidRDefault="00026874" w:rsidP="00951EA4">
      <w:pPr>
        <w:spacing w:after="0" w:line="240" w:lineRule="auto"/>
        <w:ind w:firstLine="709"/>
        <w:jc w:val="both"/>
        <w:rPr>
          <w:rFonts w:ascii="Liberation Serif" w:hAnsi="Liberation Serif" w:cs="Liberation Serif"/>
          <w:sz w:val="24"/>
          <w:szCs w:val="24"/>
        </w:rPr>
      </w:pPr>
      <w:r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Парк «</w:t>
      </w:r>
      <w:proofErr w:type="spellStart"/>
      <w:r w:rsidR="00EA71AF" w:rsidRPr="007006FF">
        <w:rPr>
          <w:rFonts w:ascii="Liberation Serif" w:hAnsi="Liberation Serif" w:cs="Liberation Serif"/>
          <w:sz w:val="24"/>
          <w:szCs w:val="24"/>
        </w:rPr>
        <w:t>Арамильская</w:t>
      </w:r>
      <w:proofErr w:type="spellEnd"/>
      <w:r w:rsidR="00EA71AF" w:rsidRPr="007006FF">
        <w:rPr>
          <w:rFonts w:ascii="Liberation Serif" w:hAnsi="Liberation Serif" w:cs="Liberation Serif"/>
          <w:sz w:val="24"/>
          <w:szCs w:val="24"/>
        </w:rPr>
        <w:t xml:space="preserve"> слобода» — это креативное пространство для о</w:t>
      </w:r>
      <w:r w:rsidRPr="007006FF">
        <w:rPr>
          <w:rFonts w:ascii="Liberation Serif" w:hAnsi="Liberation Serif" w:cs="Liberation Serif"/>
          <w:sz w:val="24"/>
          <w:szCs w:val="24"/>
        </w:rPr>
        <w:t>тдыха</w:t>
      </w:r>
      <w:r w:rsidR="008A39A1"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на территории парка открыт этнографический центр истории казачества «</w:t>
      </w:r>
      <w:proofErr w:type="spellStart"/>
      <w:r w:rsidR="00EA71AF" w:rsidRPr="007006FF">
        <w:rPr>
          <w:rFonts w:ascii="Liberation Serif" w:hAnsi="Liberation Serif" w:cs="Liberation Serif"/>
          <w:sz w:val="24"/>
          <w:szCs w:val="24"/>
        </w:rPr>
        <w:t>Арамильская</w:t>
      </w:r>
      <w:proofErr w:type="spellEnd"/>
      <w:r w:rsidR="00EA71AF" w:rsidRPr="007006FF">
        <w:rPr>
          <w:rFonts w:ascii="Liberation Serif" w:hAnsi="Liberation Serif" w:cs="Liberation Serif"/>
          <w:sz w:val="24"/>
          <w:szCs w:val="24"/>
        </w:rPr>
        <w:t xml:space="preserve"> </w:t>
      </w:r>
      <w:r w:rsidR="003A6684" w:rsidRPr="007006FF">
        <w:rPr>
          <w:rFonts w:ascii="Liberation Serif" w:hAnsi="Liberation Serif" w:cs="Liberation Serif"/>
          <w:sz w:val="24"/>
          <w:szCs w:val="24"/>
        </w:rPr>
        <w:t>Слобода»;</w:t>
      </w:r>
    </w:p>
    <w:p w14:paraId="44B7E972" w14:textId="1E45F4CF" w:rsidR="00026874" w:rsidRPr="007006FF" w:rsidRDefault="00026874" w:rsidP="00951EA4">
      <w:pPr>
        <w:spacing w:after="0" w:line="240" w:lineRule="auto"/>
        <w:ind w:firstLine="709"/>
        <w:jc w:val="both"/>
        <w:rPr>
          <w:rFonts w:ascii="Liberation Serif" w:hAnsi="Liberation Serif" w:cs="Liberation Serif"/>
          <w:sz w:val="24"/>
          <w:szCs w:val="24"/>
        </w:rPr>
      </w:pPr>
      <w:r w:rsidRPr="007006FF">
        <w:rPr>
          <w:rFonts w:ascii="Liberation Serif" w:hAnsi="Liberation Serif" w:cs="Liberation Serif"/>
          <w:sz w:val="24"/>
          <w:szCs w:val="24"/>
        </w:rPr>
        <w:t xml:space="preserve">- </w:t>
      </w:r>
      <w:r w:rsidR="00EA71AF" w:rsidRPr="007006FF">
        <w:rPr>
          <w:rFonts w:ascii="Liberation Serif" w:hAnsi="Liberation Serif" w:cs="Liberation Serif"/>
          <w:sz w:val="24"/>
          <w:szCs w:val="24"/>
        </w:rPr>
        <w:t>П</w:t>
      </w:r>
      <w:r w:rsidRPr="007006FF">
        <w:rPr>
          <w:rFonts w:ascii="Liberation Serif" w:hAnsi="Liberation Serif" w:cs="Liberation Serif"/>
          <w:sz w:val="24"/>
          <w:szCs w:val="24"/>
        </w:rPr>
        <w:t>арк отдыха «Пушкин парк», н</w:t>
      </w:r>
      <w:r w:rsidR="00EA71AF" w:rsidRPr="007006FF">
        <w:rPr>
          <w:rFonts w:ascii="Liberation Serif" w:hAnsi="Liberation Serif" w:cs="Liberation Serif"/>
          <w:sz w:val="24"/>
          <w:szCs w:val="24"/>
        </w:rPr>
        <w:t>а территории, пр</w:t>
      </w:r>
      <w:r w:rsidRPr="007006FF">
        <w:rPr>
          <w:rFonts w:ascii="Liberation Serif" w:hAnsi="Liberation Serif" w:cs="Liberation Serif"/>
          <w:sz w:val="24"/>
          <w:szCs w:val="24"/>
        </w:rPr>
        <w:t xml:space="preserve">илегающей к парку, работает </w:t>
      </w:r>
      <w:r w:rsidR="00EA71AF" w:rsidRPr="007006FF">
        <w:rPr>
          <w:rFonts w:ascii="Liberation Serif" w:hAnsi="Liberation Serif" w:cs="Liberation Serif"/>
          <w:sz w:val="24"/>
          <w:szCs w:val="24"/>
        </w:rPr>
        <w:t>гостиница, оздоровительный комплекс и термальный источн</w:t>
      </w:r>
      <w:r w:rsidR="003A6684" w:rsidRPr="007006FF">
        <w:rPr>
          <w:rFonts w:ascii="Liberation Serif" w:hAnsi="Liberation Serif" w:cs="Liberation Serif"/>
          <w:sz w:val="24"/>
          <w:szCs w:val="24"/>
        </w:rPr>
        <w:t>ик под открытым небом «Экватор»;</w:t>
      </w:r>
    </w:p>
    <w:p w14:paraId="20C3F50B" w14:textId="4300DB38" w:rsidR="00433084" w:rsidRPr="007006FF" w:rsidRDefault="00026874" w:rsidP="00951EA4">
      <w:pPr>
        <w:spacing w:after="0" w:line="240" w:lineRule="auto"/>
        <w:ind w:firstLine="709"/>
        <w:jc w:val="both"/>
        <w:rPr>
          <w:rFonts w:ascii="Liberation Serif" w:hAnsi="Liberation Serif" w:cs="Liberation Serif"/>
          <w:sz w:val="24"/>
          <w:szCs w:val="24"/>
        </w:rPr>
      </w:pPr>
      <w:r w:rsidRPr="007006FF">
        <w:rPr>
          <w:rFonts w:ascii="Liberation Serif" w:hAnsi="Liberation Serif" w:cs="Liberation Serif"/>
          <w:sz w:val="24"/>
          <w:szCs w:val="24"/>
        </w:rPr>
        <w:t xml:space="preserve">- </w:t>
      </w:r>
      <w:r w:rsidR="00134DBE" w:rsidRPr="007006FF">
        <w:rPr>
          <w:rFonts w:ascii="Liberation Serif" w:hAnsi="Liberation Serif" w:cs="Liberation Serif"/>
          <w:sz w:val="24"/>
          <w:szCs w:val="24"/>
        </w:rPr>
        <w:t xml:space="preserve">Место отдыха </w:t>
      </w:r>
      <w:r w:rsidR="000A483C" w:rsidRPr="007006FF">
        <w:rPr>
          <w:rFonts w:ascii="Liberation Serif" w:hAnsi="Liberation Serif" w:cs="Liberation Serif"/>
          <w:sz w:val="24"/>
          <w:szCs w:val="24"/>
        </w:rPr>
        <w:t>Шишкин парк</w:t>
      </w:r>
      <w:r w:rsidR="00250A19" w:rsidRPr="007006FF">
        <w:rPr>
          <w:rFonts w:ascii="Liberation Serif" w:hAnsi="Liberation Serif" w:cs="Liberation Serif"/>
          <w:sz w:val="24"/>
          <w:szCs w:val="24"/>
        </w:rPr>
        <w:t xml:space="preserve"> </w:t>
      </w:r>
      <w:r w:rsidR="00433084" w:rsidRPr="007006FF">
        <w:rPr>
          <w:rFonts w:ascii="Liberation Serif" w:hAnsi="Liberation Serif" w:cs="Liberation Serif"/>
          <w:sz w:val="24"/>
          <w:szCs w:val="24"/>
        </w:rPr>
        <w:t xml:space="preserve">– место отдыха для </w:t>
      </w:r>
      <w:r w:rsidR="00753786" w:rsidRPr="007006FF">
        <w:rPr>
          <w:rFonts w:ascii="Liberation Serif" w:hAnsi="Liberation Serif" w:cs="Liberation Serif"/>
          <w:sz w:val="24"/>
          <w:szCs w:val="24"/>
        </w:rPr>
        <w:t xml:space="preserve">жителей </w:t>
      </w:r>
      <w:r w:rsidR="00433084" w:rsidRPr="007006FF">
        <w:rPr>
          <w:rFonts w:ascii="Liberation Serif" w:hAnsi="Liberation Serif" w:cs="Liberation Serif"/>
          <w:sz w:val="24"/>
          <w:szCs w:val="24"/>
        </w:rPr>
        <w:t>всех возрастов с торговой зоной и огороженной игровой п</w:t>
      </w:r>
      <w:r w:rsidRPr="007006FF">
        <w:rPr>
          <w:rFonts w:ascii="Liberation Serif" w:hAnsi="Liberation Serif" w:cs="Liberation Serif"/>
          <w:sz w:val="24"/>
          <w:szCs w:val="24"/>
        </w:rPr>
        <w:t>лощадкой</w:t>
      </w:r>
      <w:r w:rsidR="003A6684" w:rsidRPr="007006FF">
        <w:rPr>
          <w:rFonts w:ascii="Liberation Serif" w:hAnsi="Liberation Serif" w:cs="Liberation Serif"/>
          <w:sz w:val="24"/>
          <w:szCs w:val="24"/>
        </w:rPr>
        <w:t>;</w:t>
      </w:r>
    </w:p>
    <w:p w14:paraId="5AE77B91" w14:textId="0CB8EB2C" w:rsidR="003A6684" w:rsidRPr="00951EA4" w:rsidRDefault="003A6684" w:rsidP="00951EA4">
      <w:pPr>
        <w:spacing w:after="0" w:line="240" w:lineRule="auto"/>
        <w:ind w:firstLine="709"/>
        <w:jc w:val="both"/>
        <w:rPr>
          <w:rFonts w:ascii="Liberation Serif" w:hAnsi="Liberation Serif" w:cs="Liberation Serif"/>
          <w:sz w:val="24"/>
          <w:szCs w:val="24"/>
        </w:rPr>
      </w:pPr>
      <w:r w:rsidRPr="007006FF">
        <w:rPr>
          <w:rFonts w:ascii="Liberation Serif" w:hAnsi="Liberation Serif" w:cs="Liberation Serif"/>
          <w:sz w:val="24"/>
          <w:szCs w:val="24"/>
        </w:rPr>
        <w:t xml:space="preserve">- Парк отдыха «Лесная Галактика» </w:t>
      </w:r>
      <w:r w:rsidR="00D40A9A" w:rsidRPr="007006FF">
        <w:rPr>
          <w:rFonts w:ascii="Liberation Serif" w:hAnsi="Liberation Serif" w:cs="Liberation Serif"/>
          <w:sz w:val="24"/>
          <w:szCs w:val="24"/>
        </w:rPr>
        <w:t xml:space="preserve">— </w:t>
      </w:r>
      <w:r w:rsidR="00CB1EC3">
        <w:rPr>
          <w:rFonts w:ascii="Liberation Serif" w:hAnsi="Liberation Serif" w:cs="Liberation Serif"/>
          <w:sz w:val="24"/>
          <w:szCs w:val="24"/>
        </w:rPr>
        <w:t>с</w:t>
      </w:r>
      <w:r w:rsidR="00CB1EC3" w:rsidRPr="00CB1EC3">
        <w:rPr>
          <w:rFonts w:ascii="Liberation Serif" w:hAnsi="Liberation Serif" w:cs="Liberation Serif"/>
          <w:sz w:val="24"/>
          <w:szCs w:val="24"/>
        </w:rPr>
        <w:t>емейный парк отдыха и развлечений</w:t>
      </w:r>
      <w:r w:rsidRPr="007006FF">
        <w:rPr>
          <w:rFonts w:ascii="Liberation Serif" w:hAnsi="Liberation Serif" w:cs="Liberation Serif"/>
          <w:sz w:val="24"/>
          <w:szCs w:val="24"/>
        </w:rPr>
        <w:t>.</w:t>
      </w:r>
    </w:p>
    <w:p w14:paraId="0DA64C9A" w14:textId="1EB6F35E" w:rsidR="008F06BC" w:rsidRDefault="008F06BC" w:rsidP="00951EA4">
      <w:pPr>
        <w:spacing w:after="0" w:line="240" w:lineRule="auto"/>
        <w:ind w:firstLine="709"/>
        <w:jc w:val="both"/>
        <w:rPr>
          <w:rFonts w:ascii="Liberation Serif" w:hAnsi="Liberation Serif" w:cs="Liberation Serif"/>
          <w:sz w:val="24"/>
          <w:szCs w:val="24"/>
          <w:highlight w:val="yellow"/>
        </w:rPr>
      </w:pPr>
    </w:p>
    <w:p w14:paraId="6BA31B90" w14:textId="6B6548EA" w:rsidR="003C415F" w:rsidRDefault="003C415F" w:rsidP="00951EA4">
      <w:pPr>
        <w:spacing w:after="0" w:line="240" w:lineRule="auto"/>
        <w:ind w:firstLine="709"/>
        <w:jc w:val="both"/>
        <w:rPr>
          <w:rFonts w:ascii="Liberation Serif" w:hAnsi="Liberation Serif" w:cs="Liberation Serif"/>
          <w:sz w:val="24"/>
          <w:szCs w:val="24"/>
          <w:highlight w:val="yellow"/>
        </w:rPr>
      </w:pPr>
    </w:p>
    <w:p w14:paraId="27AB1E8A" w14:textId="6ABF4C67" w:rsidR="003C415F" w:rsidRDefault="003C415F" w:rsidP="00951EA4">
      <w:pPr>
        <w:spacing w:after="0" w:line="240" w:lineRule="auto"/>
        <w:ind w:firstLine="709"/>
        <w:jc w:val="both"/>
        <w:rPr>
          <w:rFonts w:ascii="Liberation Serif" w:hAnsi="Liberation Serif" w:cs="Liberation Serif"/>
          <w:sz w:val="24"/>
          <w:szCs w:val="24"/>
          <w:highlight w:val="yellow"/>
        </w:rPr>
      </w:pPr>
    </w:p>
    <w:p w14:paraId="47E2F511" w14:textId="77777777" w:rsidR="003C415F" w:rsidRPr="00951EA4" w:rsidRDefault="003C415F" w:rsidP="00951EA4">
      <w:pPr>
        <w:spacing w:after="0" w:line="240" w:lineRule="auto"/>
        <w:ind w:firstLine="709"/>
        <w:jc w:val="both"/>
        <w:rPr>
          <w:rFonts w:ascii="Liberation Serif" w:hAnsi="Liberation Serif" w:cs="Liberation Serif"/>
          <w:sz w:val="24"/>
          <w:szCs w:val="24"/>
          <w:highlight w:val="yellow"/>
        </w:rPr>
      </w:pPr>
    </w:p>
    <w:p w14:paraId="18C02D3F" w14:textId="21437EB3" w:rsidR="00673C9D" w:rsidRPr="00951EA4" w:rsidRDefault="00E7415E" w:rsidP="00951EA4">
      <w:pPr>
        <w:spacing w:after="0" w:line="240" w:lineRule="auto"/>
        <w:jc w:val="center"/>
        <w:rPr>
          <w:rFonts w:ascii="Liberation Serif" w:hAnsi="Liberation Serif" w:cs="Liberation Serif"/>
          <w:b/>
          <w:sz w:val="24"/>
          <w:szCs w:val="24"/>
          <w:lang w:eastAsia="ru-RU"/>
        </w:rPr>
      </w:pPr>
      <w:r w:rsidRPr="00951EA4">
        <w:rPr>
          <w:rFonts w:ascii="Liberation Serif" w:hAnsi="Liberation Serif" w:cs="Liberation Serif"/>
          <w:b/>
          <w:sz w:val="24"/>
          <w:szCs w:val="24"/>
          <w:lang w:val="en-US"/>
        </w:rPr>
        <w:lastRenderedPageBreak/>
        <w:t>IX</w:t>
      </w:r>
      <w:r w:rsidRPr="00951EA4">
        <w:rPr>
          <w:rFonts w:ascii="Liberation Serif" w:hAnsi="Liberation Serif" w:cs="Liberation Serif"/>
          <w:sz w:val="24"/>
          <w:szCs w:val="24"/>
        </w:rPr>
        <w:t>.</w:t>
      </w:r>
      <w:r w:rsidR="001D122B" w:rsidRPr="00951EA4">
        <w:rPr>
          <w:rFonts w:ascii="Liberation Serif" w:hAnsi="Liberation Serif" w:cs="Liberation Serif"/>
          <w:sz w:val="24"/>
          <w:szCs w:val="24"/>
        </w:rPr>
        <w:t xml:space="preserve"> </w:t>
      </w:r>
      <w:r w:rsidRPr="00951EA4">
        <w:rPr>
          <w:rFonts w:ascii="Liberation Serif" w:eastAsia="Times New Roman" w:hAnsi="Liberation Serif" w:cs="Liberation Serif"/>
          <w:b/>
          <w:sz w:val="24"/>
          <w:szCs w:val="24"/>
          <w:lang w:eastAsia="ru-RU"/>
        </w:rPr>
        <w:t>ОБЕСПЕЧЕНИЕ</w:t>
      </w:r>
      <w:r w:rsidRPr="00951EA4">
        <w:rPr>
          <w:rFonts w:ascii="Liberation Serif" w:hAnsi="Liberation Serif" w:cs="Liberation Serif"/>
          <w:b/>
          <w:sz w:val="24"/>
          <w:szCs w:val="24"/>
          <w:lang w:eastAsia="ru-RU"/>
        </w:rPr>
        <w:t xml:space="preserve">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14:paraId="6F7D0FB2" w14:textId="77777777" w:rsidR="00795DF2" w:rsidRPr="00951EA4" w:rsidRDefault="00795DF2" w:rsidP="00951EA4">
      <w:pPr>
        <w:spacing w:after="0" w:line="240" w:lineRule="auto"/>
        <w:ind w:firstLine="709"/>
        <w:jc w:val="center"/>
        <w:rPr>
          <w:rFonts w:ascii="Liberation Serif" w:hAnsi="Liberation Serif" w:cs="Liberation Serif"/>
          <w:b/>
          <w:sz w:val="24"/>
          <w:szCs w:val="24"/>
          <w:lang w:eastAsia="ru-RU"/>
        </w:rPr>
      </w:pPr>
    </w:p>
    <w:p w14:paraId="6C3431B7" w14:textId="77777777" w:rsidR="00F55BEB" w:rsidRPr="00951EA4" w:rsidRDefault="000B320C"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В </w:t>
      </w:r>
      <w:proofErr w:type="spellStart"/>
      <w:r w:rsidRPr="00951EA4">
        <w:rPr>
          <w:rFonts w:ascii="Liberation Serif" w:hAnsi="Liberation Serif" w:cs="Liberation Serif"/>
          <w:sz w:val="24"/>
          <w:szCs w:val="24"/>
          <w:lang w:eastAsia="ru-RU"/>
        </w:rPr>
        <w:t>Арамильском</w:t>
      </w:r>
      <w:proofErr w:type="spellEnd"/>
      <w:r w:rsidRPr="00951EA4">
        <w:rPr>
          <w:rFonts w:ascii="Liberation Serif" w:hAnsi="Liberation Serif" w:cs="Liberation Serif"/>
          <w:sz w:val="24"/>
          <w:szCs w:val="24"/>
          <w:lang w:eastAsia="ru-RU"/>
        </w:rPr>
        <w:t xml:space="preserve"> городском округе сфер</w:t>
      </w:r>
      <w:r w:rsidR="00F55BEB" w:rsidRPr="00951EA4">
        <w:rPr>
          <w:rFonts w:ascii="Liberation Serif" w:hAnsi="Liberation Serif" w:cs="Liberation Serif"/>
          <w:sz w:val="24"/>
          <w:szCs w:val="24"/>
          <w:lang w:eastAsia="ru-RU"/>
        </w:rPr>
        <w:t>а</w:t>
      </w:r>
      <w:r w:rsidRPr="00951EA4">
        <w:rPr>
          <w:rFonts w:ascii="Liberation Serif" w:hAnsi="Liberation Serif" w:cs="Liberation Serif"/>
          <w:sz w:val="24"/>
          <w:szCs w:val="24"/>
          <w:lang w:eastAsia="ru-RU"/>
        </w:rPr>
        <w:t xml:space="preserve"> спорта </w:t>
      </w:r>
      <w:r w:rsidR="00F55BEB" w:rsidRPr="00951EA4">
        <w:rPr>
          <w:rFonts w:ascii="Liberation Serif" w:hAnsi="Liberation Serif" w:cs="Liberation Serif"/>
          <w:sz w:val="24"/>
          <w:szCs w:val="24"/>
          <w:lang w:eastAsia="ru-RU"/>
        </w:rPr>
        <w:t>представлена</w:t>
      </w:r>
      <w:r w:rsidRPr="00951EA4">
        <w:rPr>
          <w:rFonts w:ascii="Liberation Serif" w:hAnsi="Liberation Serif" w:cs="Liberation Serif"/>
          <w:sz w:val="24"/>
          <w:szCs w:val="24"/>
          <w:lang w:eastAsia="ru-RU"/>
        </w:rPr>
        <w:t xml:space="preserve"> муниципальны</w:t>
      </w:r>
      <w:r w:rsidR="00F55BEB" w:rsidRPr="00951EA4">
        <w:rPr>
          <w:rFonts w:ascii="Liberation Serif" w:hAnsi="Liberation Serif" w:cs="Liberation Serif"/>
          <w:sz w:val="24"/>
          <w:szCs w:val="24"/>
          <w:lang w:eastAsia="ru-RU"/>
        </w:rPr>
        <w:t>ми</w:t>
      </w:r>
      <w:r w:rsidRPr="00951EA4">
        <w:rPr>
          <w:rFonts w:ascii="Liberation Serif" w:hAnsi="Liberation Serif" w:cs="Liberation Serif"/>
          <w:sz w:val="24"/>
          <w:szCs w:val="24"/>
          <w:lang w:eastAsia="ru-RU"/>
        </w:rPr>
        <w:t xml:space="preserve"> учреждения</w:t>
      </w:r>
      <w:r w:rsidR="00F55BEB" w:rsidRPr="00951EA4">
        <w:rPr>
          <w:rFonts w:ascii="Liberation Serif" w:hAnsi="Liberation Serif" w:cs="Liberation Serif"/>
          <w:sz w:val="24"/>
          <w:szCs w:val="24"/>
          <w:lang w:eastAsia="ru-RU"/>
        </w:rPr>
        <w:t>ми</w:t>
      </w:r>
      <w:r w:rsidR="00D46948" w:rsidRPr="00951EA4">
        <w:rPr>
          <w:rFonts w:ascii="Liberation Serif" w:hAnsi="Liberation Serif" w:cs="Liberation Serif"/>
          <w:sz w:val="24"/>
          <w:szCs w:val="24"/>
          <w:lang w:eastAsia="ru-RU"/>
        </w:rPr>
        <w:t>:</w:t>
      </w:r>
      <w:r w:rsidRPr="00951EA4">
        <w:rPr>
          <w:rFonts w:ascii="Liberation Serif" w:hAnsi="Liberation Serif" w:cs="Liberation Serif"/>
          <w:sz w:val="24"/>
          <w:szCs w:val="24"/>
          <w:lang w:eastAsia="ru-RU"/>
        </w:rPr>
        <w:t xml:space="preserve"> </w:t>
      </w:r>
    </w:p>
    <w:p w14:paraId="0DE3CE67" w14:textId="77777777" w:rsidR="00F55BEB" w:rsidRPr="00951EA4" w:rsidRDefault="00F55BEB"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787787" w:rsidRPr="00951EA4">
        <w:rPr>
          <w:rFonts w:ascii="Liberation Serif" w:hAnsi="Liberation Serif" w:cs="Liberation Serif"/>
          <w:sz w:val="24"/>
          <w:szCs w:val="24"/>
          <w:lang w:eastAsia="ru-RU"/>
        </w:rPr>
        <w:t xml:space="preserve">МАУ </w:t>
      </w:r>
      <w:r w:rsidR="00D46948" w:rsidRPr="00951EA4">
        <w:rPr>
          <w:rFonts w:ascii="Liberation Serif" w:hAnsi="Liberation Serif" w:cs="Liberation Serif"/>
          <w:sz w:val="24"/>
          <w:szCs w:val="24"/>
          <w:lang w:eastAsia="ru-RU"/>
        </w:rPr>
        <w:t>Центр «Созвездие»</w:t>
      </w:r>
      <w:r w:rsidR="0030514D" w:rsidRPr="00951EA4">
        <w:rPr>
          <w:rFonts w:ascii="Liberation Serif" w:hAnsi="Liberation Serif" w:cs="Liberation Serif"/>
          <w:sz w:val="24"/>
          <w:szCs w:val="24"/>
          <w:lang w:eastAsia="ru-RU"/>
        </w:rPr>
        <w:t xml:space="preserve">, </w:t>
      </w:r>
      <w:r w:rsidR="000B320C" w:rsidRPr="00951EA4">
        <w:rPr>
          <w:rFonts w:ascii="Liberation Serif" w:hAnsi="Liberation Serif" w:cs="Liberation Serif"/>
          <w:sz w:val="24"/>
          <w:szCs w:val="24"/>
          <w:lang w:eastAsia="ru-RU"/>
        </w:rPr>
        <w:t>главной задачей которого является создание условий для занятий массовым спортом населения Арамильского городского округа</w:t>
      </w:r>
      <w:r w:rsidRPr="00951EA4">
        <w:rPr>
          <w:rFonts w:ascii="Liberation Serif" w:hAnsi="Liberation Serif" w:cs="Liberation Serif"/>
          <w:sz w:val="24"/>
          <w:szCs w:val="24"/>
          <w:lang w:eastAsia="ru-RU"/>
        </w:rPr>
        <w:t>;</w:t>
      </w:r>
    </w:p>
    <w:p w14:paraId="100571D5" w14:textId="4DFB249E" w:rsidR="000B320C" w:rsidRPr="00951EA4" w:rsidRDefault="00F55BEB" w:rsidP="00951EA4">
      <w:pPr>
        <w:spacing w:after="0" w:line="240" w:lineRule="auto"/>
        <w:ind w:firstLine="709"/>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 </w:t>
      </w:r>
      <w:r w:rsidR="000B320C" w:rsidRPr="00951EA4">
        <w:rPr>
          <w:rFonts w:ascii="Liberation Serif" w:hAnsi="Liberation Serif" w:cs="Liberation Serif"/>
          <w:sz w:val="24"/>
          <w:szCs w:val="24"/>
          <w:lang w:eastAsia="ru-RU"/>
        </w:rPr>
        <w:t>МАОУ ДО ДЮСШ «Дельфин»</w:t>
      </w:r>
      <w:r w:rsidR="00D46948" w:rsidRPr="00951EA4">
        <w:rPr>
          <w:rFonts w:ascii="Liberation Serif" w:hAnsi="Liberation Serif" w:cs="Liberation Serif"/>
          <w:sz w:val="24"/>
          <w:szCs w:val="24"/>
          <w:lang w:eastAsia="ru-RU"/>
        </w:rPr>
        <w:t>,</w:t>
      </w:r>
      <w:r w:rsidR="000B320C" w:rsidRPr="00951EA4">
        <w:rPr>
          <w:rFonts w:ascii="Liberation Serif" w:hAnsi="Liberation Serif" w:cs="Liberation Serif"/>
          <w:sz w:val="24"/>
          <w:szCs w:val="24"/>
          <w:lang w:eastAsia="ru-RU"/>
        </w:rPr>
        <w:t xml:space="preserve"> </w:t>
      </w:r>
      <w:r w:rsidR="0030514D" w:rsidRPr="00951EA4">
        <w:rPr>
          <w:rFonts w:ascii="Liberation Serif" w:hAnsi="Liberation Serif" w:cs="Liberation Serif"/>
          <w:sz w:val="24"/>
          <w:szCs w:val="24"/>
          <w:lang w:eastAsia="ru-RU"/>
        </w:rPr>
        <w:t xml:space="preserve">деятельность которого </w:t>
      </w:r>
      <w:r w:rsidR="00AF01EE" w:rsidRPr="00951EA4">
        <w:rPr>
          <w:rFonts w:ascii="Liberation Serif" w:hAnsi="Liberation Serif" w:cs="Liberation Serif"/>
          <w:sz w:val="24"/>
          <w:szCs w:val="24"/>
          <w:lang w:eastAsia="ru-RU"/>
        </w:rPr>
        <w:t>направлен</w:t>
      </w:r>
      <w:r w:rsidR="0030514D" w:rsidRPr="00951EA4">
        <w:rPr>
          <w:rFonts w:ascii="Liberation Serif" w:hAnsi="Liberation Serif" w:cs="Liberation Serif"/>
          <w:sz w:val="24"/>
          <w:szCs w:val="24"/>
          <w:lang w:eastAsia="ru-RU"/>
        </w:rPr>
        <w:t>а</w:t>
      </w:r>
      <w:r w:rsidR="000B320C" w:rsidRPr="00951EA4">
        <w:rPr>
          <w:rFonts w:ascii="Liberation Serif" w:hAnsi="Liberation Serif" w:cs="Liberation Serif"/>
          <w:sz w:val="24"/>
          <w:szCs w:val="24"/>
          <w:lang w:eastAsia="ru-RU"/>
        </w:rPr>
        <w:t xml:space="preserve"> на оказание образовательных услуг в сфере спорта</w:t>
      </w:r>
      <w:r w:rsidR="00AA194C" w:rsidRPr="00951EA4">
        <w:rPr>
          <w:rFonts w:ascii="Liberation Serif" w:hAnsi="Liberation Serif" w:cs="Liberation Serif"/>
          <w:sz w:val="24"/>
          <w:szCs w:val="24"/>
          <w:lang w:eastAsia="ru-RU"/>
        </w:rPr>
        <w:t>.</w:t>
      </w:r>
    </w:p>
    <w:p w14:paraId="0D4A341A" w14:textId="15009223" w:rsidR="00E90193" w:rsidRPr="00951EA4" w:rsidRDefault="00E90193" w:rsidP="00951EA4">
      <w:pPr>
        <w:spacing w:after="0" w:line="240" w:lineRule="auto"/>
        <w:ind w:firstLine="709"/>
        <w:contextualSpacing/>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Анализ контингента занимающихся свидетельствует о том, что по-прежнему самыми активными в занятиях спортом являются дети и </w:t>
      </w:r>
      <w:r w:rsidR="00EB323E" w:rsidRPr="00951EA4">
        <w:rPr>
          <w:rFonts w:ascii="Liberation Serif" w:hAnsi="Liberation Serif" w:cs="Liberation Serif"/>
          <w:sz w:val="24"/>
          <w:szCs w:val="24"/>
          <w:lang w:eastAsia="ru-RU"/>
        </w:rPr>
        <w:t>подростки в возрасте до 15 лет</w:t>
      </w:r>
      <w:r w:rsidRPr="00951EA4">
        <w:rPr>
          <w:rFonts w:ascii="Liberation Serif" w:hAnsi="Liberation Serif" w:cs="Liberation Serif"/>
          <w:sz w:val="24"/>
          <w:szCs w:val="24"/>
          <w:lang w:eastAsia="ru-RU"/>
        </w:rPr>
        <w:t xml:space="preserve">, а также работающая молодежь от 18 до 29 лет. </w:t>
      </w:r>
    </w:p>
    <w:p w14:paraId="7422EBB7" w14:textId="52DD24E1" w:rsidR="008C6FD1" w:rsidRDefault="00C6360B" w:rsidP="00951EA4">
      <w:pPr>
        <w:spacing w:after="0" w:line="240" w:lineRule="auto"/>
        <w:ind w:firstLine="709"/>
        <w:contextualSpacing/>
        <w:jc w:val="both"/>
        <w:rPr>
          <w:rFonts w:ascii="Liberation Serif" w:hAnsi="Liberation Serif" w:cs="Liberation Serif"/>
          <w:sz w:val="24"/>
          <w:szCs w:val="24"/>
        </w:rPr>
      </w:pPr>
      <w:r w:rsidRPr="00384E72">
        <w:rPr>
          <w:rFonts w:ascii="Liberation Serif" w:hAnsi="Liberation Serif" w:cs="Liberation Serif"/>
          <w:sz w:val="24"/>
          <w:szCs w:val="24"/>
        </w:rPr>
        <w:t>Д</w:t>
      </w:r>
      <w:r w:rsidR="00F32038" w:rsidRPr="00384E72">
        <w:rPr>
          <w:rFonts w:ascii="Liberation Serif" w:hAnsi="Liberation Serif" w:cs="Liberation Serif"/>
          <w:sz w:val="24"/>
          <w:szCs w:val="24"/>
        </w:rPr>
        <w:t>оля населения, систематически занимающегося физической культурой и спортом еже</w:t>
      </w:r>
      <w:r w:rsidR="00DC27B9" w:rsidRPr="00384E72">
        <w:rPr>
          <w:rFonts w:ascii="Liberation Serif" w:hAnsi="Liberation Serif" w:cs="Liberation Serif"/>
          <w:sz w:val="24"/>
          <w:szCs w:val="24"/>
        </w:rPr>
        <w:t>годно увеличивается: если в 2020</w:t>
      </w:r>
      <w:r w:rsidR="00F32038" w:rsidRPr="00384E72">
        <w:rPr>
          <w:rFonts w:ascii="Liberation Serif" w:hAnsi="Liberation Serif" w:cs="Liberation Serif"/>
          <w:sz w:val="24"/>
          <w:szCs w:val="24"/>
        </w:rPr>
        <w:t xml:space="preserve"> году </w:t>
      </w:r>
      <w:r w:rsidR="00D06C3D" w:rsidRPr="00384E72">
        <w:rPr>
          <w:rFonts w:ascii="Liberation Serif" w:hAnsi="Liberation Serif" w:cs="Liberation Serif"/>
          <w:sz w:val="24"/>
          <w:szCs w:val="24"/>
        </w:rPr>
        <w:t>-</w:t>
      </w:r>
      <w:r w:rsidR="00F32038" w:rsidRPr="00384E72">
        <w:rPr>
          <w:rFonts w:ascii="Liberation Serif" w:hAnsi="Liberation Serif" w:cs="Liberation Serif"/>
          <w:sz w:val="24"/>
          <w:szCs w:val="24"/>
        </w:rPr>
        <w:t xml:space="preserve"> </w:t>
      </w:r>
      <w:r w:rsidR="00A52236" w:rsidRPr="00384E72">
        <w:rPr>
          <w:rFonts w:ascii="Liberation Serif" w:hAnsi="Liberation Serif" w:cs="Liberation Serif"/>
          <w:sz w:val="24"/>
          <w:szCs w:val="24"/>
        </w:rPr>
        <w:t>41,26</w:t>
      </w:r>
      <w:r w:rsidR="00F32038" w:rsidRPr="00384E72">
        <w:rPr>
          <w:rFonts w:ascii="Liberation Serif" w:hAnsi="Liberation Serif" w:cs="Liberation Serif"/>
          <w:sz w:val="24"/>
          <w:szCs w:val="24"/>
        </w:rPr>
        <w:t>%</w:t>
      </w:r>
      <w:r w:rsidR="00A52236" w:rsidRPr="00384E72">
        <w:rPr>
          <w:rFonts w:ascii="Liberation Serif" w:hAnsi="Liberation Serif" w:cs="Liberation Serif"/>
          <w:sz w:val="24"/>
          <w:szCs w:val="24"/>
        </w:rPr>
        <w:t>, в 2021 году -  48,44 %</w:t>
      </w:r>
      <w:r w:rsidR="008F06BC" w:rsidRPr="00384E72">
        <w:rPr>
          <w:rFonts w:ascii="Liberation Serif" w:hAnsi="Liberation Serif" w:cs="Liberation Serif"/>
          <w:sz w:val="24"/>
          <w:szCs w:val="24"/>
        </w:rPr>
        <w:t>, в отчетном 2022 году – 52,2%</w:t>
      </w:r>
      <w:r w:rsidR="00F32038" w:rsidRPr="00384E72">
        <w:rPr>
          <w:rFonts w:ascii="Liberation Serif" w:hAnsi="Liberation Serif" w:cs="Liberation Serif"/>
          <w:sz w:val="24"/>
          <w:szCs w:val="24"/>
        </w:rPr>
        <w:t xml:space="preserve"> </w:t>
      </w:r>
      <w:r w:rsidR="008C6FD1" w:rsidRPr="00384E72">
        <w:rPr>
          <w:rFonts w:ascii="Liberation Serif" w:hAnsi="Liberation Serif" w:cs="Liberation Serif"/>
          <w:sz w:val="24"/>
          <w:szCs w:val="24"/>
        </w:rPr>
        <w:t>от общей численности населения Арамильского городского округа</w:t>
      </w:r>
      <w:r w:rsidR="003A693D">
        <w:rPr>
          <w:rFonts w:ascii="Liberation Serif" w:hAnsi="Liberation Serif" w:cs="Liberation Serif"/>
          <w:sz w:val="24"/>
          <w:szCs w:val="24"/>
        </w:rPr>
        <w:t>,</w:t>
      </w:r>
      <w:r w:rsidR="008C6FD1" w:rsidRPr="00384E72">
        <w:rPr>
          <w:rFonts w:ascii="Liberation Serif" w:hAnsi="Liberation Serif" w:cs="Liberation Serif"/>
          <w:sz w:val="24"/>
          <w:szCs w:val="24"/>
        </w:rPr>
        <w:t xml:space="preserve"> в возрасте 3 - 79 лет.</w:t>
      </w:r>
    </w:p>
    <w:p w14:paraId="3842D14E" w14:textId="77777777" w:rsidR="003A693D" w:rsidRPr="00951EA4" w:rsidRDefault="003A693D" w:rsidP="00951EA4">
      <w:pPr>
        <w:spacing w:after="0" w:line="240" w:lineRule="auto"/>
        <w:ind w:firstLine="709"/>
        <w:contextualSpacing/>
        <w:jc w:val="both"/>
        <w:rPr>
          <w:rFonts w:ascii="Liberation Serif" w:hAnsi="Liberation Serif" w:cs="Liberation Serif"/>
          <w:sz w:val="24"/>
          <w:szCs w:val="24"/>
        </w:rPr>
      </w:pPr>
    </w:p>
    <w:p w14:paraId="3529C9B4" w14:textId="314529E1" w:rsidR="000D4C5D" w:rsidRPr="00951EA4" w:rsidRDefault="00F01D04" w:rsidP="00951EA4">
      <w:pPr>
        <w:spacing w:after="0" w:line="240" w:lineRule="auto"/>
        <w:jc w:val="both"/>
        <w:rPr>
          <w:rFonts w:ascii="Liberation Serif" w:hAnsi="Liberation Serif" w:cs="Liberation Serif"/>
          <w:sz w:val="24"/>
          <w:szCs w:val="24"/>
          <w:highlight w:val="yellow"/>
        </w:rPr>
      </w:pPr>
      <w:r w:rsidRPr="00951EA4">
        <w:rPr>
          <w:rFonts w:ascii="Liberation Serif" w:hAnsi="Liberation Serif" w:cs="Liberation Serif"/>
          <w:noProof/>
          <w:sz w:val="24"/>
          <w:szCs w:val="24"/>
          <w:highlight w:val="yellow"/>
          <w:lang w:eastAsia="ru-RU"/>
        </w:rPr>
        <w:drawing>
          <wp:inline distT="0" distB="0" distL="0" distR="0" wp14:anchorId="31804567" wp14:editId="1AF32170">
            <wp:extent cx="5791200" cy="2609850"/>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6CEDA8E" w14:textId="77777777" w:rsidR="00D13FD9" w:rsidRPr="00951EA4" w:rsidRDefault="00D13FD9" w:rsidP="00951EA4">
      <w:pPr>
        <w:spacing w:after="0" w:line="240" w:lineRule="auto"/>
        <w:ind w:firstLine="709"/>
        <w:jc w:val="center"/>
        <w:rPr>
          <w:rFonts w:ascii="Liberation Serif" w:hAnsi="Liberation Serif" w:cs="Liberation Serif"/>
          <w:b/>
          <w:sz w:val="24"/>
          <w:szCs w:val="24"/>
        </w:rPr>
      </w:pPr>
    </w:p>
    <w:p w14:paraId="7C55135E" w14:textId="4CF8613C" w:rsidR="00F01D04" w:rsidRDefault="00F01D04"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Численность занимающихся (по видам спорта)</w:t>
      </w:r>
      <w:r w:rsidR="00EB323E" w:rsidRPr="00951EA4">
        <w:rPr>
          <w:rFonts w:ascii="Liberation Serif" w:hAnsi="Liberation Serif" w:cs="Liberation Serif"/>
          <w:b/>
          <w:sz w:val="24"/>
          <w:szCs w:val="24"/>
        </w:rPr>
        <w:t xml:space="preserve"> физической </w:t>
      </w:r>
      <w:r w:rsidR="00DE526B" w:rsidRPr="00951EA4">
        <w:rPr>
          <w:rFonts w:ascii="Liberation Serif" w:hAnsi="Liberation Serif" w:cs="Liberation Serif"/>
          <w:b/>
          <w:sz w:val="24"/>
          <w:szCs w:val="24"/>
        </w:rPr>
        <w:t>культурой и спортом в 202</w:t>
      </w:r>
      <w:r w:rsidR="008F06BC" w:rsidRPr="00951EA4">
        <w:rPr>
          <w:rFonts w:ascii="Liberation Serif" w:hAnsi="Liberation Serif" w:cs="Liberation Serif"/>
          <w:b/>
          <w:sz w:val="24"/>
          <w:szCs w:val="24"/>
        </w:rPr>
        <w:t>2</w:t>
      </w:r>
      <w:r w:rsidR="00DE526B" w:rsidRPr="00951EA4">
        <w:rPr>
          <w:rFonts w:ascii="Liberation Serif" w:hAnsi="Liberation Serif" w:cs="Liberation Serif"/>
          <w:b/>
          <w:sz w:val="24"/>
          <w:szCs w:val="24"/>
        </w:rPr>
        <w:t xml:space="preserve"> году</w:t>
      </w:r>
    </w:p>
    <w:p w14:paraId="6FB7080C" w14:textId="44EED6EA" w:rsidR="00A010D7" w:rsidRDefault="00A010D7" w:rsidP="00951EA4">
      <w:pPr>
        <w:spacing w:after="0" w:line="240" w:lineRule="auto"/>
        <w:jc w:val="center"/>
        <w:rPr>
          <w:rFonts w:ascii="Liberation Serif" w:hAnsi="Liberation Serif" w:cs="Liberation Serif"/>
          <w:b/>
          <w:sz w:val="24"/>
          <w:szCs w:val="24"/>
        </w:rPr>
      </w:pPr>
    </w:p>
    <w:tbl>
      <w:tblPr>
        <w:tblStyle w:val="21"/>
        <w:tblW w:w="5000" w:type="pct"/>
        <w:tblLook w:val="04A0" w:firstRow="1" w:lastRow="0" w:firstColumn="1" w:lastColumn="0" w:noHBand="0" w:noVBand="1"/>
      </w:tblPr>
      <w:tblGrid>
        <w:gridCol w:w="2406"/>
        <w:gridCol w:w="2407"/>
        <w:gridCol w:w="2407"/>
        <w:gridCol w:w="2409"/>
      </w:tblGrid>
      <w:tr w:rsidR="00A010D7" w:rsidRPr="000427FA" w14:paraId="56E26369" w14:textId="77777777" w:rsidTr="00A010D7">
        <w:tc>
          <w:tcPr>
            <w:tcW w:w="1249" w:type="pct"/>
            <w:vMerge w:val="restart"/>
            <w:tcBorders>
              <w:top w:val="single" w:sz="4" w:space="0" w:color="auto"/>
              <w:left w:val="single" w:sz="4" w:space="0" w:color="auto"/>
              <w:bottom w:val="single" w:sz="4" w:space="0" w:color="auto"/>
              <w:right w:val="single" w:sz="4" w:space="0" w:color="auto"/>
            </w:tcBorders>
            <w:vAlign w:val="center"/>
            <w:hideMark/>
          </w:tcPr>
          <w:p w14:paraId="44642059"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Виды спорта</w:t>
            </w:r>
          </w:p>
        </w:tc>
        <w:tc>
          <w:tcPr>
            <w:tcW w:w="3751" w:type="pct"/>
            <w:gridSpan w:val="3"/>
            <w:tcBorders>
              <w:top w:val="single" w:sz="4" w:space="0" w:color="auto"/>
              <w:left w:val="single" w:sz="4" w:space="0" w:color="auto"/>
              <w:bottom w:val="single" w:sz="4" w:space="0" w:color="auto"/>
              <w:right w:val="single" w:sz="4" w:space="0" w:color="auto"/>
            </w:tcBorders>
            <w:hideMark/>
          </w:tcPr>
          <w:p w14:paraId="5039DD0F"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 xml:space="preserve">Численность занимающихся физкультурой и спортом </w:t>
            </w:r>
          </w:p>
        </w:tc>
      </w:tr>
      <w:tr w:rsidR="00A010D7" w:rsidRPr="000427FA" w14:paraId="636C16FA" w14:textId="77777777" w:rsidTr="00A010D7">
        <w:tc>
          <w:tcPr>
            <w:tcW w:w="0" w:type="auto"/>
            <w:vMerge/>
            <w:tcBorders>
              <w:top w:val="single" w:sz="4" w:space="0" w:color="auto"/>
              <w:left w:val="single" w:sz="4" w:space="0" w:color="auto"/>
              <w:bottom w:val="single" w:sz="4" w:space="0" w:color="auto"/>
              <w:right w:val="single" w:sz="4" w:space="0" w:color="auto"/>
            </w:tcBorders>
            <w:vAlign w:val="center"/>
            <w:hideMark/>
          </w:tcPr>
          <w:p w14:paraId="460CA09D" w14:textId="77777777" w:rsidR="00A010D7" w:rsidRPr="000427FA" w:rsidRDefault="00A010D7" w:rsidP="00A010D7">
            <w:pPr>
              <w:spacing w:after="0" w:line="240" w:lineRule="auto"/>
              <w:rPr>
                <w:rFonts w:ascii="Liberation Serif" w:hAnsi="Liberation Serif" w:cs="Liberation Serif"/>
                <w:bCs/>
                <w:sz w:val="24"/>
                <w:szCs w:val="24"/>
              </w:rPr>
            </w:pPr>
          </w:p>
        </w:tc>
        <w:tc>
          <w:tcPr>
            <w:tcW w:w="1250" w:type="pct"/>
            <w:vMerge w:val="restart"/>
            <w:tcBorders>
              <w:top w:val="single" w:sz="4" w:space="0" w:color="auto"/>
              <w:left w:val="single" w:sz="4" w:space="0" w:color="auto"/>
              <w:bottom w:val="single" w:sz="4" w:space="0" w:color="auto"/>
              <w:right w:val="single" w:sz="4" w:space="0" w:color="auto"/>
            </w:tcBorders>
            <w:vAlign w:val="center"/>
            <w:hideMark/>
          </w:tcPr>
          <w:p w14:paraId="6D7A8F55"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Всего</w:t>
            </w:r>
          </w:p>
          <w:p w14:paraId="11D9AA17"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(чел.)</w:t>
            </w:r>
          </w:p>
        </w:tc>
        <w:tc>
          <w:tcPr>
            <w:tcW w:w="2501" w:type="pct"/>
            <w:gridSpan w:val="2"/>
            <w:tcBorders>
              <w:top w:val="single" w:sz="4" w:space="0" w:color="auto"/>
              <w:left w:val="single" w:sz="4" w:space="0" w:color="auto"/>
              <w:bottom w:val="single" w:sz="4" w:space="0" w:color="auto"/>
              <w:right w:val="single" w:sz="4" w:space="0" w:color="auto"/>
            </w:tcBorders>
            <w:vAlign w:val="center"/>
            <w:hideMark/>
          </w:tcPr>
          <w:p w14:paraId="665EF1B8"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в том числе:</w:t>
            </w:r>
          </w:p>
        </w:tc>
      </w:tr>
      <w:tr w:rsidR="00A010D7" w:rsidRPr="000427FA" w14:paraId="5749C6B2" w14:textId="77777777" w:rsidTr="00A010D7">
        <w:tc>
          <w:tcPr>
            <w:tcW w:w="0" w:type="auto"/>
            <w:vMerge/>
            <w:tcBorders>
              <w:top w:val="single" w:sz="4" w:space="0" w:color="auto"/>
              <w:left w:val="single" w:sz="4" w:space="0" w:color="auto"/>
              <w:bottom w:val="single" w:sz="4" w:space="0" w:color="auto"/>
              <w:right w:val="single" w:sz="4" w:space="0" w:color="auto"/>
            </w:tcBorders>
            <w:vAlign w:val="center"/>
            <w:hideMark/>
          </w:tcPr>
          <w:p w14:paraId="44BA6DAE" w14:textId="77777777" w:rsidR="00A010D7" w:rsidRPr="000427FA" w:rsidRDefault="00A010D7" w:rsidP="00A010D7">
            <w:pPr>
              <w:spacing w:after="0" w:line="240" w:lineRule="auto"/>
              <w:rPr>
                <w:rFonts w:ascii="Liberation Serif" w:hAnsi="Liberation Serif" w:cs="Liberation Serif"/>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0E8587" w14:textId="77777777" w:rsidR="00A010D7" w:rsidRPr="000427FA" w:rsidRDefault="00A010D7" w:rsidP="00A010D7">
            <w:pPr>
              <w:spacing w:after="0" w:line="240" w:lineRule="auto"/>
              <w:rPr>
                <w:rFonts w:ascii="Liberation Serif" w:hAnsi="Liberation Serif" w:cs="Liberation Serif"/>
                <w:bCs/>
                <w:sz w:val="24"/>
                <w:szCs w:val="24"/>
              </w:rPr>
            </w:pPr>
          </w:p>
        </w:tc>
        <w:tc>
          <w:tcPr>
            <w:tcW w:w="1250" w:type="pct"/>
            <w:tcBorders>
              <w:top w:val="single" w:sz="4" w:space="0" w:color="auto"/>
              <w:left w:val="single" w:sz="4" w:space="0" w:color="auto"/>
              <w:bottom w:val="single" w:sz="4" w:space="0" w:color="auto"/>
              <w:right w:val="single" w:sz="4" w:space="0" w:color="auto"/>
            </w:tcBorders>
            <w:vAlign w:val="center"/>
            <w:hideMark/>
          </w:tcPr>
          <w:p w14:paraId="2B25534D"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Доля</w:t>
            </w:r>
          </w:p>
          <w:p w14:paraId="51F980D8"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детей и подростков (до 18 лет, в %)</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BD0D06F"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Доля взрослых</w:t>
            </w:r>
          </w:p>
          <w:p w14:paraId="44D916BA"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53272E20" w14:textId="77777777" w:rsidTr="00A010D7">
        <w:tc>
          <w:tcPr>
            <w:tcW w:w="1249" w:type="pct"/>
            <w:tcBorders>
              <w:top w:val="single" w:sz="4" w:space="0" w:color="auto"/>
              <w:left w:val="single" w:sz="4" w:space="0" w:color="auto"/>
              <w:bottom w:val="single" w:sz="4" w:space="0" w:color="auto"/>
              <w:right w:val="single" w:sz="4" w:space="0" w:color="auto"/>
            </w:tcBorders>
            <w:vAlign w:val="center"/>
            <w:hideMark/>
          </w:tcPr>
          <w:p w14:paraId="44586E6F"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Бокс</w:t>
            </w:r>
          </w:p>
        </w:tc>
        <w:tc>
          <w:tcPr>
            <w:tcW w:w="1250" w:type="pct"/>
            <w:tcBorders>
              <w:top w:val="single" w:sz="4" w:space="0" w:color="auto"/>
              <w:left w:val="single" w:sz="4" w:space="0" w:color="auto"/>
              <w:bottom w:val="single" w:sz="4" w:space="0" w:color="auto"/>
              <w:right w:val="single" w:sz="4" w:space="0" w:color="auto"/>
            </w:tcBorders>
            <w:vAlign w:val="center"/>
            <w:hideMark/>
          </w:tcPr>
          <w:p w14:paraId="0F91750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30</w:t>
            </w:r>
          </w:p>
        </w:tc>
        <w:tc>
          <w:tcPr>
            <w:tcW w:w="1250" w:type="pct"/>
            <w:tcBorders>
              <w:top w:val="single" w:sz="4" w:space="0" w:color="auto"/>
              <w:left w:val="single" w:sz="4" w:space="0" w:color="auto"/>
              <w:bottom w:val="single" w:sz="4" w:space="0" w:color="auto"/>
              <w:right w:val="single" w:sz="4" w:space="0" w:color="auto"/>
            </w:tcBorders>
            <w:vAlign w:val="center"/>
            <w:hideMark/>
          </w:tcPr>
          <w:p w14:paraId="5A42C20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E19E9B2"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553B1D28"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21216103"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Гиревой спорт</w:t>
            </w:r>
          </w:p>
        </w:tc>
        <w:tc>
          <w:tcPr>
            <w:tcW w:w="1250" w:type="pct"/>
            <w:tcBorders>
              <w:top w:val="single" w:sz="4" w:space="0" w:color="auto"/>
              <w:left w:val="single" w:sz="4" w:space="0" w:color="auto"/>
              <w:bottom w:val="single" w:sz="4" w:space="0" w:color="auto"/>
              <w:right w:val="single" w:sz="4" w:space="0" w:color="auto"/>
            </w:tcBorders>
            <w:vAlign w:val="center"/>
          </w:tcPr>
          <w:p w14:paraId="18936C56"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20</w:t>
            </w:r>
          </w:p>
        </w:tc>
        <w:tc>
          <w:tcPr>
            <w:tcW w:w="1250" w:type="pct"/>
            <w:tcBorders>
              <w:top w:val="single" w:sz="4" w:space="0" w:color="auto"/>
              <w:left w:val="single" w:sz="4" w:space="0" w:color="auto"/>
              <w:bottom w:val="single" w:sz="4" w:space="0" w:color="auto"/>
              <w:right w:val="single" w:sz="4" w:space="0" w:color="auto"/>
            </w:tcBorders>
            <w:vAlign w:val="center"/>
          </w:tcPr>
          <w:p w14:paraId="6AAFD437"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20</w:t>
            </w:r>
          </w:p>
        </w:tc>
        <w:tc>
          <w:tcPr>
            <w:tcW w:w="1251" w:type="pct"/>
            <w:tcBorders>
              <w:top w:val="single" w:sz="4" w:space="0" w:color="auto"/>
              <w:left w:val="single" w:sz="4" w:space="0" w:color="auto"/>
              <w:bottom w:val="single" w:sz="4" w:space="0" w:color="auto"/>
              <w:right w:val="single" w:sz="4" w:space="0" w:color="auto"/>
            </w:tcBorders>
            <w:vAlign w:val="center"/>
          </w:tcPr>
          <w:p w14:paraId="766D2BED"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80</w:t>
            </w:r>
          </w:p>
        </w:tc>
      </w:tr>
      <w:tr w:rsidR="00A010D7" w:rsidRPr="000427FA" w14:paraId="14407834"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57DA5D53"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Карате</w:t>
            </w:r>
          </w:p>
        </w:tc>
        <w:tc>
          <w:tcPr>
            <w:tcW w:w="1250" w:type="pct"/>
            <w:tcBorders>
              <w:top w:val="single" w:sz="4" w:space="0" w:color="auto"/>
              <w:left w:val="single" w:sz="4" w:space="0" w:color="auto"/>
              <w:bottom w:val="single" w:sz="4" w:space="0" w:color="auto"/>
              <w:right w:val="single" w:sz="4" w:space="0" w:color="auto"/>
            </w:tcBorders>
            <w:vAlign w:val="center"/>
          </w:tcPr>
          <w:p w14:paraId="6F3B122A"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39</w:t>
            </w:r>
          </w:p>
        </w:tc>
        <w:tc>
          <w:tcPr>
            <w:tcW w:w="1250" w:type="pct"/>
            <w:tcBorders>
              <w:top w:val="single" w:sz="4" w:space="0" w:color="auto"/>
              <w:left w:val="single" w:sz="4" w:space="0" w:color="auto"/>
              <w:bottom w:val="single" w:sz="4" w:space="0" w:color="auto"/>
              <w:right w:val="single" w:sz="4" w:space="0" w:color="auto"/>
            </w:tcBorders>
            <w:vAlign w:val="center"/>
          </w:tcPr>
          <w:p w14:paraId="4834CD5E"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2CB76F95"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059CE68C"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08502AE7"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Кикбоксинг</w:t>
            </w:r>
          </w:p>
        </w:tc>
        <w:tc>
          <w:tcPr>
            <w:tcW w:w="1250" w:type="pct"/>
            <w:tcBorders>
              <w:top w:val="single" w:sz="4" w:space="0" w:color="auto"/>
              <w:left w:val="single" w:sz="4" w:space="0" w:color="auto"/>
              <w:bottom w:val="single" w:sz="4" w:space="0" w:color="auto"/>
              <w:right w:val="single" w:sz="4" w:space="0" w:color="auto"/>
            </w:tcBorders>
            <w:vAlign w:val="center"/>
          </w:tcPr>
          <w:p w14:paraId="068A826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14</w:t>
            </w:r>
          </w:p>
        </w:tc>
        <w:tc>
          <w:tcPr>
            <w:tcW w:w="1250" w:type="pct"/>
            <w:tcBorders>
              <w:top w:val="single" w:sz="4" w:space="0" w:color="auto"/>
              <w:left w:val="single" w:sz="4" w:space="0" w:color="auto"/>
              <w:bottom w:val="single" w:sz="4" w:space="0" w:color="auto"/>
              <w:right w:val="single" w:sz="4" w:space="0" w:color="auto"/>
            </w:tcBorders>
            <w:vAlign w:val="center"/>
          </w:tcPr>
          <w:p w14:paraId="0AB8D8B9"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705EF2FE"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5CECC234" w14:textId="77777777" w:rsidTr="00A010D7">
        <w:tc>
          <w:tcPr>
            <w:tcW w:w="1249" w:type="pct"/>
            <w:tcBorders>
              <w:top w:val="single" w:sz="4" w:space="0" w:color="auto"/>
              <w:left w:val="single" w:sz="4" w:space="0" w:color="auto"/>
              <w:bottom w:val="single" w:sz="4" w:space="0" w:color="auto"/>
              <w:right w:val="single" w:sz="4" w:space="0" w:color="auto"/>
            </w:tcBorders>
            <w:vAlign w:val="center"/>
            <w:hideMark/>
          </w:tcPr>
          <w:p w14:paraId="6F454E77" w14:textId="77777777" w:rsidR="00A010D7" w:rsidRPr="000427FA" w:rsidRDefault="00A010D7" w:rsidP="00A010D7">
            <w:pPr>
              <w:spacing w:after="0" w:line="240" w:lineRule="auto"/>
              <w:ind w:firstLine="22"/>
              <w:rPr>
                <w:rFonts w:ascii="Liberation Serif" w:hAnsi="Liberation Serif" w:cs="Liberation Serif"/>
                <w:bCs/>
                <w:sz w:val="24"/>
                <w:szCs w:val="24"/>
              </w:rPr>
            </w:pPr>
            <w:proofErr w:type="spellStart"/>
            <w:r w:rsidRPr="000427FA">
              <w:rPr>
                <w:rFonts w:ascii="Liberation Serif" w:hAnsi="Liberation Serif" w:cs="Liberation Serif"/>
                <w:bCs/>
                <w:sz w:val="24"/>
                <w:szCs w:val="24"/>
              </w:rPr>
              <w:t>Киокусинкай</w:t>
            </w:r>
            <w:proofErr w:type="spellEnd"/>
          </w:p>
        </w:tc>
        <w:tc>
          <w:tcPr>
            <w:tcW w:w="1250" w:type="pct"/>
            <w:tcBorders>
              <w:top w:val="single" w:sz="4" w:space="0" w:color="auto"/>
              <w:left w:val="single" w:sz="4" w:space="0" w:color="auto"/>
              <w:bottom w:val="single" w:sz="4" w:space="0" w:color="auto"/>
              <w:right w:val="single" w:sz="4" w:space="0" w:color="auto"/>
            </w:tcBorders>
            <w:vAlign w:val="center"/>
            <w:hideMark/>
          </w:tcPr>
          <w:p w14:paraId="50E0219E"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63</w:t>
            </w:r>
          </w:p>
        </w:tc>
        <w:tc>
          <w:tcPr>
            <w:tcW w:w="1250" w:type="pct"/>
            <w:tcBorders>
              <w:top w:val="single" w:sz="4" w:space="0" w:color="auto"/>
              <w:left w:val="single" w:sz="4" w:space="0" w:color="auto"/>
              <w:bottom w:val="single" w:sz="4" w:space="0" w:color="auto"/>
              <w:right w:val="single" w:sz="4" w:space="0" w:color="auto"/>
            </w:tcBorders>
            <w:vAlign w:val="center"/>
            <w:hideMark/>
          </w:tcPr>
          <w:p w14:paraId="417683F0"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hideMark/>
          </w:tcPr>
          <w:p w14:paraId="7AB06A59"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0CCC196A" w14:textId="77777777" w:rsidTr="00A010D7">
        <w:tc>
          <w:tcPr>
            <w:tcW w:w="1249" w:type="pct"/>
            <w:tcBorders>
              <w:top w:val="single" w:sz="4" w:space="0" w:color="auto"/>
              <w:left w:val="single" w:sz="4" w:space="0" w:color="auto"/>
              <w:bottom w:val="single" w:sz="4" w:space="0" w:color="auto"/>
              <w:right w:val="single" w:sz="4" w:space="0" w:color="auto"/>
            </w:tcBorders>
            <w:vAlign w:val="center"/>
            <w:hideMark/>
          </w:tcPr>
          <w:p w14:paraId="01E3380F"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Лыжные гонки</w:t>
            </w:r>
          </w:p>
        </w:tc>
        <w:tc>
          <w:tcPr>
            <w:tcW w:w="1250" w:type="pct"/>
            <w:tcBorders>
              <w:top w:val="single" w:sz="4" w:space="0" w:color="auto"/>
              <w:left w:val="single" w:sz="4" w:space="0" w:color="auto"/>
              <w:bottom w:val="single" w:sz="4" w:space="0" w:color="auto"/>
              <w:right w:val="single" w:sz="4" w:space="0" w:color="auto"/>
            </w:tcBorders>
            <w:vAlign w:val="center"/>
            <w:hideMark/>
          </w:tcPr>
          <w:p w14:paraId="04EA51E6"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35</w:t>
            </w:r>
          </w:p>
        </w:tc>
        <w:tc>
          <w:tcPr>
            <w:tcW w:w="1250" w:type="pct"/>
            <w:tcBorders>
              <w:top w:val="single" w:sz="4" w:space="0" w:color="auto"/>
              <w:left w:val="single" w:sz="4" w:space="0" w:color="auto"/>
              <w:bottom w:val="single" w:sz="4" w:space="0" w:color="auto"/>
              <w:right w:val="single" w:sz="4" w:space="0" w:color="auto"/>
            </w:tcBorders>
            <w:vAlign w:val="center"/>
            <w:hideMark/>
          </w:tcPr>
          <w:p w14:paraId="2C548BBF"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281E8C8"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449D621F"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0CF79DBA"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Пулевая стрельба</w:t>
            </w:r>
          </w:p>
        </w:tc>
        <w:tc>
          <w:tcPr>
            <w:tcW w:w="1250" w:type="pct"/>
            <w:tcBorders>
              <w:top w:val="single" w:sz="4" w:space="0" w:color="auto"/>
              <w:left w:val="single" w:sz="4" w:space="0" w:color="auto"/>
              <w:bottom w:val="single" w:sz="4" w:space="0" w:color="auto"/>
              <w:right w:val="single" w:sz="4" w:space="0" w:color="auto"/>
            </w:tcBorders>
            <w:vAlign w:val="center"/>
          </w:tcPr>
          <w:p w14:paraId="126A8E1D"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26</w:t>
            </w:r>
          </w:p>
        </w:tc>
        <w:tc>
          <w:tcPr>
            <w:tcW w:w="1250" w:type="pct"/>
            <w:tcBorders>
              <w:top w:val="single" w:sz="4" w:space="0" w:color="auto"/>
              <w:left w:val="single" w:sz="4" w:space="0" w:color="auto"/>
              <w:bottom w:val="single" w:sz="4" w:space="0" w:color="auto"/>
              <w:right w:val="single" w:sz="4" w:space="0" w:color="auto"/>
            </w:tcBorders>
            <w:vAlign w:val="center"/>
          </w:tcPr>
          <w:p w14:paraId="1CDAA217"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42</w:t>
            </w:r>
          </w:p>
        </w:tc>
        <w:tc>
          <w:tcPr>
            <w:tcW w:w="1251" w:type="pct"/>
            <w:tcBorders>
              <w:top w:val="single" w:sz="4" w:space="0" w:color="auto"/>
              <w:left w:val="single" w:sz="4" w:space="0" w:color="auto"/>
              <w:bottom w:val="single" w:sz="4" w:space="0" w:color="auto"/>
              <w:right w:val="single" w:sz="4" w:space="0" w:color="auto"/>
            </w:tcBorders>
            <w:vAlign w:val="center"/>
          </w:tcPr>
          <w:p w14:paraId="0A88FEA3"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58</w:t>
            </w:r>
          </w:p>
        </w:tc>
      </w:tr>
      <w:tr w:rsidR="00A010D7" w:rsidRPr="000427FA" w14:paraId="776E1192" w14:textId="77777777" w:rsidTr="00A010D7">
        <w:tc>
          <w:tcPr>
            <w:tcW w:w="1249" w:type="pct"/>
            <w:tcBorders>
              <w:top w:val="single" w:sz="4" w:space="0" w:color="auto"/>
              <w:left w:val="single" w:sz="4" w:space="0" w:color="auto"/>
              <w:bottom w:val="single" w:sz="4" w:space="0" w:color="auto"/>
              <w:right w:val="single" w:sz="4" w:space="0" w:color="auto"/>
            </w:tcBorders>
            <w:vAlign w:val="center"/>
            <w:hideMark/>
          </w:tcPr>
          <w:p w14:paraId="64CA0DDC"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 xml:space="preserve">Футбол </w:t>
            </w:r>
          </w:p>
        </w:tc>
        <w:tc>
          <w:tcPr>
            <w:tcW w:w="1250" w:type="pct"/>
            <w:tcBorders>
              <w:top w:val="single" w:sz="4" w:space="0" w:color="auto"/>
              <w:left w:val="single" w:sz="4" w:space="0" w:color="auto"/>
              <w:bottom w:val="single" w:sz="4" w:space="0" w:color="auto"/>
              <w:right w:val="single" w:sz="4" w:space="0" w:color="auto"/>
            </w:tcBorders>
            <w:vAlign w:val="center"/>
            <w:hideMark/>
          </w:tcPr>
          <w:p w14:paraId="36829F8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56</w:t>
            </w:r>
          </w:p>
        </w:tc>
        <w:tc>
          <w:tcPr>
            <w:tcW w:w="1250" w:type="pct"/>
            <w:tcBorders>
              <w:top w:val="single" w:sz="4" w:space="0" w:color="auto"/>
              <w:left w:val="single" w:sz="4" w:space="0" w:color="auto"/>
              <w:bottom w:val="single" w:sz="4" w:space="0" w:color="auto"/>
              <w:right w:val="single" w:sz="4" w:space="0" w:color="auto"/>
            </w:tcBorders>
            <w:vAlign w:val="center"/>
            <w:hideMark/>
          </w:tcPr>
          <w:p w14:paraId="4C2E68B0"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c>
          <w:tcPr>
            <w:tcW w:w="1251" w:type="pct"/>
            <w:tcBorders>
              <w:top w:val="single" w:sz="4" w:space="0" w:color="auto"/>
              <w:left w:val="single" w:sz="4" w:space="0" w:color="auto"/>
              <w:bottom w:val="single" w:sz="4" w:space="0" w:color="auto"/>
              <w:right w:val="single" w:sz="4" w:space="0" w:color="auto"/>
            </w:tcBorders>
            <w:vAlign w:val="center"/>
            <w:hideMark/>
          </w:tcPr>
          <w:p w14:paraId="2B730AB2"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r>
      <w:tr w:rsidR="00A010D7" w:rsidRPr="000427FA" w14:paraId="12883710"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54A5161C"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lastRenderedPageBreak/>
              <w:t>Функциональное многоборье</w:t>
            </w:r>
          </w:p>
        </w:tc>
        <w:tc>
          <w:tcPr>
            <w:tcW w:w="1250" w:type="pct"/>
            <w:tcBorders>
              <w:top w:val="single" w:sz="4" w:space="0" w:color="auto"/>
              <w:left w:val="single" w:sz="4" w:space="0" w:color="auto"/>
              <w:bottom w:val="single" w:sz="4" w:space="0" w:color="auto"/>
              <w:right w:val="single" w:sz="4" w:space="0" w:color="auto"/>
            </w:tcBorders>
            <w:vAlign w:val="center"/>
          </w:tcPr>
          <w:p w14:paraId="5C4E049D"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w:t>
            </w:r>
          </w:p>
        </w:tc>
        <w:tc>
          <w:tcPr>
            <w:tcW w:w="1250" w:type="pct"/>
            <w:tcBorders>
              <w:top w:val="single" w:sz="4" w:space="0" w:color="auto"/>
              <w:left w:val="single" w:sz="4" w:space="0" w:color="auto"/>
              <w:bottom w:val="single" w:sz="4" w:space="0" w:color="auto"/>
              <w:right w:val="single" w:sz="4" w:space="0" w:color="auto"/>
            </w:tcBorders>
            <w:vAlign w:val="center"/>
          </w:tcPr>
          <w:p w14:paraId="3813F013"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c>
          <w:tcPr>
            <w:tcW w:w="1251" w:type="pct"/>
            <w:tcBorders>
              <w:top w:val="single" w:sz="4" w:space="0" w:color="auto"/>
              <w:left w:val="single" w:sz="4" w:space="0" w:color="auto"/>
              <w:bottom w:val="single" w:sz="4" w:space="0" w:color="auto"/>
              <w:right w:val="single" w:sz="4" w:space="0" w:color="auto"/>
            </w:tcBorders>
            <w:vAlign w:val="center"/>
          </w:tcPr>
          <w:p w14:paraId="6FEDD819"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r>
      <w:tr w:rsidR="00A010D7" w:rsidRPr="000427FA" w14:paraId="517BF6DE"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0EB51D95"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Фехтование</w:t>
            </w:r>
          </w:p>
        </w:tc>
        <w:tc>
          <w:tcPr>
            <w:tcW w:w="1250" w:type="pct"/>
            <w:tcBorders>
              <w:top w:val="single" w:sz="4" w:space="0" w:color="auto"/>
              <w:left w:val="single" w:sz="4" w:space="0" w:color="auto"/>
              <w:bottom w:val="single" w:sz="4" w:space="0" w:color="auto"/>
              <w:right w:val="single" w:sz="4" w:space="0" w:color="auto"/>
            </w:tcBorders>
            <w:vAlign w:val="center"/>
          </w:tcPr>
          <w:p w14:paraId="553C9C8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26</w:t>
            </w:r>
          </w:p>
        </w:tc>
        <w:tc>
          <w:tcPr>
            <w:tcW w:w="1250" w:type="pct"/>
            <w:tcBorders>
              <w:top w:val="single" w:sz="4" w:space="0" w:color="auto"/>
              <w:left w:val="single" w:sz="4" w:space="0" w:color="auto"/>
              <w:bottom w:val="single" w:sz="4" w:space="0" w:color="auto"/>
              <w:right w:val="single" w:sz="4" w:space="0" w:color="auto"/>
            </w:tcBorders>
            <w:vAlign w:val="center"/>
          </w:tcPr>
          <w:p w14:paraId="114D676C"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61854A30"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4FBA37C2" w14:textId="77777777" w:rsidTr="00A010D7">
        <w:trPr>
          <w:trHeight w:val="428"/>
        </w:trPr>
        <w:tc>
          <w:tcPr>
            <w:tcW w:w="1249" w:type="pct"/>
            <w:tcBorders>
              <w:top w:val="single" w:sz="4" w:space="0" w:color="auto"/>
              <w:left w:val="single" w:sz="4" w:space="0" w:color="auto"/>
              <w:bottom w:val="single" w:sz="4" w:space="0" w:color="auto"/>
              <w:right w:val="single" w:sz="4" w:space="0" w:color="auto"/>
            </w:tcBorders>
            <w:vAlign w:val="center"/>
            <w:hideMark/>
          </w:tcPr>
          <w:p w14:paraId="1BBA7DEA"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Шахматы</w:t>
            </w:r>
          </w:p>
        </w:tc>
        <w:tc>
          <w:tcPr>
            <w:tcW w:w="1250" w:type="pct"/>
            <w:tcBorders>
              <w:top w:val="single" w:sz="4" w:space="0" w:color="auto"/>
              <w:left w:val="single" w:sz="4" w:space="0" w:color="auto"/>
              <w:bottom w:val="single" w:sz="4" w:space="0" w:color="auto"/>
              <w:right w:val="single" w:sz="4" w:space="0" w:color="auto"/>
            </w:tcBorders>
            <w:vAlign w:val="center"/>
            <w:hideMark/>
          </w:tcPr>
          <w:p w14:paraId="5C7D36A0"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93</w:t>
            </w:r>
          </w:p>
        </w:tc>
        <w:tc>
          <w:tcPr>
            <w:tcW w:w="1250" w:type="pct"/>
            <w:tcBorders>
              <w:top w:val="single" w:sz="4" w:space="0" w:color="auto"/>
              <w:left w:val="single" w:sz="4" w:space="0" w:color="auto"/>
              <w:bottom w:val="single" w:sz="4" w:space="0" w:color="auto"/>
              <w:right w:val="single" w:sz="4" w:space="0" w:color="auto"/>
            </w:tcBorders>
            <w:vAlign w:val="center"/>
            <w:hideMark/>
          </w:tcPr>
          <w:p w14:paraId="4AA56FF1"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7C445E5"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278682BF"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35F9F7F3"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Шашки</w:t>
            </w:r>
          </w:p>
        </w:tc>
        <w:tc>
          <w:tcPr>
            <w:tcW w:w="1250" w:type="pct"/>
            <w:tcBorders>
              <w:top w:val="single" w:sz="4" w:space="0" w:color="auto"/>
              <w:left w:val="single" w:sz="4" w:space="0" w:color="auto"/>
              <w:bottom w:val="single" w:sz="4" w:space="0" w:color="auto"/>
              <w:right w:val="single" w:sz="4" w:space="0" w:color="auto"/>
            </w:tcBorders>
            <w:vAlign w:val="center"/>
          </w:tcPr>
          <w:p w14:paraId="51AA0363"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19</w:t>
            </w:r>
          </w:p>
        </w:tc>
        <w:tc>
          <w:tcPr>
            <w:tcW w:w="1250" w:type="pct"/>
            <w:tcBorders>
              <w:top w:val="single" w:sz="4" w:space="0" w:color="auto"/>
              <w:left w:val="single" w:sz="4" w:space="0" w:color="auto"/>
              <w:bottom w:val="single" w:sz="4" w:space="0" w:color="auto"/>
              <w:right w:val="single" w:sz="4" w:space="0" w:color="auto"/>
            </w:tcBorders>
            <w:vAlign w:val="center"/>
          </w:tcPr>
          <w:p w14:paraId="0250CC34"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c>
          <w:tcPr>
            <w:tcW w:w="1251" w:type="pct"/>
            <w:tcBorders>
              <w:top w:val="single" w:sz="4" w:space="0" w:color="auto"/>
              <w:left w:val="single" w:sz="4" w:space="0" w:color="auto"/>
              <w:bottom w:val="single" w:sz="4" w:space="0" w:color="auto"/>
              <w:right w:val="single" w:sz="4" w:space="0" w:color="auto"/>
            </w:tcBorders>
            <w:vAlign w:val="center"/>
          </w:tcPr>
          <w:p w14:paraId="70B69532"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r>
      <w:tr w:rsidR="00A010D7" w:rsidRPr="000427FA" w14:paraId="48C4AAB3" w14:textId="77777777" w:rsidTr="00A010D7">
        <w:tc>
          <w:tcPr>
            <w:tcW w:w="1249" w:type="pct"/>
            <w:tcBorders>
              <w:top w:val="single" w:sz="4" w:space="0" w:color="auto"/>
              <w:left w:val="single" w:sz="4" w:space="0" w:color="auto"/>
              <w:bottom w:val="single" w:sz="4" w:space="0" w:color="auto"/>
              <w:right w:val="single" w:sz="4" w:space="0" w:color="auto"/>
            </w:tcBorders>
            <w:vAlign w:val="center"/>
            <w:hideMark/>
          </w:tcPr>
          <w:p w14:paraId="6E52B339"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Хоккей</w:t>
            </w:r>
          </w:p>
        </w:tc>
        <w:tc>
          <w:tcPr>
            <w:tcW w:w="1250" w:type="pct"/>
            <w:tcBorders>
              <w:top w:val="single" w:sz="4" w:space="0" w:color="auto"/>
              <w:left w:val="single" w:sz="4" w:space="0" w:color="auto"/>
              <w:bottom w:val="single" w:sz="4" w:space="0" w:color="auto"/>
              <w:right w:val="single" w:sz="4" w:space="0" w:color="auto"/>
            </w:tcBorders>
            <w:vAlign w:val="center"/>
            <w:hideMark/>
          </w:tcPr>
          <w:p w14:paraId="75B289BD"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94</w:t>
            </w:r>
          </w:p>
        </w:tc>
        <w:tc>
          <w:tcPr>
            <w:tcW w:w="1250" w:type="pct"/>
            <w:tcBorders>
              <w:top w:val="single" w:sz="4" w:space="0" w:color="auto"/>
              <w:left w:val="single" w:sz="4" w:space="0" w:color="auto"/>
              <w:bottom w:val="single" w:sz="4" w:space="0" w:color="auto"/>
              <w:right w:val="single" w:sz="4" w:space="0" w:color="auto"/>
            </w:tcBorders>
            <w:vAlign w:val="center"/>
            <w:hideMark/>
          </w:tcPr>
          <w:p w14:paraId="5D5B1790"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81</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AA3CB8E"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19</w:t>
            </w:r>
          </w:p>
        </w:tc>
      </w:tr>
      <w:tr w:rsidR="00A010D7" w:rsidRPr="000427FA" w14:paraId="411C61FF"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3BD583FF"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Вольная борьба</w:t>
            </w:r>
          </w:p>
        </w:tc>
        <w:tc>
          <w:tcPr>
            <w:tcW w:w="1250" w:type="pct"/>
            <w:tcBorders>
              <w:top w:val="single" w:sz="4" w:space="0" w:color="auto"/>
              <w:left w:val="single" w:sz="4" w:space="0" w:color="auto"/>
              <w:bottom w:val="single" w:sz="4" w:space="0" w:color="auto"/>
              <w:right w:val="single" w:sz="4" w:space="0" w:color="auto"/>
            </w:tcBorders>
            <w:vAlign w:val="center"/>
          </w:tcPr>
          <w:p w14:paraId="0935A7DB"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138</w:t>
            </w:r>
          </w:p>
        </w:tc>
        <w:tc>
          <w:tcPr>
            <w:tcW w:w="1250" w:type="pct"/>
            <w:tcBorders>
              <w:top w:val="single" w:sz="4" w:space="0" w:color="auto"/>
              <w:left w:val="single" w:sz="4" w:space="0" w:color="auto"/>
              <w:bottom w:val="single" w:sz="4" w:space="0" w:color="auto"/>
              <w:right w:val="single" w:sz="4" w:space="0" w:color="auto"/>
            </w:tcBorders>
            <w:vAlign w:val="center"/>
          </w:tcPr>
          <w:p w14:paraId="6A752458"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2B002F1E"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6598EF07"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78E85424"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Плавание</w:t>
            </w:r>
          </w:p>
        </w:tc>
        <w:tc>
          <w:tcPr>
            <w:tcW w:w="1250" w:type="pct"/>
            <w:tcBorders>
              <w:top w:val="single" w:sz="4" w:space="0" w:color="auto"/>
              <w:left w:val="single" w:sz="4" w:space="0" w:color="auto"/>
              <w:bottom w:val="single" w:sz="4" w:space="0" w:color="auto"/>
              <w:right w:val="single" w:sz="4" w:space="0" w:color="auto"/>
            </w:tcBorders>
            <w:vAlign w:val="center"/>
          </w:tcPr>
          <w:p w14:paraId="03F0E77C"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297</w:t>
            </w:r>
          </w:p>
        </w:tc>
        <w:tc>
          <w:tcPr>
            <w:tcW w:w="1250" w:type="pct"/>
            <w:tcBorders>
              <w:top w:val="single" w:sz="4" w:space="0" w:color="auto"/>
              <w:left w:val="single" w:sz="4" w:space="0" w:color="auto"/>
              <w:bottom w:val="single" w:sz="4" w:space="0" w:color="auto"/>
              <w:right w:val="single" w:sz="4" w:space="0" w:color="auto"/>
            </w:tcBorders>
            <w:vAlign w:val="center"/>
          </w:tcPr>
          <w:p w14:paraId="4BED4402"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6856D0E6"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01C4737D" w14:textId="77777777" w:rsidTr="00A010D7">
        <w:tc>
          <w:tcPr>
            <w:tcW w:w="1249" w:type="pct"/>
            <w:tcBorders>
              <w:top w:val="single" w:sz="4" w:space="0" w:color="auto"/>
              <w:left w:val="single" w:sz="4" w:space="0" w:color="auto"/>
              <w:bottom w:val="single" w:sz="4" w:space="0" w:color="auto"/>
              <w:right w:val="single" w:sz="4" w:space="0" w:color="auto"/>
            </w:tcBorders>
            <w:vAlign w:val="center"/>
          </w:tcPr>
          <w:p w14:paraId="3716D9D4"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Волейбол</w:t>
            </w:r>
          </w:p>
        </w:tc>
        <w:tc>
          <w:tcPr>
            <w:tcW w:w="1250" w:type="pct"/>
            <w:tcBorders>
              <w:top w:val="single" w:sz="4" w:space="0" w:color="auto"/>
              <w:left w:val="single" w:sz="4" w:space="0" w:color="auto"/>
              <w:bottom w:val="single" w:sz="4" w:space="0" w:color="auto"/>
              <w:right w:val="single" w:sz="4" w:space="0" w:color="auto"/>
            </w:tcBorders>
            <w:vAlign w:val="center"/>
          </w:tcPr>
          <w:p w14:paraId="02AF5E48"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35</w:t>
            </w:r>
          </w:p>
        </w:tc>
        <w:tc>
          <w:tcPr>
            <w:tcW w:w="1250" w:type="pct"/>
            <w:tcBorders>
              <w:top w:val="single" w:sz="4" w:space="0" w:color="auto"/>
              <w:left w:val="single" w:sz="4" w:space="0" w:color="auto"/>
              <w:bottom w:val="single" w:sz="4" w:space="0" w:color="auto"/>
              <w:right w:val="single" w:sz="4" w:space="0" w:color="auto"/>
            </w:tcBorders>
            <w:vAlign w:val="center"/>
          </w:tcPr>
          <w:p w14:paraId="1CC08F7B"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224D1251"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1CD71C18" w14:textId="77777777" w:rsidTr="009A337C">
        <w:tc>
          <w:tcPr>
            <w:tcW w:w="1249" w:type="pct"/>
            <w:tcBorders>
              <w:top w:val="single" w:sz="4" w:space="0" w:color="auto"/>
              <w:left w:val="single" w:sz="4" w:space="0" w:color="auto"/>
              <w:bottom w:val="single" w:sz="4" w:space="0" w:color="auto"/>
              <w:right w:val="single" w:sz="4" w:space="0" w:color="auto"/>
            </w:tcBorders>
            <w:vAlign w:val="center"/>
          </w:tcPr>
          <w:p w14:paraId="688F2F84"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Маунтинбайк</w:t>
            </w:r>
          </w:p>
        </w:tc>
        <w:tc>
          <w:tcPr>
            <w:tcW w:w="1250" w:type="pct"/>
            <w:tcBorders>
              <w:top w:val="single" w:sz="4" w:space="0" w:color="auto"/>
              <w:left w:val="single" w:sz="4" w:space="0" w:color="auto"/>
              <w:bottom w:val="single" w:sz="4" w:space="0" w:color="auto"/>
              <w:right w:val="single" w:sz="4" w:space="0" w:color="auto"/>
            </w:tcBorders>
            <w:vAlign w:val="center"/>
          </w:tcPr>
          <w:p w14:paraId="581EC221"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15</w:t>
            </w:r>
          </w:p>
        </w:tc>
        <w:tc>
          <w:tcPr>
            <w:tcW w:w="1250" w:type="pct"/>
            <w:tcBorders>
              <w:top w:val="single" w:sz="4" w:space="0" w:color="auto"/>
              <w:left w:val="single" w:sz="4" w:space="0" w:color="auto"/>
              <w:bottom w:val="single" w:sz="4" w:space="0" w:color="auto"/>
              <w:right w:val="single" w:sz="4" w:space="0" w:color="auto"/>
            </w:tcBorders>
            <w:vAlign w:val="center"/>
          </w:tcPr>
          <w:p w14:paraId="2F0A6167"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3C477819"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r w:rsidR="00A010D7" w:rsidRPr="000427FA" w14:paraId="25DCE780" w14:textId="77777777" w:rsidTr="009A337C">
        <w:tc>
          <w:tcPr>
            <w:tcW w:w="1249" w:type="pct"/>
            <w:tcBorders>
              <w:top w:val="single" w:sz="4" w:space="0" w:color="auto"/>
              <w:left w:val="single" w:sz="4" w:space="0" w:color="auto"/>
              <w:bottom w:val="single" w:sz="4" w:space="0" w:color="auto"/>
              <w:right w:val="single" w:sz="4" w:space="0" w:color="auto"/>
            </w:tcBorders>
            <w:vAlign w:val="center"/>
          </w:tcPr>
          <w:p w14:paraId="035D835D" w14:textId="77777777" w:rsidR="00A010D7" w:rsidRPr="000427FA" w:rsidRDefault="00A010D7" w:rsidP="00A010D7">
            <w:pPr>
              <w:spacing w:after="0" w:line="240" w:lineRule="auto"/>
              <w:ind w:firstLine="22"/>
              <w:rPr>
                <w:rFonts w:ascii="Liberation Serif" w:hAnsi="Liberation Serif" w:cs="Liberation Serif"/>
                <w:bCs/>
                <w:sz w:val="24"/>
                <w:szCs w:val="24"/>
              </w:rPr>
            </w:pPr>
            <w:r w:rsidRPr="000427FA">
              <w:rPr>
                <w:rFonts w:ascii="Liberation Serif" w:hAnsi="Liberation Serif" w:cs="Liberation Serif"/>
                <w:bCs/>
                <w:sz w:val="24"/>
                <w:szCs w:val="24"/>
              </w:rPr>
              <w:t>Баскетбол (муж)</w:t>
            </w:r>
          </w:p>
        </w:tc>
        <w:tc>
          <w:tcPr>
            <w:tcW w:w="1250" w:type="pct"/>
            <w:tcBorders>
              <w:top w:val="single" w:sz="4" w:space="0" w:color="auto"/>
              <w:left w:val="single" w:sz="4" w:space="0" w:color="auto"/>
              <w:bottom w:val="single" w:sz="4" w:space="0" w:color="auto"/>
              <w:right w:val="single" w:sz="4" w:space="0" w:color="auto"/>
            </w:tcBorders>
            <w:vAlign w:val="center"/>
          </w:tcPr>
          <w:p w14:paraId="35853491"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24</w:t>
            </w:r>
          </w:p>
        </w:tc>
        <w:tc>
          <w:tcPr>
            <w:tcW w:w="1250" w:type="pct"/>
            <w:tcBorders>
              <w:top w:val="single" w:sz="4" w:space="0" w:color="auto"/>
              <w:left w:val="single" w:sz="4" w:space="0" w:color="auto"/>
              <w:bottom w:val="single" w:sz="4" w:space="0" w:color="auto"/>
              <w:right w:val="single" w:sz="4" w:space="0" w:color="auto"/>
            </w:tcBorders>
            <w:vAlign w:val="center"/>
          </w:tcPr>
          <w:p w14:paraId="523E77D7"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100</w:t>
            </w:r>
          </w:p>
        </w:tc>
        <w:tc>
          <w:tcPr>
            <w:tcW w:w="1251" w:type="pct"/>
            <w:tcBorders>
              <w:top w:val="single" w:sz="4" w:space="0" w:color="auto"/>
              <w:left w:val="single" w:sz="4" w:space="0" w:color="auto"/>
              <w:bottom w:val="single" w:sz="4" w:space="0" w:color="auto"/>
              <w:right w:val="single" w:sz="4" w:space="0" w:color="auto"/>
            </w:tcBorders>
            <w:vAlign w:val="center"/>
          </w:tcPr>
          <w:p w14:paraId="418852CA" w14:textId="77777777" w:rsidR="00A010D7" w:rsidRPr="000427FA" w:rsidRDefault="00A010D7" w:rsidP="00A010D7">
            <w:pPr>
              <w:spacing w:after="0" w:line="240" w:lineRule="auto"/>
              <w:ind w:firstLine="22"/>
              <w:jc w:val="center"/>
              <w:rPr>
                <w:rFonts w:ascii="Liberation Serif" w:hAnsi="Liberation Serif" w:cs="Liberation Serif"/>
                <w:bCs/>
                <w:sz w:val="24"/>
                <w:szCs w:val="24"/>
              </w:rPr>
            </w:pPr>
            <w:r w:rsidRPr="000427FA">
              <w:rPr>
                <w:rFonts w:ascii="Liberation Serif" w:hAnsi="Liberation Serif" w:cs="Liberation Serif"/>
                <w:bCs/>
                <w:sz w:val="24"/>
                <w:szCs w:val="24"/>
              </w:rPr>
              <w:t>-</w:t>
            </w:r>
          </w:p>
        </w:tc>
      </w:tr>
    </w:tbl>
    <w:p w14:paraId="229ACCC6" w14:textId="77777777" w:rsidR="00F01D04" w:rsidRPr="000427FA" w:rsidRDefault="00F01D04" w:rsidP="00951EA4">
      <w:pPr>
        <w:spacing w:after="0" w:line="240" w:lineRule="auto"/>
        <w:ind w:firstLine="709"/>
        <w:jc w:val="center"/>
        <w:rPr>
          <w:rFonts w:ascii="Liberation Serif" w:hAnsi="Liberation Serif" w:cs="Liberation Serif"/>
          <w:b/>
          <w:i/>
          <w:sz w:val="24"/>
          <w:szCs w:val="24"/>
        </w:rPr>
      </w:pPr>
    </w:p>
    <w:p w14:paraId="27AE7C62" w14:textId="321600E1" w:rsidR="00F01D04" w:rsidRPr="00A010D7" w:rsidRDefault="00F01D04" w:rsidP="00951EA4">
      <w:pPr>
        <w:spacing w:after="0" w:line="240" w:lineRule="auto"/>
        <w:ind w:firstLine="709"/>
        <w:jc w:val="both"/>
        <w:rPr>
          <w:rFonts w:ascii="Liberation Serif" w:hAnsi="Liberation Serif" w:cs="Liberation Serif"/>
          <w:sz w:val="24"/>
          <w:szCs w:val="24"/>
        </w:rPr>
      </w:pPr>
      <w:r w:rsidRPr="00A010D7">
        <w:rPr>
          <w:rFonts w:ascii="Liberation Serif" w:hAnsi="Liberation Serif" w:cs="Liberation Serif"/>
          <w:sz w:val="24"/>
          <w:szCs w:val="24"/>
        </w:rPr>
        <w:t xml:space="preserve">Самыми популярными </w:t>
      </w:r>
      <w:r w:rsidR="00450ADB" w:rsidRPr="00A010D7">
        <w:rPr>
          <w:rFonts w:ascii="Liberation Serif" w:hAnsi="Liberation Serif" w:cs="Liberation Serif"/>
          <w:sz w:val="24"/>
          <w:szCs w:val="24"/>
        </w:rPr>
        <w:t xml:space="preserve">из </w:t>
      </w:r>
      <w:r w:rsidRPr="00A010D7">
        <w:rPr>
          <w:rFonts w:ascii="Liberation Serif" w:hAnsi="Liberation Serif" w:cs="Liberation Serif"/>
          <w:sz w:val="24"/>
          <w:szCs w:val="24"/>
        </w:rPr>
        <w:t>направлени</w:t>
      </w:r>
      <w:r w:rsidR="00450ADB" w:rsidRPr="00A010D7">
        <w:rPr>
          <w:rFonts w:ascii="Liberation Serif" w:hAnsi="Liberation Serif" w:cs="Liberation Serif"/>
          <w:sz w:val="24"/>
          <w:szCs w:val="24"/>
        </w:rPr>
        <w:t>й</w:t>
      </w:r>
      <w:r w:rsidRPr="00A010D7">
        <w:rPr>
          <w:rFonts w:ascii="Liberation Serif" w:hAnsi="Liberation Serif" w:cs="Liberation Serif"/>
          <w:sz w:val="24"/>
          <w:szCs w:val="24"/>
        </w:rPr>
        <w:t xml:space="preserve"> </w:t>
      </w:r>
      <w:r w:rsidR="00A010D7" w:rsidRPr="00A010D7">
        <w:rPr>
          <w:rFonts w:ascii="Liberation Serif" w:hAnsi="Liberation Serif" w:cs="Liberation Serif"/>
          <w:sz w:val="24"/>
          <w:szCs w:val="24"/>
        </w:rPr>
        <w:t xml:space="preserve">являются </w:t>
      </w:r>
      <w:r w:rsidR="00341452" w:rsidRPr="00A010D7">
        <w:rPr>
          <w:rFonts w:ascii="Liberation Serif" w:hAnsi="Liberation Serif" w:cs="Liberation Serif"/>
          <w:sz w:val="24"/>
          <w:szCs w:val="24"/>
        </w:rPr>
        <w:t xml:space="preserve">плавание, </w:t>
      </w:r>
      <w:r w:rsidR="00A010D7" w:rsidRPr="00A010D7">
        <w:rPr>
          <w:rFonts w:ascii="Liberation Serif" w:hAnsi="Liberation Serif" w:cs="Liberation Serif"/>
          <w:sz w:val="24"/>
          <w:szCs w:val="24"/>
        </w:rPr>
        <w:t>вольная борьба, хоккей, шахматы.</w:t>
      </w:r>
    </w:p>
    <w:p w14:paraId="25920B08" w14:textId="77777777" w:rsidR="00A52236" w:rsidRPr="00A010D7" w:rsidRDefault="00A52236" w:rsidP="00951EA4">
      <w:pPr>
        <w:spacing w:after="0" w:line="240" w:lineRule="auto"/>
        <w:ind w:firstLine="709"/>
        <w:jc w:val="both"/>
        <w:rPr>
          <w:rFonts w:ascii="Liberation Serif" w:hAnsi="Liberation Serif" w:cs="Liberation Serif"/>
          <w:sz w:val="24"/>
          <w:szCs w:val="24"/>
        </w:rPr>
      </w:pPr>
      <w:r w:rsidRPr="00A010D7">
        <w:rPr>
          <w:rFonts w:ascii="Liberation Serif" w:hAnsi="Liberation Serif" w:cs="Liberation Serif"/>
          <w:sz w:val="24"/>
          <w:szCs w:val="24"/>
        </w:rPr>
        <w:t>Основным направлением финансирования учреждений физической культуры и спорта, как и в прошлые периоды является проведение спортивных мероприятий, приобретение спортивного оборудования (инвентаря), содержание спортивных объектов.</w:t>
      </w:r>
    </w:p>
    <w:p w14:paraId="27907D05" w14:textId="77777777" w:rsidR="00A010D7" w:rsidRPr="00A010D7" w:rsidRDefault="00A010D7" w:rsidP="00A010D7">
      <w:pPr>
        <w:spacing w:after="0" w:line="240" w:lineRule="auto"/>
        <w:ind w:firstLine="709"/>
        <w:jc w:val="both"/>
        <w:rPr>
          <w:rFonts w:ascii="Liberation Serif" w:hAnsi="Liberation Serif" w:cs="Liberation Serif"/>
          <w:sz w:val="24"/>
          <w:szCs w:val="24"/>
          <w:lang w:eastAsia="ru-RU"/>
        </w:rPr>
      </w:pPr>
      <w:r w:rsidRPr="00534FE9">
        <w:rPr>
          <w:rFonts w:ascii="Liberation Serif" w:hAnsi="Liberation Serif" w:cs="Liberation Serif"/>
          <w:sz w:val="24"/>
          <w:szCs w:val="24"/>
          <w:lang w:eastAsia="ru-RU"/>
        </w:rPr>
        <w:t>В 2022 году продолжилась работа по развитию Всероссийского физкультурно-спортивного комплекса «Готов к труду и обороне», для чего были привлечены денежные средства из областного бюджета в размере 123,90 тыс. рублей, а также направлены средства местного бюджета в размере 53,10 тыс. рублей. Приобретены средства обеспечения безопасности мероприятий по сдаче нормативов ГТО (СКУД – система контроля удаленного доступа).</w:t>
      </w:r>
    </w:p>
    <w:p w14:paraId="6D18E295" w14:textId="1DE884AB" w:rsidR="00A010D7" w:rsidRPr="00A010D7" w:rsidRDefault="00A010D7" w:rsidP="00A010D7">
      <w:pPr>
        <w:spacing w:after="0" w:line="240" w:lineRule="auto"/>
        <w:ind w:firstLine="709"/>
        <w:jc w:val="both"/>
        <w:rPr>
          <w:rFonts w:ascii="Liberation Serif" w:hAnsi="Liberation Serif" w:cs="Liberation Serif"/>
          <w:sz w:val="24"/>
          <w:szCs w:val="24"/>
          <w:lang w:eastAsia="ru-RU"/>
        </w:rPr>
      </w:pPr>
      <w:r w:rsidRPr="00A010D7">
        <w:rPr>
          <w:rFonts w:ascii="Liberation Serif" w:hAnsi="Liberation Serif" w:cs="Liberation Serif"/>
          <w:sz w:val="24"/>
          <w:szCs w:val="24"/>
          <w:lang w:eastAsia="ru-RU"/>
        </w:rPr>
        <w:t xml:space="preserve">На базе </w:t>
      </w:r>
      <w:r w:rsidR="003A693D" w:rsidRPr="003A693D">
        <w:rPr>
          <w:rFonts w:ascii="Liberation Serif" w:hAnsi="Liberation Serif" w:cs="Liberation Serif"/>
          <w:sz w:val="24"/>
          <w:szCs w:val="24"/>
          <w:lang w:eastAsia="ru-RU"/>
        </w:rPr>
        <w:t xml:space="preserve">МАОУ ДО ДЮСШ </w:t>
      </w:r>
      <w:r w:rsidRPr="00A010D7">
        <w:rPr>
          <w:rFonts w:ascii="Liberation Serif" w:hAnsi="Liberation Serif" w:cs="Liberation Serif"/>
          <w:sz w:val="24"/>
          <w:szCs w:val="24"/>
          <w:lang w:eastAsia="ru-RU"/>
        </w:rPr>
        <w:t>«Дельфин» продолжает свое функционирование Центр тестирования.</w:t>
      </w:r>
    </w:p>
    <w:p w14:paraId="7B78B14B" w14:textId="77777777" w:rsidR="00C15493" w:rsidRPr="00AA75FC" w:rsidRDefault="00C15493" w:rsidP="00951EA4">
      <w:pPr>
        <w:spacing w:after="0" w:line="240" w:lineRule="auto"/>
        <w:jc w:val="center"/>
        <w:rPr>
          <w:rFonts w:ascii="Liberation Serif" w:hAnsi="Liberation Serif" w:cs="Liberation Serif"/>
          <w:b/>
          <w:sz w:val="24"/>
          <w:szCs w:val="24"/>
        </w:rPr>
      </w:pPr>
    </w:p>
    <w:p w14:paraId="31BD2F92" w14:textId="60368B7F" w:rsidR="004C495F" w:rsidRPr="00AA75FC" w:rsidRDefault="004C495F" w:rsidP="00951EA4">
      <w:pPr>
        <w:spacing w:after="0" w:line="240" w:lineRule="auto"/>
        <w:jc w:val="center"/>
        <w:rPr>
          <w:rFonts w:ascii="Liberation Serif" w:hAnsi="Liberation Serif" w:cs="Liberation Serif"/>
          <w:b/>
          <w:sz w:val="24"/>
          <w:szCs w:val="24"/>
        </w:rPr>
      </w:pPr>
      <w:r w:rsidRPr="00AA75FC">
        <w:rPr>
          <w:rFonts w:ascii="Liberation Serif" w:hAnsi="Liberation Serif" w:cs="Liberation Serif"/>
          <w:b/>
          <w:sz w:val="24"/>
          <w:szCs w:val="24"/>
        </w:rPr>
        <w:t>Числен</w:t>
      </w:r>
      <w:r w:rsidR="006018DD" w:rsidRPr="00AA75FC">
        <w:rPr>
          <w:rFonts w:ascii="Liberation Serif" w:hAnsi="Liberation Serif" w:cs="Liberation Serif"/>
          <w:b/>
          <w:sz w:val="24"/>
          <w:szCs w:val="24"/>
        </w:rPr>
        <w:t>ность участников сдачи норм ГТО</w:t>
      </w:r>
    </w:p>
    <w:p w14:paraId="06E9F836" w14:textId="77777777" w:rsidR="006018DD" w:rsidRPr="00951EA4" w:rsidRDefault="006018DD" w:rsidP="00951EA4">
      <w:pPr>
        <w:spacing w:after="0" w:line="240" w:lineRule="auto"/>
        <w:jc w:val="center"/>
        <w:rPr>
          <w:rFonts w:ascii="Liberation Serif" w:hAnsi="Liberation Serif" w:cs="Liberation Serif"/>
          <w:b/>
          <w:sz w:val="24"/>
          <w:szCs w:val="24"/>
          <w:highlight w:val="yellow"/>
        </w:rPr>
      </w:pPr>
    </w:p>
    <w:tbl>
      <w:tblPr>
        <w:tblStyle w:val="22"/>
        <w:tblW w:w="5000" w:type="pct"/>
        <w:tblLook w:val="04A0" w:firstRow="1" w:lastRow="0" w:firstColumn="1" w:lastColumn="0" w:noHBand="0" w:noVBand="1"/>
      </w:tblPr>
      <w:tblGrid>
        <w:gridCol w:w="1164"/>
        <w:gridCol w:w="1606"/>
        <w:gridCol w:w="3647"/>
        <w:gridCol w:w="3212"/>
      </w:tblGrid>
      <w:tr w:rsidR="004C495F" w:rsidRPr="00534FE9" w14:paraId="722C75F3" w14:textId="77777777" w:rsidTr="000B2D66">
        <w:trPr>
          <w:trHeight w:val="391"/>
        </w:trPr>
        <w:tc>
          <w:tcPr>
            <w:tcW w:w="604" w:type="pct"/>
            <w:vMerge w:val="restart"/>
            <w:vAlign w:val="center"/>
          </w:tcPr>
          <w:p w14:paraId="41D6C81C" w14:textId="77777777" w:rsidR="004C495F" w:rsidRPr="00534FE9" w:rsidRDefault="004C495F" w:rsidP="00951EA4">
            <w:pPr>
              <w:spacing w:after="0" w:line="240" w:lineRule="auto"/>
              <w:jc w:val="center"/>
              <w:rPr>
                <w:rFonts w:ascii="Liberation Serif" w:hAnsi="Liberation Serif" w:cs="Liberation Serif"/>
                <w:bCs/>
                <w:sz w:val="24"/>
                <w:szCs w:val="24"/>
              </w:rPr>
            </w:pPr>
            <w:r w:rsidRPr="00534FE9">
              <w:rPr>
                <w:rFonts w:ascii="Liberation Serif" w:hAnsi="Liberation Serif" w:cs="Liberation Serif"/>
                <w:bCs/>
                <w:sz w:val="24"/>
                <w:szCs w:val="24"/>
              </w:rPr>
              <w:t>Год</w:t>
            </w:r>
          </w:p>
        </w:tc>
        <w:tc>
          <w:tcPr>
            <w:tcW w:w="4396" w:type="pct"/>
            <w:gridSpan w:val="3"/>
            <w:vAlign w:val="center"/>
          </w:tcPr>
          <w:p w14:paraId="67C7AC5E" w14:textId="77777777" w:rsidR="004C495F" w:rsidRPr="00534FE9" w:rsidRDefault="004C495F" w:rsidP="00951EA4">
            <w:pPr>
              <w:spacing w:after="0" w:line="240" w:lineRule="auto"/>
              <w:jc w:val="center"/>
              <w:rPr>
                <w:rFonts w:ascii="Liberation Serif" w:hAnsi="Liberation Serif" w:cs="Liberation Serif"/>
                <w:bCs/>
                <w:sz w:val="24"/>
                <w:szCs w:val="24"/>
              </w:rPr>
            </w:pPr>
            <w:r w:rsidRPr="00534FE9">
              <w:rPr>
                <w:rFonts w:ascii="Liberation Serif" w:hAnsi="Liberation Serif" w:cs="Liberation Serif"/>
                <w:bCs/>
                <w:sz w:val="24"/>
                <w:szCs w:val="24"/>
              </w:rPr>
              <w:t>Численность участников сдачи норм ГТО</w:t>
            </w:r>
          </w:p>
        </w:tc>
      </w:tr>
      <w:tr w:rsidR="004C495F" w:rsidRPr="00534FE9" w14:paraId="4C019137" w14:textId="77777777" w:rsidTr="000B2D66">
        <w:tc>
          <w:tcPr>
            <w:tcW w:w="604" w:type="pct"/>
            <w:vMerge/>
            <w:vAlign w:val="center"/>
          </w:tcPr>
          <w:p w14:paraId="2EB5E962" w14:textId="77777777" w:rsidR="004C495F" w:rsidRPr="00534FE9" w:rsidRDefault="004C495F" w:rsidP="00951EA4">
            <w:pPr>
              <w:spacing w:after="0" w:line="240" w:lineRule="auto"/>
              <w:jc w:val="center"/>
              <w:rPr>
                <w:rFonts w:ascii="Liberation Serif" w:hAnsi="Liberation Serif" w:cs="Liberation Serif"/>
                <w:bCs/>
                <w:sz w:val="24"/>
                <w:szCs w:val="24"/>
              </w:rPr>
            </w:pPr>
          </w:p>
        </w:tc>
        <w:tc>
          <w:tcPr>
            <w:tcW w:w="834" w:type="pct"/>
            <w:vMerge w:val="restart"/>
            <w:vAlign w:val="center"/>
          </w:tcPr>
          <w:p w14:paraId="13C7230E" w14:textId="77777777" w:rsidR="004C495F" w:rsidRPr="00534FE9" w:rsidRDefault="004C495F" w:rsidP="00951EA4">
            <w:pPr>
              <w:spacing w:after="0" w:line="240" w:lineRule="auto"/>
              <w:jc w:val="center"/>
              <w:rPr>
                <w:rFonts w:ascii="Liberation Serif" w:hAnsi="Liberation Serif" w:cs="Liberation Serif"/>
                <w:bCs/>
                <w:sz w:val="24"/>
                <w:szCs w:val="24"/>
              </w:rPr>
            </w:pPr>
            <w:r w:rsidRPr="00534FE9">
              <w:rPr>
                <w:rFonts w:ascii="Liberation Serif" w:hAnsi="Liberation Serif" w:cs="Liberation Serif"/>
                <w:bCs/>
                <w:sz w:val="24"/>
                <w:szCs w:val="24"/>
              </w:rPr>
              <w:t>всего</w:t>
            </w:r>
          </w:p>
        </w:tc>
        <w:tc>
          <w:tcPr>
            <w:tcW w:w="3562" w:type="pct"/>
            <w:gridSpan w:val="2"/>
            <w:vAlign w:val="center"/>
          </w:tcPr>
          <w:p w14:paraId="59988A61" w14:textId="77777777" w:rsidR="004C495F" w:rsidRPr="00534FE9" w:rsidRDefault="004C495F" w:rsidP="00951EA4">
            <w:pPr>
              <w:spacing w:after="0" w:line="240" w:lineRule="auto"/>
              <w:jc w:val="center"/>
              <w:rPr>
                <w:rFonts w:ascii="Liberation Serif" w:hAnsi="Liberation Serif" w:cs="Liberation Serif"/>
                <w:bCs/>
                <w:i/>
                <w:sz w:val="24"/>
                <w:szCs w:val="24"/>
              </w:rPr>
            </w:pPr>
            <w:r w:rsidRPr="00534FE9">
              <w:rPr>
                <w:rFonts w:ascii="Liberation Serif" w:hAnsi="Liberation Serif" w:cs="Liberation Serif"/>
                <w:bCs/>
                <w:i/>
                <w:sz w:val="24"/>
                <w:szCs w:val="24"/>
              </w:rPr>
              <w:t>в том числе</w:t>
            </w:r>
          </w:p>
        </w:tc>
      </w:tr>
      <w:tr w:rsidR="004C495F" w:rsidRPr="00534FE9" w14:paraId="4DEB306C" w14:textId="77777777" w:rsidTr="000B2D66">
        <w:trPr>
          <w:trHeight w:val="445"/>
        </w:trPr>
        <w:tc>
          <w:tcPr>
            <w:tcW w:w="604" w:type="pct"/>
            <w:vMerge/>
            <w:vAlign w:val="center"/>
          </w:tcPr>
          <w:p w14:paraId="732CCCFC" w14:textId="77777777" w:rsidR="004C495F" w:rsidRPr="00534FE9" w:rsidRDefault="004C495F" w:rsidP="00951EA4">
            <w:pPr>
              <w:spacing w:after="0" w:line="240" w:lineRule="auto"/>
              <w:jc w:val="center"/>
              <w:rPr>
                <w:rFonts w:ascii="Liberation Serif" w:hAnsi="Liberation Serif" w:cs="Liberation Serif"/>
                <w:bCs/>
                <w:sz w:val="24"/>
                <w:szCs w:val="24"/>
              </w:rPr>
            </w:pPr>
          </w:p>
        </w:tc>
        <w:tc>
          <w:tcPr>
            <w:tcW w:w="834" w:type="pct"/>
            <w:vMerge/>
            <w:vAlign w:val="center"/>
          </w:tcPr>
          <w:p w14:paraId="18C0CFDE" w14:textId="77777777" w:rsidR="004C495F" w:rsidRPr="00534FE9" w:rsidRDefault="004C495F" w:rsidP="00951EA4">
            <w:pPr>
              <w:spacing w:after="0" w:line="240" w:lineRule="auto"/>
              <w:jc w:val="center"/>
              <w:rPr>
                <w:rFonts w:ascii="Liberation Serif" w:hAnsi="Liberation Serif" w:cs="Liberation Serif"/>
                <w:bCs/>
                <w:sz w:val="24"/>
                <w:szCs w:val="24"/>
              </w:rPr>
            </w:pPr>
          </w:p>
        </w:tc>
        <w:tc>
          <w:tcPr>
            <w:tcW w:w="1894" w:type="pct"/>
            <w:vAlign w:val="center"/>
          </w:tcPr>
          <w:p w14:paraId="086829AD" w14:textId="6C30E258" w:rsidR="004C495F" w:rsidRPr="00534FE9" w:rsidRDefault="004C495F" w:rsidP="00951EA4">
            <w:pPr>
              <w:spacing w:after="0" w:line="240" w:lineRule="auto"/>
              <w:jc w:val="center"/>
              <w:rPr>
                <w:rFonts w:ascii="Liberation Serif" w:hAnsi="Liberation Serif" w:cs="Liberation Serif"/>
                <w:bCs/>
                <w:sz w:val="24"/>
                <w:szCs w:val="24"/>
              </w:rPr>
            </w:pPr>
            <w:r w:rsidRPr="00534FE9">
              <w:rPr>
                <w:rFonts w:ascii="Liberation Serif" w:hAnsi="Liberation Serif" w:cs="Liberation Serif"/>
                <w:bCs/>
                <w:sz w:val="24"/>
                <w:szCs w:val="24"/>
              </w:rPr>
              <w:t>Доля школьников</w:t>
            </w:r>
            <w:r w:rsidR="00674033" w:rsidRPr="00534FE9">
              <w:rPr>
                <w:rFonts w:ascii="Liberation Serif" w:hAnsi="Liberation Serif" w:cs="Liberation Serif"/>
                <w:bCs/>
                <w:sz w:val="24"/>
                <w:szCs w:val="24"/>
              </w:rPr>
              <w:t xml:space="preserve"> </w:t>
            </w:r>
            <w:r w:rsidRPr="00534FE9">
              <w:rPr>
                <w:rFonts w:ascii="Liberation Serif" w:hAnsi="Liberation Serif" w:cs="Liberation Serif"/>
                <w:bCs/>
                <w:sz w:val="24"/>
                <w:szCs w:val="24"/>
              </w:rPr>
              <w:t>(%)</w:t>
            </w:r>
          </w:p>
        </w:tc>
        <w:tc>
          <w:tcPr>
            <w:tcW w:w="1668" w:type="pct"/>
            <w:vAlign w:val="center"/>
          </w:tcPr>
          <w:p w14:paraId="1F139942" w14:textId="77777777" w:rsidR="004C495F" w:rsidRPr="00534FE9" w:rsidRDefault="004C495F" w:rsidP="00951EA4">
            <w:pPr>
              <w:spacing w:after="0" w:line="240" w:lineRule="auto"/>
              <w:jc w:val="center"/>
              <w:rPr>
                <w:rFonts w:ascii="Liberation Serif" w:hAnsi="Liberation Serif" w:cs="Liberation Serif"/>
                <w:bCs/>
                <w:sz w:val="24"/>
                <w:szCs w:val="24"/>
              </w:rPr>
            </w:pPr>
            <w:r w:rsidRPr="00534FE9">
              <w:rPr>
                <w:rFonts w:ascii="Liberation Serif" w:hAnsi="Liberation Serif" w:cs="Liberation Serif"/>
                <w:bCs/>
                <w:sz w:val="24"/>
                <w:szCs w:val="24"/>
              </w:rPr>
              <w:t>Доля взрослого населения (%)</w:t>
            </w:r>
          </w:p>
        </w:tc>
      </w:tr>
      <w:tr w:rsidR="00A52236" w:rsidRPr="00534FE9" w14:paraId="7BCC0FBD" w14:textId="77777777" w:rsidTr="000B2D66">
        <w:tc>
          <w:tcPr>
            <w:tcW w:w="604" w:type="pct"/>
            <w:vAlign w:val="center"/>
          </w:tcPr>
          <w:p w14:paraId="5F7867C2" w14:textId="27DC7B06" w:rsidR="00A52236" w:rsidRPr="00534FE9" w:rsidRDefault="00A52236"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2020</w:t>
            </w:r>
          </w:p>
        </w:tc>
        <w:tc>
          <w:tcPr>
            <w:tcW w:w="834" w:type="pct"/>
            <w:vAlign w:val="center"/>
          </w:tcPr>
          <w:p w14:paraId="29316BD9" w14:textId="1B68DC6C" w:rsidR="00A52236" w:rsidRPr="00534FE9" w:rsidRDefault="00A52236"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145</w:t>
            </w:r>
          </w:p>
        </w:tc>
        <w:tc>
          <w:tcPr>
            <w:tcW w:w="1894" w:type="pct"/>
            <w:vAlign w:val="center"/>
          </w:tcPr>
          <w:p w14:paraId="68032CA9" w14:textId="53C1B8F7" w:rsidR="00A52236" w:rsidRPr="00534FE9" w:rsidRDefault="00A52236"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93,1</w:t>
            </w:r>
          </w:p>
        </w:tc>
        <w:tc>
          <w:tcPr>
            <w:tcW w:w="1668" w:type="pct"/>
            <w:vAlign w:val="center"/>
          </w:tcPr>
          <w:p w14:paraId="5CD53E83" w14:textId="76FBE5CC" w:rsidR="00A52236" w:rsidRPr="00534FE9" w:rsidRDefault="00A52236"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6,9</w:t>
            </w:r>
          </w:p>
        </w:tc>
      </w:tr>
      <w:tr w:rsidR="00A52236" w:rsidRPr="00534FE9" w14:paraId="38A24B40" w14:textId="77777777" w:rsidTr="000B2D66">
        <w:tc>
          <w:tcPr>
            <w:tcW w:w="604" w:type="pct"/>
            <w:vAlign w:val="center"/>
          </w:tcPr>
          <w:p w14:paraId="5E84B1EE" w14:textId="692DA621" w:rsidR="00A52236" w:rsidRPr="00534FE9" w:rsidRDefault="00A52236"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2021</w:t>
            </w:r>
          </w:p>
        </w:tc>
        <w:tc>
          <w:tcPr>
            <w:tcW w:w="834" w:type="pct"/>
            <w:vAlign w:val="center"/>
          </w:tcPr>
          <w:p w14:paraId="23AAE36F" w14:textId="5F7B92FF" w:rsidR="00A52236"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256</w:t>
            </w:r>
          </w:p>
        </w:tc>
        <w:tc>
          <w:tcPr>
            <w:tcW w:w="1894" w:type="pct"/>
            <w:vAlign w:val="center"/>
          </w:tcPr>
          <w:p w14:paraId="6DE3E958" w14:textId="1081C4E3" w:rsidR="00A52236"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89,4</w:t>
            </w:r>
          </w:p>
        </w:tc>
        <w:tc>
          <w:tcPr>
            <w:tcW w:w="1668" w:type="pct"/>
            <w:vAlign w:val="center"/>
          </w:tcPr>
          <w:p w14:paraId="5B7BD4DF" w14:textId="16BEB4D1" w:rsidR="00A52236"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10,5</w:t>
            </w:r>
          </w:p>
        </w:tc>
      </w:tr>
      <w:tr w:rsidR="00AA75FC" w:rsidRPr="00534FE9" w14:paraId="28CB31C7" w14:textId="77777777" w:rsidTr="000B2D66">
        <w:tc>
          <w:tcPr>
            <w:tcW w:w="604" w:type="pct"/>
            <w:vAlign w:val="center"/>
          </w:tcPr>
          <w:p w14:paraId="590E24AD" w14:textId="11BDD788" w:rsidR="00AA75FC"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2022</w:t>
            </w:r>
          </w:p>
        </w:tc>
        <w:tc>
          <w:tcPr>
            <w:tcW w:w="834" w:type="pct"/>
            <w:vAlign w:val="center"/>
          </w:tcPr>
          <w:p w14:paraId="0EA1ECAC" w14:textId="3530F32F" w:rsidR="00AA75FC"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328</w:t>
            </w:r>
          </w:p>
        </w:tc>
        <w:tc>
          <w:tcPr>
            <w:tcW w:w="1894" w:type="pct"/>
            <w:vAlign w:val="center"/>
          </w:tcPr>
          <w:p w14:paraId="75014491" w14:textId="446BA4EB" w:rsidR="00AA75FC"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79,5</w:t>
            </w:r>
          </w:p>
        </w:tc>
        <w:tc>
          <w:tcPr>
            <w:tcW w:w="1668" w:type="pct"/>
            <w:vAlign w:val="center"/>
          </w:tcPr>
          <w:p w14:paraId="4CB076D2" w14:textId="233D2B24" w:rsidR="00AA75FC" w:rsidRPr="00534FE9" w:rsidRDefault="00AA75FC" w:rsidP="00951EA4">
            <w:pPr>
              <w:spacing w:after="0" w:line="240" w:lineRule="auto"/>
              <w:jc w:val="center"/>
              <w:rPr>
                <w:rFonts w:ascii="Liberation Serif" w:hAnsi="Liberation Serif" w:cs="Liberation Serif"/>
                <w:sz w:val="24"/>
                <w:szCs w:val="24"/>
              </w:rPr>
            </w:pPr>
            <w:r w:rsidRPr="00534FE9">
              <w:rPr>
                <w:rFonts w:ascii="Liberation Serif" w:hAnsi="Liberation Serif" w:cs="Liberation Serif"/>
                <w:sz w:val="24"/>
                <w:szCs w:val="24"/>
              </w:rPr>
              <w:t>20,4</w:t>
            </w:r>
          </w:p>
        </w:tc>
      </w:tr>
    </w:tbl>
    <w:p w14:paraId="7C26BA67" w14:textId="2DB6AA36" w:rsidR="004E7F2E" w:rsidRPr="00534FE9" w:rsidRDefault="004E7F2E" w:rsidP="00951EA4">
      <w:pPr>
        <w:spacing w:after="0" w:line="240" w:lineRule="auto"/>
        <w:ind w:firstLine="709"/>
        <w:jc w:val="center"/>
        <w:rPr>
          <w:rFonts w:ascii="Liberation Serif" w:hAnsi="Liberation Serif" w:cs="Liberation Serif"/>
          <w:b/>
          <w:sz w:val="24"/>
          <w:szCs w:val="24"/>
        </w:rPr>
      </w:pPr>
    </w:p>
    <w:p w14:paraId="027BEE8B" w14:textId="78CD4D52" w:rsidR="004C495F" w:rsidRPr="00534FE9" w:rsidRDefault="006018DD" w:rsidP="00951EA4">
      <w:pPr>
        <w:spacing w:after="0" w:line="240" w:lineRule="auto"/>
        <w:jc w:val="center"/>
        <w:rPr>
          <w:rFonts w:ascii="Liberation Serif" w:hAnsi="Liberation Serif" w:cs="Liberation Serif"/>
          <w:b/>
          <w:sz w:val="24"/>
          <w:szCs w:val="24"/>
        </w:rPr>
      </w:pPr>
      <w:r w:rsidRPr="00534FE9">
        <w:rPr>
          <w:rFonts w:ascii="Liberation Serif" w:hAnsi="Liberation Serif" w:cs="Liberation Serif"/>
          <w:b/>
          <w:sz w:val="24"/>
          <w:szCs w:val="24"/>
        </w:rPr>
        <w:t>Результаты сдачи норм ГТО</w:t>
      </w:r>
    </w:p>
    <w:p w14:paraId="5175F6DB" w14:textId="77777777" w:rsidR="006018DD" w:rsidRPr="00534FE9" w:rsidRDefault="006018DD" w:rsidP="00951EA4">
      <w:pPr>
        <w:spacing w:after="0" w:line="240" w:lineRule="auto"/>
        <w:ind w:firstLine="709"/>
        <w:jc w:val="center"/>
        <w:rPr>
          <w:rFonts w:ascii="Liberation Serif" w:hAnsi="Liberation Serif" w:cs="Liberation Serif"/>
          <w:b/>
          <w:sz w:val="24"/>
          <w:szCs w:val="24"/>
        </w:rPr>
      </w:pPr>
    </w:p>
    <w:tbl>
      <w:tblPr>
        <w:tblStyle w:val="22"/>
        <w:tblW w:w="5000" w:type="pct"/>
        <w:tblLook w:val="04A0" w:firstRow="1" w:lastRow="0" w:firstColumn="1" w:lastColumn="0" w:noHBand="0" w:noVBand="1"/>
      </w:tblPr>
      <w:tblGrid>
        <w:gridCol w:w="1163"/>
        <w:gridCol w:w="2920"/>
        <w:gridCol w:w="2773"/>
        <w:gridCol w:w="2773"/>
      </w:tblGrid>
      <w:tr w:rsidR="004C495F" w:rsidRPr="00534FE9" w14:paraId="21C3D733" w14:textId="77777777" w:rsidTr="000B2D66">
        <w:trPr>
          <w:trHeight w:val="250"/>
        </w:trPr>
        <w:tc>
          <w:tcPr>
            <w:tcW w:w="604" w:type="pct"/>
            <w:vMerge w:val="restart"/>
            <w:vAlign w:val="center"/>
          </w:tcPr>
          <w:p w14:paraId="677AFE58"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Год</w:t>
            </w:r>
          </w:p>
        </w:tc>
        <w:tc>
          <w:tcPr>
            <w:tcW w:w="1516" w:type="pct"/>
            <w:vMerge w:val="restart"/>
            <w:vAlign w:val="center"/>
          </w:tcPr>
          <w:p w14:paraId="640DF2D5" w14:textId="671895EE"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Доля сдавших нормы ГТО</w:t>
            </w:r>
          </w:p>
          <w:p w14:paraId="0629C2DA"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 от числа сдававших)</w:t>
            </w:r>
          </w:p>
        </w:tc>
        <w:tc>
          <w:tcPr>
            <w:tcW w:w="2880" w:type="pct"/>
            <w:gridSpan w:val="2"/>
            <w:vAlign w:val="center"/>
          </w:tcPr>
          <w:p w14:paraId="0B24E723"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Результаты</w:t>
            </w:r>
          </w:p>
        </w:tc>
      </w:tr>
      <w:tr w:rsidR="004C495F" w:rsidRPr="00534FE9" w14:paraId="0D371FC5" w14:textId="77777777" w:rsidTr="000B2D66">
        <w:tc>
          <w:tcPr>
            <w:tcW w:w="604" w:type="pct"/>
            <w:vMerge/>
            <w:vAlign w:val="center"/>
          </w:tcPr>
          <w:p w14:paraId="71237CD1"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p>
        </w:tc>
        <w:tc>
          <w:tcPr>
            <w:tcW w:w="1516" w:type="pct"/>
            <w:vMerge/>
            <w:vAlign w:val="center"/>
          </w:tcPr>
          <w:p w14:paraId="79784E17"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p>
        </w:tc>
        <w:tc>
          <w:tcPr>
            <w:tcW w:w="1440" w:type="pct"/>
            <w:vAlign w:val="center"/>
          </w:tcPr>
          <w:p w14:paraId="439A2D21" w14:textId="353CBC4E"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«золотой» значок</w:t>
            </w:r>
          </w:p>
        </w:tc>
        <w:tc>
          <w:tcPr>
            <w:tcW w:w="1440" w:type="pct"/>
            <w:vAlign w:val="center"/>
          </w:tcPr>
          <w:p w14:paraId="0CC2189E" w14:textId="77777777" w:rsidR="004C495F" w:rsidRPr="00534FE9" w:rsidRDefault="004C495F"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«серебряный» значок</w:t>
            </w:r>
          </w:p>
        </w:tc>
      </w:tr>
      <w:tr w:rsidR="00A52236" w:rsidRPr="00534FE9" w14:paraId="04D14988" w14:textId="77777777" w:rsidTr="000B2D66">
        <w:tc>
          <w:tcPr>
            <w:tcW w:w="604" w:type="pct"/>
            <w:vAlign w:val="center"/>
          </w:tcPr>
          <w:p w14:paraId="623F8455" w14:textId="1DF8B209" w:rsidR="00A52236" w:rsidRPr="00534FE9" w:rsidRDefault="00A52236"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2020</w:t>
            </w:r>
          </w:p>
        </w:tc>
        <w:tc>
          <w:tcPr>
            <w:tcW w:w="1516" w:type="pct"/>
            <w:vAlign w:val="center"/>
          </w:tcPr>
          <w:p w14:paraId="39C493B6" w14:textId="33144B14"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65,5</w:t>
            </w:r>
          </w:p>
        </w:tc>
        <w:tc>
          <w:tcPr>
            <w:tcW w:w="1440" w:type="pct"/>
            <w:vAlign w:val="center"/>
          </w:tcPr>
          <w:p w14:paraId="456376FF" w14:textId="0ACAA326"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21</w:t>
            </w:r>
          </w:p>
        </w:tc>
        <w:tc>
          <w:tcPr>
            <w:tcW w:w="1440" w:type="pct"/>
            <w:vAlign w:val="center"/>
          </w:tcPr>
          <w:p w14:paraId="13D8F23A" w14:textId="5A0E661E"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49</w:t>
            </w:r>
          </w:p>
        </w:tc>
      </w:tr>
      <w:tr w:rsidR="00A52236" w:rsidRPr="00534FE9" w14:paraId="61C1CDA9" w14:textId="77777777" w:rsidTr="000B2D66">
        <w:tc>
          <w:tcPr>
            <w:tcW w:w="604" w:type="pct"/>
            <w:vAlign w:val="center"/>
          </w:tcPr>
          <w:p w14:paraId="6BFE8B32" w14:textId="5123FDEE" w:rsidR="00A52236" w:rsidRPr="00534FE9" w:rsidRDefault="00A52236"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2021</w:t>
            </w:r>
          </w:p>
        </w:tc>
        <w:tc>
          <w:tcPr>
            <w:tcW w:w="1516" w:type="pct"/>
            <w:vAlign w:val="center"/>
          </w:tcPr>
          <w:p w14:paraId="1F2EDE20" w14:textId="7C60EA4E"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71,0</w:t>
            </w:r>
          </w:p>
        </w:tc>
        <w:tc>
          <w:tcPr>
            <w:tcW w:w="1440" w:type="pct"/>
            <w:vAlign w:val="center"/>
          </w:tcPr>
          <w:p w14:paraId="640C26E6" w14:textId="1F6C4C5D"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49</w:t>
            </w:r>
          </w:p>
        </w:tc>
        <w:tc>
          <w:tcPr>
            <w:tcW w:w="1440" w:type="pct"/>
            <w:vAlign w:val="center"/>
          </w:tcPr>
          <w:p w14:paraId="413D2503" w14:textId="2A916FE3" w:rsidR="00A52236"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95</w:t>
            </w:r>
          </w:p>
        </w:tc>
      </w:tr>
      <w:tr w:rsidR="00AA75FC" w:rsidRPr="00951EA4" w14:paraId="0C63BF9E" w14:textId="77777777" w:rsidTr="000B2D66">
        <w:tc>
          <w:tcPr>
            <w:tcW w:w="604" w:type="pct"/>
            <w:vAlign w:val="center"/>
          </w:tcPr>
          <w:p w14:paraId="340E95EA" w14:textId="73A343F3" w:rsidR="00AA75FC"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2022</w:t>
            </w:r>
          </w:p>
        </w:tc>
        <w:tc>
          <w:tcPr>
            <w:tcW w:w="1516" w:type="pct"/>
            <w:vAlign w:val="center"/>
          </w:tcPr>
          <w:p w14:paraId="2E9A004F" w14:textId="72999629" w:rsidR="00AA75FC"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65,2</w:t>
            </w:r>
          </w:p>
        </w:tc>
        <w:tc>
          <w:tcPr>
            <w:tcW w:w="1440" w:type="pct"/>
            <w:vAlign w:val="center"/>
          </w:tcPr>
          <w:p w14:paraId="650AA96B" w14:textId="27878FBA" w:rsidR="00AA75FC"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67</w:t>
            </w:r>
          </w:p>
        </w:tc>
        <w:tc>
          <w:tcPr>
            <w:tcW w:w="1440" w:type="pct"/>
            <w:vAlign w:val="center"/>
          </w:tcPr>
          <w:p w14:paraId="65125C17" w14:textId="05C71FA3" w:rsidR="00AA75FC" w:rsidRPr="00534FE9" w:rsidRDefault="00AA75FC" w:rsidP="00951EA4">
            <w:pPr>
              <w:spacing w:after="0" w:line="240" w:lineRule="auto"/>
              <w:ind w:firstLine="22"/>
              <w:jc w:val="center"/>
              <w:rPr>
                <w:rFonts w:ascii="Liberation Serif" w:hAnsi="Liberation Serif" w:cs="Liberation Serif"/>
                <w:bCs/>
                <w:sz w:val="24"/>
                <w:szCs w:val="24"/>
              </w:rPr>
            </w:pPr>
            <w:r w:rsidRPr="00534FE9">
              <w:rPr>
                <w:rFonts w:ascii="Liberation Serif" w:hAnsi="Liberation Serif" w:cs="Liberation Serif"/>
                <w:bCs/>
                <w:sz w:val="24"/>
                <w:szCs w:val="24"/>
              </w:rPr>
              <w:t>106</w:t>
            </w:r>
          </w:p>
        </w:tc>
      </w:tr>
    </w:tbl>
    <w:p w14:paraId="507420EC" w14:textId="68E06B5C" w:rsidR="0039074D" w:rsidRDefault="0039074D" w:rsidP="00951EA4">
      <w:pPr>
        <w:spacing w:after="0" w:line="240" w:lineRule="auto"/>
        <w:ind w:firstLine="709"/>
        <w:jc w:val="center"/>
        <w:rPr>
          <w:rFonts w:ascii="Liberation Serif" w:hAnsi="Liberation Serif" w:cs="Liberation Serif"/>
          <w:b/>
          <w:sz w:val="24"/>
          <w:szCs w:val="24"/>
          <w:highlight w:val="yellow"/>
        </w:rPr>
      </w:pPr>
    </w:p>
    <w:p w14:paraId="04838EA1" w14:textId="460360AC" w:rsidR="003C415F" w:rsidRDefault="003C415F" w:rsidP="00951EA4">
      <w:pPr>
        <w:spacing w:after="0" w:line="240" w:lineRule="auto"/>
        <w:ind w:firstLine="709"/>
        <w:jc w:val="center"/>
        <w:rPr>
          <w:rFonts w:ascii="Liberation Serif" w:hAnsi="Liberation Serif" w:cs="Liberation Serif"/>
          <w:b/>
          <w:sz w:val="24"/>
          <w:szCs w:val="24"/>
          <w:highlight w:val="yellow"/>
        </w:rPr>
      </w:pPr>
    </w:p>
    <w:p w14:paraId="0AA08A71" w14:textId="4BEBD05D" w:rsidR="003C415F" w:rsidRDefault="003C415F" w:rsidP="00951EA4">
      <w:pPr>
        <w:spacing w:after="0" w:line="240" w:lineRule="auto"/>
        <w:ind w:firstLine="709"/>
        <w:jc w:val="center"/>
        <w:rPr>
          <w:rFonts w:ascii="Liberation Serif" w:hAnsi="Liberation Serif" w:cs="Liberation Serif"/>
          <w:b/>
          <w:sz w:val="24"/>
          <w:szCs w:val="24"/>
          <w:highlight w:val="yellow"/>
        </w:rPr>
      </w:pPr>
    </w:p>
    <w:p w14:paraId="30A56C48" w14:textId="5537E098" w:rsidR="003C415F" w:rsidRDefault="003C415F" w:rsidP="00951EA4">
      <w:pPr>
        <w:spacing w:after="0" w:line="240" w:lineRule="auto"/>
        <w:ind w:firstLine="709"/>
        <w:jc w:val="center"/>
        <w:rPr>
          <w:rFonts w:ascii="Liberation Serif" w:hAnsi="Liberation Serif" w:cs="Liberation Serif"/>
          <w:b/>
          <w:sz w:val="24"/>
          <w:szCs w:val="24"/>
          <w:highlight w:val="yellow"/>
        </w:rPr>
      </w:pPr>
    </w:p>
    <w:p w14:paraId="5BB00A46" w14:textId="0B86FE38" w:rsidR="003C415F" w:rsidRDefault="003C415F" w:rsidP="00951EA4">
      <w:pPr>
        <w:spacing w:after="0" w:line="240" w:lineRule="auto"/>
        <w:ind w:firstLine="709"/>
        <w:jc w:val="center"/>
        <w:rPr>
          <w:rFonts w:ascii="Liberation Serif" w:hAnsi="Liberation Serif" w:cs="Liberation Serif"/>
          <w:b/>
          <w:sz w:val="24"/>
          <w:szCs w:val="24"/>
          <w:highlight w:val="yellow"/>
        </w:rPr>
      </w:pPr>
    </w:p>
    <w:p w14:paraId="54D35534" w14:textId="77777777" w:rsidR="003C415F" w:rsidRPr="00951EA4" w:rsidRDefault="003C415F" w:rsidP="00951EA4">
      <w:pPr>
        <w:spacing w:after="0" w:line="240" w:lineRule="auto"/>
        <w:ind w:firstLine="709"/>
        <w:jc w:val="center"/>
        <w:rPr>
          <w:rFonts w:ascii="Liberation Serif" w:hAnsi="Liberation Serif" w:cs="Liberation Serif"/>
          <w:b/>
          <w:sz w:val="24"/>
          <w:szCs w:val="24"/>
          <w:highlight w:val="yellow"/>
        </w:rPr>
      </w:pPr>
    </w:p>
    <w:p w14:paraId="2199244B" w14:textId="77777777" w:rsidR="00985BD8" w:rsidRPr="00AA75FC" w:rsidRDefault="00F01D04" w:rsidP="00951EA4">
      <w:pPr>
        <w:spacing w:after="0" w:line="240" w:lineRule="auto"/>
        <w:jc w:val="center"/>
        <w:rPr>
          <w:rFonts w:ascii="Liberation Serif" w:hAnsi="Liberation Serif" w:cs="Liberation Serif"/>
          <w:b/>
          <w:sz w:val="24"/>
          <w:szCs w:val="24"/>
        </w:rPr>
      </w:pPr>
      <w:r w:rsidRPr="00AA75FC">
        <w:rPr>
          <w:rFonts w:ascii="Liberation Serif" w:hAnsi="Liberation Serif" w:cs="Liberation Serif"/>
          <w:b/>
          <w:sz w:val="24"/>
          <w:szCs w:val="24"/>
        </w:rPr>
        <w:lastRenderedPageBreak/>
        <w:t>Финансовое обеспечение</w:t>
      </w:r>
      <w:r w:rsidR="00985BD8" w:rsidRPr="00AA75FC">
        <w:rPr>
          <w:rFonts w:ascii="Liberation Serif" w:hAnsi="Liberation Serif" w:cs="Liberation Serif"/>
          <w:b/>
          <w:sz w:val="24"/>
          <w:szCs w:val="24"/>
        </w:rPr>
        <w:t xml:space="preserve"> </w:t>
      </w:r>
      <w:r w:rsidRPr="00AA75FC">
        <w:rPr>
          <w:rFonts w:ascii="Liberation Serif" w:hAnsi="Liberation Serif" w:cs="Liberation Serif"/>
          <w:b/>
          <w:sz w:val="24"/>
          <w:szCs w:val="24"/>
        </w:rPr>
        <w:t>условий для развития физичес</w:t>
      </w:r>
      <w:r w:rsidR="00E90CF1" w:rsidRPr="00AA75FC">
        <w:rPr>
          <w:rFonts w:ascii="Liberation Serif" w:hAnsi="Liberation Serif" w:cs="Liberation Serif"/>
          <w:b/>
          <w:sz w:val="24"/>
          <w:szCs w:val="24"/>
        </w:rPr>
        <w:t xml:space="preserve">кой культуры и </w:t>
      </w:r>
    </w:p>
    <w:p w14:paraId="63DCC89D" w14:textId="018E017A" w:rsidR="00292986" w:rsidRPr="00AA75FC" w:rsidRDefault="00E90CF1" w:rsidP="00951EA4">
      <w:pPr>
        <w:spacing w:after="0" w:line="240" w:lineRule="auto"/>
        <w:jc w:val="center"/>
        <w:rPr>
          <w:rFonts w:ascii="Liberation Serif" w:hAnsi="Liberation Serif" w:cs="Liberation Serif"/>
          <w:b/>
          <w:bCs/>
          <w:sz w:val="24"/>
          <w:szCs w:val="24"/>
          <w:lang w:eastAsia="ru-RU"/>
        </w:rPr>
      </w:pPr>
      <w:r w:rsidRPr="00AA75FC">
        <w:rPr>
          <w:rFonts w:ascii="Liberation Serif" w:hAnsi="Liberation Serif" w:cs="Liberation Serif"/>
          <w:b/>
          <w:sz w:val="24"/>
          <w:szCs w:val="24"/>
        </w:rPr>
        <w:t>массового спорта</w:t>
      </w:r>
      <w:r w:rsidR="00BC3855" w:rsidRPr="00AA75FC">
        <w:rPr>
          <w:rFonts w:ascii="Liberation Serif" w:hAnsi="Liberation Serif" w:cs="Liberation Serif"/>
          <w:b/>
          <w:sz w:val="24"/>
          <w:szCs w:val="24"/>
        </w:rPr>
        <w:t xml:space="preserve"> </w:t>
      </w:r>
      <w:r w:rsidR="00985BD8" w:rsidRPr="00AA75FC">
        <w:rPr>
          <w:rFonts w:ascii="Liberation Serif" w:hAnsi="Liberation Serif" w:cs="Liberation Serif"/>
          <w:b/>
          <w:sz w:val="24"/>
          <w:szCs w:val="24"/>
        </w:rPr>
        <w:t xml:space="preserve">в </w:t>
      </w:r>
      <w:r w:rsidR="003A693D" w:rsidRPr="003A693D">
        <w:rPr>
          <w:rFonts w:ascii="Liberation Serif" w:hAnsi="Liberation Serif" w:cs="Liberation Serif"/>
          <w:b/>
          <w:bCs/>
          <w:sz w:val="24"/>
          <w:szCs w:val="24"/>
          <w:lang w:eastAsia="ru-RU"/>
        </w:rPr>
        <w:t>МАОУ ДО ДЮСШ</w:t>
      </w:r>
      <w:r w:rsidR="00AB3098" w:rsidRPr="003A693D">
        <w:rPr>
          <w:rFonts w:ascii="Liberation Serif" w:hAnsi="Liberation Serif" w:cs="Liberation Serif"/>
          <w:b/>
          <w:bCs/>
          <w:sz w:val="24"/>
          <w:szCs w:val="24"/>
          <w:lang w:eastAsia="ru-RU"/>
        </w:rPr>
        <w:t xml:space="preserve"> </w:t>
      </w:r>
      <w:r w:rsidR="00AB3098" w:rsidRPr="00AA75FC">
        <w:rPr>
          <w:rFonts w:ascii="Liberation Serif" w:hAnsi="Liberation Serif" w:cs="Liberation Serif"/>
          <w:b/>
          <w:bCs/>
          <w:sz w:val="24"/>
          <w:szCs w:val="24"/>
          <w:lang w:eastAsia="ru-RU"/>
        </w:rPr>
        <w:t>«Дельфин»</w:t>
      </w:r>
    </w:p>
    <w:p w14:paraId="36538187" w14:textId="77777777" w:rsidR="00AB3098" w:rsidRPr="00951EA4" w:rsidRDefault="00AB3098" w:rsidP="00951EA4">
      <w:pPr>
        <w:spacing w:after="0" w:line="240" w:lineRule="auto"/>
        <w:ind w:firstLine="709"/>
        <w:jc w:val="center"/>
        <w:rPr>
          <w:rFonts w:ascii="Liberation Serif" w:hAnsi="Liberation Serif" w:cs="Liberation Serif"/>
          <w:b/>
          <w:sz w:val="24"/>
          <w:szCs w:val="24"/>
          <w:highlight w:val="yellow"/>
        </w:rPr>
      </w:pPr>
    </w:p>
    <w:tbl>
      <w:tblPr>
        <w:tblStyle w:val="a4"/>
        <w:tblW w:w="0" w:type="auto"/>
        <w:tblLook w:val="04A0" w:firstRow="1" w:lastRow="0" w:firstColumn="1" w:lastColumn="0" w:noHBand="0" w:noVBand="1"/>
      </w:tblPr>
      <w:tblGrid>
        <w:gridCol w:w="1129"/>
        <w:gridCol w:w="2835"/>
        <w:gridCol w:w="1728"/>
        <w:gridCol w:w="1898"/>
        <w:gridCol w:w="1898"/>
      </w:tblGrid>
      <w:tr w:rsidR="00BC3855" w:rsidRPr="00951EA4" w14:paraId="627485E6" w14:textId="77777777" w:rsidTr="002B2CA1">
        <w:trPr>
          <w:trHeight w:val="304"/>
        </w:trPr>
        <w:tc>
          <w:tcPr>
            <w:tcW w:w="1129" w:type="dxa"/>
            <w:vMerge w:val="restart"/>
            <w:vAlign w:val="center"/>
          </w:tcPr>
          <w:p w14:paraId="4CA8F7C9" w14:textId="035951AB" w:rsidR="00BC3855" w:rsidRPr="003B3EE0" w:rsidRDefault="00B0162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Год</w:t>
            </w:r>
          </w:p>
        </w:tc>
        <w:tc>
          <w:tcPr>
            <w:tcW w:w="8359" w:type="dxa"/>
            <w:gridSpan w:val="4"/>
          </w:tcPr>
          <w:p w14:paraId="229FAB1F" w14:textId="0B37FD3B" w:rsidR="00BC3855" w:rsidRPr="003B3EE0" w:rsidRDefault="00BC3855" w:rsidP="00951EA4">
            <w:pPr>
              <w:spacing w:after="0" w:line="240" w:lineRule="auto"/>
              <w:jc w:val="center"/>
              <w:rPr>
                <w:rFonts w:ascii="Liberation Serif" w:hAnsi="Liberation Serif" w:cs="Liberation Serif"/>
                <w:b/>
                <w:sz w:val="24"/>
                <w:szCs w:val="24"/>
              </w:rPr>
            </w:pPr>
            <w:r w:rsidRPr="003B3EE0">
              <w:rPr>
                <w:rFonts w:ascii="Liberation Serif" w:hAnsi="Liberation Serif" w:cs="Liberation Serif"/>
                <w:b/>
                <w:sz w:val="24"/>
                <w:szCs w:val="24"/>
              </w:rPr>
              <w:t>Заработная плата и начисления, тыс. руб.</w:t>
            </w:r>
          </w:p>
        </w:tc>
      </w:tr>
      <w:tr w:rsidR="00BC3855" w:rsidRPr="00951EA4" w14:paraId="19FF26E6" w14:textId="77777777" w:rsidTr="00ED3984">
        <w:tc>
          <w:tcPr>
            <w:tcW w:w="1129" w:type="dxa"/>
            <w:vMerge/>
          </w:tcPr>
          <w:p w14:paraId="2B41A6E4" w14:textId="77777777" w:rsidR="00BC3855" w:rsidRPr="003B3EE0" w:rsidRDefault="00BC3855" w:rsidP="00951EA4">
            <w:pPr>
              <w:spacing w:after="0" w:line="240" w:lineRule="auto"/>
              <w:jc w:val="center"/>
              <w:rPr>
                <w:rFonts w:ascii="Liberation Serif" w:hAnsi="Liberation Serif" w:cs="Liberation Serif"/>
                <w:sz w:val="24"/>
                <w:szCs w:val="24"/>
              </w:rPr>
            </w:pPr>
          </w:p>
        </w:tc>
        <w:tc>
          <w:tcPr>
            <w:tcW w:w="2835" w:type="dxa"/>
          </w:tcPr>
          <w:p w14:paraId="10AC469B" w14:textId="561366F5"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областной бюджет</w:t>
            </w:r>
          </w:p>
        </w:tc>
        <w:tc>
          <w:tcPr>
            <w:tcW w:w="1728" w:type="dxa"/>
          </w:tcPr>
          <w:p w14:paraId="3C1D709D" w14:textId="3170AC6E"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местный бюджет</w:t>
            </w:r>
          </w:p>
        </w:tc>
        <w:tc>
          <w:tcPr>
            <w:tcW w:w="1898" w:type="dxa"/>
          </w:tcPr>
          <w:p w14:paraId="50761BBD" w14:textId="31CC0F96"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внебюджетные средства</w:t>
            </w:r>
          </w:p>
        </w:tc>
        <w:tc>
          <w:tcPr>
            <w:tcW w:w="1898" w:type="dxa"/>
            <w:vAlign w:val="center"/>
          </w:tcPr>
          <w:p w14:paraId="5E13004B" w14:textId="7C959630"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ИТОГО</w:t>
            </w:r>
          </w:p>
        </w:tc>
      </w:tr>
      <w:tr w:rsidR="00BC3855" w:rsidRPr="00951EA4" w14:paraId="17509611" w14:textId="77777777" w:rsidTr="00ED3984">
        <w:tc>
          <w:tcPr>
            <w:tcW w:w="1129" w:type="dxa"/>
          </w:tcPr>
          <w:p w14:paraId="22EB42DC" w14:textId="6C324F1E"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2020</w:t>
            </w:r>
          </w:p>
        </w:tc>
        <w:tc>
          <w:tcPr>
            <w:tcW w:w="2835" w:type="dxa"/>
          </w:tcPr>
          <w:p w14:paraId="3670AA7E" w14:textId="7BFD452A"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Pr>
          <w:p w14:paraId="1B4982EF" w14:textId="3DE31D81"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28 760,7</w:t>
            </w:r>
          </w:p>
        </w:tc>
        <w:tc>
          <w:tcPr>
            <w:tcW w:w="1898" w:type="dxa"/>
          </w:tcPr>
          <w:p w14:paraId="6E30D886" w14:textId="0426510B"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6 970,5</w:t>
            </w:r>
          </w:p>
        </w:tc>
        <w:tc>
          <w:tcPr>
            <w:tcW w:w="1898" w:type="dxa"/>
          </w:tcPr>
          <w:p w14:paraId="62EF7461" w14:textId="15F3ABAB"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35 731,2</w:t>
            </w:r>
          </w:p>
        </w:tc>
      </w:tr>
      <w:tr w:rsidR="00BC3855" w:rsidRPr="00951EA4" w14:paraId="260A9818" w14:textId="77777777" w:rsidTr="00ED3984">
        <w:tc>
          <w:tcPr>
            <w:tcW w:w="1129" w:type="dxa"/>
          </w:tcPr>
          <w:p w14:paraId="0999C213" w14:textId="0D8E216D"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2021</w:t>
            </w:r>
          </w:p>
        </w:tc>
        <w:tc>
          <w:tcPr>
            <w:tcW w:w="2835" w:type="dxa"/>
          </w:tcPr>
          <w:p w14:paraId="6AB719B5" w14:textId="36BCA974"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Pr>
          <w:p w14:paraId="0D62278C" w14:textId="12248787"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30 638,6</w:t>
            </w:r>
          </w:p>
        </w:tc>
        <w:tc>
          <w:tcPr>
            <w:tcW w:w="1898" w:type="dxa"/>
          </w:tcPr>
          <w:p w14:paraId="0993E3D4" w14:textId="0C870F0F"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 xml:space="preserve"> 8 224,1</w:t>
            </w:r>
          </w:p>
        </w:tc>
        <w:tc>
          <w:tcPr>
            <w:tcW w:w="1898" w:type="dxa"/>
          </w:tcPr>
          <w:p w14:paraId="0997F7D0" w14:textId="1A11F7C3" w:rsidR="00BC3855" w:rsidRPr="003B3EE0" w:rsidRDefault="00BC3855"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38 862,7</w:t>
            </w:r>
          </w:p>
        </w:tc>
      </w:tr>
      <w:tr w:rsidR="00AA75FC" w:rsidRPr="00951EA4" w14:paraId="7AB8B253" w14:textId="77777777" w:rsidTr="00ED3984">
        <w:tc>
          <w:tcPr>
            <w:tcW w:w="1129" w:type="dxa"/>
          </w:tcPr>
          <w:p w14:paraId="3D0EAB7D" w14:textId="410B9E4B"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2022</w:t>
            </w:r>
          </w:p>
        </w:tc>
        <w:tc>
          <w:tcPr>
            <w:tcW w:w="2835" w:type="dxa"/>
          </w:tcPr>
          <w:p w14:paraId="76D5C119" w14:textId="1EE1A9F3"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Pr>
          <w:p w14:paraId="015DC6C9" w14:textId="45B649CF"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33 675,56</w:t>
            </w:r>
          </w:p>
        </w:tc>
        <w:tc>
          <w:tcPr>
            <w:tcW w:w="1898" w:type="dxa"/>
          </w:tcPr>
          <w:p w14:paraId="059FB350" w14:textId="5CF0A984"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8 155,78</w:t>
            </w:r>
          </w:p>
        </w:tc>
        <w:tc>
          <w:tcPr>
            <w:tcW w:w="1898" w:type="dxa"/>
          </w:tcPr>
          <w:p w14:paraId="5AAEB092" w14:textId="45D6EEF8"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41 831,34</w:t>
            </w:r>
          </w:p>
        </w:tc>
      </w:tr>
      <w:tr w:rsidR="00BC3855" w:rsidRPr="00951EA4" w14:paraId="70B0493E" w14:textId="77777777" w:rsidTr="00ED3984">
        <w:tc>
          <w:tcPr>
            <w:tcW w:w="1129" w:type="dxa"/>
          </w:tcPr>
          <w:p w14:paraId="7F7986AA" w14:textId="77777777" w:rsidR="00BC3855" w:rsidRPr="003B3EE0" w:rsidRDefault="00BC3855" w:rsidP="00951EA4">
            <w:pPr>
              <w:spacing w:after="0" w:line="240" w:lineRule="auto"/>
              <w:jc w:val="center"/>
              <w:rPr>
                <w:rFonts w:ascii="Liberation Serif" w:hAnsi="Liberation Serif" w:cs="Liberation Serif"/>
                <w:b/>
                <w:sz w:val="24"/>
                <w:szCs w:val="24"/>
              </w:rPr>
            </w:pPr>
          </w:p>
        </w:tc>
        <w:tc>
          <w:tcPr>
            <w:tcW w:w="8359" w:type="dxa"/>
            <w:gridSpan w:val="4"/>
          </w:tcPr>
          <w:p w14:paraId="2EFE6688" w14:textId="147A6321" w:rsidR="00BC3855" w:rsidRPr="003B3EE0" w:rsidRDefault="00AB3098" w:rsidP="00951EA4">
            <w:pPr>
              <w:spacing w:after="0" w:line="240" w:lineRule="auto"/>
              <w:ind w:left="-535"/>
              <w:jc w:val="center"/>
              <w:rPr>
                <w:rFonts w:ascii="Liberation Serif" w:hAnsi="Liberation Serif" w:cs="Liberation Serif"/>
                <w:b/>
                <w:sz w:val="24"/>
                <w:szCs w:val="24"/>
              </w:rPr>
            </w:pPr>
            <w:r w:rsidRPr="003B3EE0">
              <w:rPr>
                <w:rFonts w:ascii="Liberation Serif" w:hAnsi="Liberation Serif" w:cs="Liberation Serif"/>
                <w:b/>
                <w:sz w:val="24"/>
                <w:szCs w:val="24"/>
              </w:rPr>
              <w:t>Х</w:t>
            </w:r>
            <w:r w:rsidR="00B01625" w:rsidRPr="003B3EE0">
              <w:rPr>
                <w:rFonts w:ascii="Liberation Serif" w:hAnsi="Liberation Serif" w:cs="Liberation Serif"/>
                <w:b/>
                <w:sz w:val="24"/>
                <w:szCs w:val="24"/>
              </w:rPr>
              <w:t>озяйственные нужды, тыс. руб.</w:t>
            </w:r>
          </w:p>
        </w:tc>
      </w:tr>
      <w:tr w:rsidR="00AB3098" w:rsidRPr="00951EA4" w14:paraId="1D9C5A45" w14:textId="77777777" w:rsidTr="00ED3984">
        <w:tc>
          <w:tcPr>
            <w:tcW w:w="1129" w:type="dxa"/>
          </w:tcPr>
          <w:p w14:paraId="4C220A32" w14:textId="536EAD0D"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2020</w:t>
            </w:r>
          </w:p>
        </w:tc>
        <w:tc>
          <w:tcPr>
            <w:tcW w:w="2835" w:type="dxa"/>
          </w:tcPr>
          <w:p w14:paraId="50EDEF5D" w14:textId="3E51EDEA"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Pr>
          <w:p w14:paraId="53049C66" w14:textId="1DC4E659"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3 158,7</w:t>
            </w:r>
          </w:p>
        </w:tc>
        <w:tc>
          <w:tcPr>
            <w:tcW w:w="1898" w:type="dxa"/>
          </w:tcPr>
          <w:p w14:paraId="72F0D82F" w14:textId="5D92080E"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2 019,9</w:t>
            </w:r>
          </w:p>
        </w:tc>
        <w:tc>
          <w:tcPr>
            <w:tcW w:w="1898" w:type="dxa"/>
          </w:tcPr>
          <w:p w14:paraId="1CA268D4" w14:textId="7B19B08F"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5 178,6</w:t>
            </w:r>
          </w:p>
        </w:tc>
      </w:tr>
      <w:tr w:rsidR="00AB3098" w:rsidRPr="00951EA4" w14:paraId="3CAE7EAA" w14:textId="77777777" w:rsidTr="003A693D">
        <w:tc>
          <w:tcPr>
            <w:tcW w:w="1129" w:type="dxa"/>
            <w:tcBorders>
              <w:bottom w:val="single" w:sz="4" w:space="0" w:color="auto"/>
            </w:tcBorders>
          </w:tcPr>
          <w:p w14:paraId="40412C24" w14:textId="57070108"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2021</w:t>
            </w:r>
          </w:p>
        </w:tc>
        <w:tc>
          <w:tcPr>
            <w:tcW w:w="2835" w:type="dxa"/>
            <w:tcBorders>
              <w:bottom w:val="single" w:sz="4" w:space="0" w:color="auto"/>
            </w:tcBorders>
          </w:tcPr>
          <w:p w14:paraId="1F4726D7" w14:textId="3DB487F4"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Borders>
              <w:bottom w:val="single" w:sz="4" w:space="0" w:color="auto"/>
            </w:tcBorders>
          </w:tcPr>
          <w:p w14:paraId="07A9BDB5" w14:textId="3A9B4259"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3 762,0</w:t>
            </w:r>
          </w:p>
        </w:tc>
        <w:tc>
          <w:tcPr>
            <w:tcW w:w="1898" w:type="dxa"/>
            <w:tcBorders>
              <w:bottom w:val="single" w:sz="4" w:space="0" w:color="auto"/>
            </w:tcBorders>
          </w:tcPr>
          <w:p w14:paraId="15DF73B1" w14:textId="3BF0DC89"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2 889,7</w:t>
            </w:r>
          </w:p>
        </w:tc>
        <w:tc>
          <w:tcPr>
            <w:tcW w:w="1898" w:type="dxa"/>
            <w:tcBorders>
              <w:bottom w:val="single" w:sz="4" w:space="0" w:color="auto"/>
            </w:tcBorders>
          </w:tcPr>
          <w:p w14:paraId="386603D9" w14:textId="2BBB29E4"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6 651,7</w:t>
            </w:r>
          </w:p>
        </w:tc>
      </w:tr>
      <w:tr w:rsidR="00AA75FC" w:rsidRPr="00951EA4" w14:paraId="3EBC8D97" w14:textId="77777777" w:rsidTr="003A693D">
        <w:tc>
          <w:tcPr>
            <w:tcW w:w="1129" w:type="dxa"/>
            <w:tcBorders>
              <w:top w:val="single" w:sz="4" w:space="0" w:color="auto"/>
              <w:left w:val="single" w:sz="4" w:space="0" w:color="auto"/>
              <w:bottom w:val="single" w:sz="4" w:space="0" w:color="auto"/>
              <w:right w:val="single" w:sz="4" w:space="0" w:color="auto"/>
            </w:tcBorders>
          </w:tcPr>
          <w:p w14:paraId="0DB7E207" w14:textId="099730C1"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2022</w:t>
            </w:r>
          </w:p>
        </w:tc>
        <w:tc>
          <w:tcPr>
            <w:tcW w:w="2835" w:type="dxa"/>
            <w:tcBorders>
              <w:top w:val="single" w:sz="4" w:space="0" w:color="auto"/>
              <w:left w:val="single" w:sz="4" w:space="0" w:color="auto"/>
              <w:bottom w:val="single" w:sz="4" w:space="0" w:color="auto"/>
              <w:right w:val="single" w:sz="4" w:space="0" w:color="auto"/>
            </w:tcBorders>
          </w:tcPr>
          <w:p w14:paraId="6266EA6D" w14:textId="62D01228"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0,0</w:t>
            </w:r>
          </w:p>
        </w:tc>
        <w:tc>
          <w:tcPr>
            <w:tcW w:w="1728" w:type="dxa"/>
            <w:tcBorders>
              <w:top w:val="single" w:sz="4" w:space="0" w:color="auto"/>
              <w:left w:val="single" w:sz="4" w:space="0" w:color="auto"/>
              <w:bottom w:val="single" w:sz="4" w:space="0" w:color="auto"/>
              <w:right w:val="single" w:sz="4" w:space="0" w:color="auto"/>
            </w:tcBorders>
          </w:tcPr>
          <w:p w14:paraId="213C472B" w14:textId="53F8F394"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4 513,2</w:t>
            </w:r>
          </w:p>
        </w:tc>
        <w:tc>
          <w:tcPr>
            <w:tcW w:w="1898" w:type="dxa"/>
            <w:tcBorders>
              <w:top w:val="single" w:sz="4" w:space="0" w:color="auto"/>
              <w:left w:val="single" w:sz="4" w:space="0" w:color="auto"/>
              <w:bottom w:val="single" w:sz="4" w:space="0" w:color="auto"/>
              <w:right w:val="single" w:sz="4" w:space="0" w:color="auto"/>
            </w:tcBorders>
          </w:tcPr>
          <w:p w14:paraId="208301DB" w14:textId="3A8804FC"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5 267,0</w:t>
            </w:r>
          </w:p>
        </w:tc>
        <w:tc>
          <w:tcPr>
            <w:tcW w:w="1898" w:type="dxa"/>
            <w:tcBorders>
              <w:top w:val="single" w:sz="4" w:space="0" w:color="auto"/>
              <w:left w:val="single" w:sz="4" w:space="0" w:color="auto"/>
              <w:bottom w:val="single" w:sz="4" w:space="0" w:color="auto"/>
              <w:right w:val="single" w:sz="4" w:space="0" w:color="auto"/>
            </w:tcBorders>
          </w:tcPr>
          <w:p w14:paraId="5CEB021A" w14:textId="698F897A"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9 780,2</w:t>
            </w:r>
          </w:p>
        </w:tc>
      </w:tr>
      <w:tr w:rsidR="00AB3098" w:rsidRPr="00951EA4" w14:paraId="5A8AAA1A" w14:textId="77777777" w:rsidTr="003A693D">
        <w:trPr>
          <w:trHeight w:val="594"/>
        </w:trPr>
        <w:tc>
          <w:tcPr>
            <w:tcW w:w="1129" w:type="dxa"/>
            <w:tcBorders>
              <w:top w:val="single" w:sz="4" w:space="0" w:color="auto"/>
            </w:tcBorders>
          </w:tcPr>
          <w:p w14:paraId="5FC49691" w14:textId="77777777" w:rsidR="00AB3098" w:rsidRPr="003B3EE0" w:rsidRDefault="00AB3098" w:rsidP="00951EA4">
            <w:pPr>
              <w:spacing w:after="0" w:line="240" w:lineRule="auto"/>
              <w:jc w:val="center"/>
              <w:rPr>
                <w:rFonts w:ascii="Liberation Serif" w:hAnsi="Liberation Serif" w:cs="Liberation Serif"/>
                <w:b/>
                <w:sz w:val="24"/>
                <w:szCs w:val="24"/>
              </w:rPr>
            </w:pPr>
          </w:p>
        </w:tc>
        <w:tc>
          <w:tcPr>
            <w:tcW w:w="8359" w:type="dxa"/>
            <w:gridSpan w:val="4"/>
            <w:tcBorders>
              <w:top w:val="single" w:sz="4" w:space="0" w:color="auto"/>
            </w:tcBorders>
          </w:tcPr>
          <w:p w14:paraId="3BAC42C7" w14:textId="22DB2441" w:rsidR="00AB3098" w:rsidRPr="003B3EE0" w:rsidRDefault="00AB3098" w:rsidP="00951EA4">
            <w:pPr>
              <w:spacing w:after="0" w:line="240" w:lineRule="auto"/>
              <w:jc w:val="center"/>
              <w:rPr>
                <w:rFonts w:ascii="Liberation Serif" w:hAnsi="Liberation Serif" w:cs="Liberation Serif"/>
                <w:b/>
                <w:sz w:val="24"/>
                <w:szCs w:val="24"/>
              </w:rPr>
            </w:pPr>
            <w:r w:rsidRPr="003B3EE0">
              <w:rPr>
                <w:rFonts w:ascii="Liberation Serif" w:hAnsi="Liberation Serif" w:cs="Liberation Serif"/>
                <w:b/>
                <w:sz w:val="24"/>
                <w:szCs w:val="24"/>
              </w:rPr>
              <w:t>Приобретение основных средств, материальных запасов, по</w:t>
            </w:r>
            <w:r w:rsidR="00B01625" w:rsidRPr="003B3EE0">
              <w:rPr>
                <w:rFonts w:ascii="Liberation Serif" w:hAnsi="Liberation Serif" w:cs="Liberation Serif"/>
                <w:b/>
                <w:sz w:val="24"/>
                <w:szCs w:val="24"/>
              </w:rPr>
              <w:t>дарочной и сувенирной продукции, тыс. руб.</w:t>
            </w:r>
          </w:p>
        </w:tc>
      </w:tr>
      <w:tr w:rsidR="00AB3098" w:rsidRPr="00951EA4" w14:paraId="28F40F17" w14:textId="77777777" w:rsidTr="00ED3984">
        <w:tc>
          <w:tcPr>
            <w:tcW w:w="1129" w:type="dxa"/>
          </w:tcPr>
          <w:p w14:paraId="1593A828" w14:textId="02CEE39D"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2020</w:t>
            </w:r>
          </w:p>
        </w:tc>
        <w:tc>
          <w:tcPr>
            <w:tcW w:w="2835" w:type="dxa"/>
          </w:tcPr>
          <w:p w14:paraId="5CA6B549" w14:textId="197F42E2"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141,4</w:t>
            </w:r>
          </w:p>
        </w:tc>
        <w:tc>
          <w:tcPr>
            <w:tcW w:w="1728" w:type="dxa"/>
          </w:tcPr>
          <w:p w14:paraId="0285988D" w14:textId="0CEF7309"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160,6</w:t>
            </w:r>
          </w:p>
        </w:tc>
        <w:tc>
          <w:tcPr>
            <w:tcW w:w="1898" w:type="dxa"/>
          </w:tcPr>
          <w:p w14:paraId="5A3A0355" w14:textId="7F7A0499"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1 234,4</w:t>
            </w:r>
          </w:p>
        </w:tc>
        <w:tc>
          <w:tcPr>
            <w:tcW w:w="1898" w:type="dxa"/>
          </w:tcPr>
          <w:p w14:paraId="7E9EB0DD" w14:textId="748F43DA" w:rsidR="00AB3098"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1 536,4</w:t>
            </w:r>
          </w:p>
        </w:tc>
      </w:tr>
      <w:tr w:rsidR="00BC3855" w:rsidRPr="00951EA4" w14:paraId="48602A35" w14:textId="77777777" w:rsidTr="00ED3984">
        <w:tc>
          <w:tcPr>
            <w:tcW w:w="1129" w:type="dxa"/>
          </w:tcPr>
          <w:p w14:paraId="464D2676" w14:textId="6D9FE3E2"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2021</w:t>
            </w:r>
          </w:p>
        </w:tc>
        <w:tc>
          <w:tcPr>
            <w:tcW w:w="2835" w:type="dxa"/>
          </w:tcPr>
          <w:p w14:paraId="18C95D3A" w14:textId="53B5B27D"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130,4</w:t>
            </w:r>
          </w:p>
        </w:tc>
        <w:tc>
          <w:tcPr>
            <w:tcW w:w="1728" w:type="dxa"/>
          </w:tcPr>
          <w:p w14:paraId="000A442E" w14:textId="13748004"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160,0</w:t>
            </w:r>
          </w:p>
        </w:tc>
        <w:tc>
          <w:tcPr>
            <w:tcW w:w="1898" w:type="dxa"/>
          </w:tcPr>
          <w:p w14:paraId="24E63E7A" w14:textId="1115B45F"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1 570,9</w:t>
            </w:r>
          </w:p>
        </w:tc>
        <w:tc>
          <w:tcPr>
            <w:tcW w:w="1898" w:type="dxa"/>
          </w:tcPr>
          <w:p w14:paraId="2FF796C7" w14:textId="66658796" w:rsidR="00BC3855" w:rsidRPr="003B3EE0" w:rsidRDefault="00AB3098"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1 861,3</w:t>
            </w:r>
          </w:p>
        </w:tc>
      </w:tr>
      <w:tr w:rsidR="00AA75FC" w:rsidRPr="00951EA4" w14:paraId="03033CDE" w14:textId="77777777" w:rsidTr="00ED3984">
        <w:tc>
          <w:tcPr>
            <w:tcW w:w="1129" w:type="dxa"/>
          </w:tcPr>
          <w:p w14:paraId="0DA2C533" w14:textId="06879EF0"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2022</w:t>
            </w:r>
          </w:p>
        </w:tc>
        <w:tc>
          <w:tcPr>
            <w:tcW w:w="2835" w:type="dxa"/>
          </w:tcPr>
          <w:p w14:paraId="3873EA47" w14:textId="646C237E"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693,8</w:t>
            </w:r>
          </w:p>
        </w:tc>
        <w:tc>
          <w:tcPr>
            <w:tcW w:w="1728" w:type="dxa"/>
          </w:tcPr>
          <w:p w14:paraId="51EF7AD6" w14:textId="220CDB7F"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652,1</w:t>
            </w:r>
          </w:p>
        </w:tc>
        <w:tc>
          <w:tcPr>
            <w:tcW w:w="1898" w:type="dxa"/>
          </w:tcPr>
          <w:p w14:paraId="6B4843CC" w14:textId="68EB458B"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2 522,6</w:t>
            </w:r>
          </w:p>
        </w:tc>
        <w:tc>
          <w:tcPr>
            <w:tcW w:w="1898" w:type="dxa"/>
          </w:tcPr>
          <w:p w14:paraId="4E5DE411" w14:textId="63BED111" w:rsidR="00AA75FC" w:rsidRPr="003B3EE0" w:rsidRDefault="00AA75FC" w:rsidP="00951EA4">
            <w:pPr>
              <w:spacing w:after="0" w:line="240" w:lineRule="auto"/>
              <w:jc w:val="center"/>
              <w:rPr>
                <w:rFonts w:ascii="Liberation Serif" w:hAnsi="Liberation Serif" w:cs="Liberation Serif"/>
                <w:sz w:val="24"/>
                <w:szCs w:val="24"/>
              </w:rPr>
            </w:pPr>
            <w:r w:rsidRPr="003B3EE0">
              <w:rPr>
                <w:rFonts w:ascii="Liberation Serif" w:hAnsi="Liberation Serif" w:cs="Liberation Serif"/>
                <w:sz w:val="24"/>
                <w:szCs w:val="24"/>
              </w:rPr>
              <w:t>3 868,5</w:t>
            </w:r>
          </w:p>
        </w:tc>
      </w:tr>
    </w:tbl>
    <w:p w14:paraId="6348DC18" w14:textId="216B1B0C" w:rsidR="00BC3855" w:rsidRPr="00951EA4" w:rsidRDefault="00BC3855" w:rsidP="00951EA4">
      <w:pPr>
        <w:spacing w:after="0" w:line="240" w:lineRule="auto"/>
        <w:ind w:firstLine="709"/>
        <w:jc w:val="center"/>
        <w:rPr>
          <w:rFonts w:ascii="Liberation Serif" w:hAnsi="Liberation Serif" w:cs="Liberation Serif"/>
          <w:b/>
          <w:sz w:val="24"/>
          <w:szCs w:val="24"/>
          <w:highlight w:val="yellow"/>
        </w:rPr>
      </w:pPr>
    </w:p>
    <w:p w14:paraId="08396895" w14:textId="4493FCDA" w:rsidR="00BC3855" w:rsidRPr="00AA75FC" w:rsidRDefault="00AB3098" w:rsidP="00951EA4">
      <w:pPr>
        <w:spacing w:after="0" w:line="240" w:lineRule="auto"/>
        <w:ind w:firstLine="709"/>
        <w:jc w:val="center"/>
        <w:rPr>
          <w:rFonts w:ascii="Liberation Serif" w:hAnsi="Liberation Serif" w:cs="Liberation Serif"/>
          <w:b/>
          <w:bCs/>
          <w:sz w:val="24"/>
          <w:szCs w:val="24"/>
        </w:rPr>
      </w:pPr>
      <w:r w:rsidRPr="00AA75FC">
        <w:rPr>
          <w:rFonts w:ascii="Liberation Serif" w:hAnsi="Liberation Serif" w:cs="Liberation Serif"/>
          <w:b/>
          <w:sz w:val="24"/>
          <w:szCs w:val="24"/>
        </w:rPr>
        <w:t>Финансовое обеспечение</w:t>
      </w:r>
      <w:r w:rsidR="00985BD8" w:rsidRPr="00AA75FC">
        <w:rPr>
          <w:rFonts w:ascii="Liberation Serif" w:hAnsi="Liberation Serif" w:cs="Liberation Serif"/>
          <w:b/>
          <w:sz w:val="24"/>
          <w:szCs w:val="24"/>
        </w:rPr>
        <w:t xml:space="preserve"> </w:t>
      </w:r>
      <w:r w:rsidRPr="00AA75FC">
        <w:rPr>
          <w:rFonts w:ascii="Liberation Serif" w:hAnsi="Liberation Serif" w:cs="Liberation Serif"/>
          <w:b/>
          <w:sz w:val="24"/>
          <w:szCs w:val="24"/>
        </w:rPr>
        <w:t xml:space="preserve">условий для развития физической культуры и массового спорта </w:t>
      </w:r>
      <w:r w:rsidR="00985BD8" w:rsidRPr="00AA75FC">
        <w:rPr>
          <w:rFonts w:ascii="Liberation Serif" w:hAnsi="Liberation Serif" w:cs="Liberation Serif"/>
          <w:b/>
          <w:sz w:val="24"/>
          <w:szCs w:val="24"/>
        </w:rPr>
        <w:t xml:space="preserve">в </w:t>
      </w:r>
      <w:r w:rsidRPr="00AA75FC">
        <w:rPr>
          <w:rFonts w:ascii="Liberation Serif" w:hAnsi="Liberation Serif" w:cs="Liberation Serif"/>
          <w:b/>
          <w:bCs/>
          <w:sz w:val="24"/>
          <w:szCs w:val="24"/>
        </w:rPr>
        <w:t>МАУ «Центр Созвездие»</w:t>
      </w:r>
    </w:p>
    <w:p w14:paraId="7C723B6E" w14:textId="6B77C959" w:rsidR="00AB3098" w:rsidRDefault="00AB3098" w:rsidP="00951EA4">
      <w:pPr>
        <w:spacing w:after="0" w:line="240" w:lineRule="auto"/>
        <w:ind w:firstLine="709"/>
        <w:jc w:val="center"/>
        <w:rPr>
          <w:rFonts w:ascii="Liberation Serif" w:hAnsi="Liberation Serif" w:cs="Liberation Serif"/>
          <w:b/>
          <w:bCs/>
          <w:sz w:val="24"/>
          <w:szCs w:val="24"/>
          <w:highlight w:val="yellow"/>
        </w:rPr>
      </w:pPr>
    </w:p>
    <w:tbl>
      <w:tblPr>
        <w:tblStyle w:val="a4"/>
        <w:tblW w:w="0" w:type="auto"/>
        <w:tblLook w:val="04A0" w:firstRow="1" w:lastRow="0" w:firstColumn="1" w:lastColumn="0" w:noHBand="0" w:noVBand="1"/>
      </w:tblPr>
      <w:tblGrid>
        <w:gridCol w:w="1129"/>
        <w:gridCol w:w="2665"/>
        <w:gridCol w:w="1898"/>
        <w:gridCol w:w="1898"/>
        <w:gridCol w:w="1898"/>
      </w:tblGrid>
      <w:tr w:rsidR="00AB3098" w:rsidRPr="00951EA4" w14:paraId="3801D214" w14:textId="77777777" w:rsidTr="002B2CA1">
        <w:trPr>
          <w:trHeight w:val="396"/>
        </w:trPr>
        <w:tc>
          <w:tcPr>
            <w:tcW w:w="1129" w:type="dxa"/>
            <w:vMerge w:val="restart"/>
            <w:vAlign w:val="center"/>
          </w:tcPr>
          <w:p w14:paraId="0B5CCC65" w14:textId="5E7232D7" w:rsidR="00AB3098" w:rsidRPr="00AA75FC" w:rsidRDefault="00B01625"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Год</w:t>
            </w:r>
          </w:p>
        </w:tc>
        <w:tc>
          <w:tcPr>
            <w:tcW w:w="8359" w:type="dxa"/>
            <w:gridSpan w:val="4"/>
          </w:tcPr>
          <w:p w14:paraId="0219EF66" w14:textId="77777777" w:rsidR="00AB3098" w:rsidRPr="00AA75FC" w:rsidRDefault="00AB3098" w:rsidP="00951EA4">
            <w:pPr>
              <w:spacing w:after="0" w:line="240" w:lineRule="auto"/>
              <w:jc w:val="center"/>
              <w:rPr>
                <w:rFonts w:ascii="Liberation Serif" w:hAnsi="Liberation Serif" w:cs="Liberation Serif"/>
                <w:b/>
                <w:sz w:val="24"/>
                <w:szCs w:val="24"/>
              </w:rPr>
            </w:pPr>
            <w:r w:rsidRPr="00AA75FC">
              <w:rPr>
                <w:rFonts w:ascii="Liberation Serif" w:hAnsi="Liberation Serif" w:cs="Liberation Serif"/>
                <w:b/>
                <w:sz w:val="24"/>
                <w:szCs w:val="24"/>
              </w:rPr>
              <w:t>Заработная плата и начисления, тыс. руб.</w:t>
            </w:r>
          </w:p>
        </w:tc>
      </w:tr>
      <w:tr w:rsidR="00AB3098" w:rsidRPr="00951EA4" w14:paraId="19EA9810" w14:textId="77777777" w:rsidTr="001E1F04">
        <w:tc>
          <w:tcPr>
            <w:tcW w:w="1129" w:type="dxa"/>
            <w:vMerge/>
          </w:tcPr>
          <w:p w14:paraId="38E521AF" w14:textId="77777777" w:rsidR="00AB3098" w:rsidRPr="00AA75FC" w:rsidRDefault="00AB3098" w:rsidP="00951EA4">
            <w:pPr>
              <w:spacing w:after="0" w:line="240" w:lineRule="auto"/>
              <w:jc w:val="center"/>
              <w:rPr>
                <w:rFonts w:ascii="Liberation Serif" w:hAnsi="Liberation Serif" w:cs="Liberation Serif"/>
                <w:sz w:val="24"/>
                <w:szCs w:val="24"/>
              </w:rPr>
            </w:pPr>
          </w:p>
        </w:tc>
        <w:tc>
          <w:tcPr>
            <w:tcW w:w="2665" w:type="dxa"/>
          </w:tcPr>
          <w:p w14:paraId="494A0DF1"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областной бюджет</w:t>
            </w:r>
          </w:p>
        </w:tc>
        <w:tc>
          <w:tcPr>
            <w:tcW w:w="1898" w:type="dxa"/>
          </w:tcPr>
          <w:p w14:paraId="3905A873"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местный бюджет</w:t>
            </w:r>
          </w:p>
        </w:tc>
        <w:tc>
          <w:tcPr>
            <w:tcW w:w="1898" w:type="dxa"/>
          </w:tcPr>
          <w:p w14:paraId="291C0BB6"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внебюджетные средства</w:t>
            </w:r>
          </w:p>
        </w:tc>
        <w:tc>
          <w:tcPr>
            <w:tcW w:w="1898" w:type="dxa"/>
            <w:vAlign w:val="center"/>
          </w:tcPr>
          <w:p w14:paraId="33FA06FB"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ИТОГО</w:t>
            </w:r>
          </w:p>
        </w:tc>
      </w:tr>
      <w:tr w:rsidR="00AB3098" w:rsidRPr="00951EA4" w14:paraId="3522060F" w14:textId="77777777" w:rsidTr="001E1F04">
        <w:tc>
          <w:tcPr>
            <w:tcW w:w="1129" w:type="dxa"/>
          </w:tcPr>
          <w:p w14:paraId="2284B534"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2020</w:t>
            </w:r>
          </w:p>
        </w:tc>
        <w:tc>
          <w:tcPr>
            <w:tcW w:w="2665" w:type="dxa"/>
          </w:tcPr>
          <w:p w14:paraId="5828522C" w14:textId="3986B14A"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1DE54A5D" w14:textId="4351276B"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13 395,8</w:t>
            </w:r>
          </w:p>
        </w:tc>
        <w:tc>
          <w:tcPr>
            <w:tcW w:w="1898" w:type="dxa"/>
          </w:tcPr>
          <w:p w14:paraId="0062863D" w14:textId="668B8D5B"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177,2</w:t>
            </w:r>
          </w:p>
        </w:tc>
        <w:tc>
          <w:tcPr>
            <w:tcW w:w="1898" w:type="dxa"/>
          </w:tcPr>
          <w:p w14:paraId="5EC48B54" w14:textId="095052D6"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13 573,0</w:t>
            </w:r>
          </w:p>
        </w:tc>
      </w:tr>
      <w:tr w:rsidR="00AB3098" w:rsidRPr="00951EA4" w14:paraId="356C5EDC" w14:textId="77777777" w:rsidTr="001E1F04">
        <w:tc>
          <w:tcPr>
            <w:tcW w:w="1129" w:type="dxa"/>
          </w:tcPr>
          <w:p w14:paraId="754F4EEE"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2021</w:t>
            </w:r>
          </w:p>
        </w:tc>
        <w:tc>
          <w:tcPr>
            <w:tcW w:w="2665" w:type="dxa"/>
          </w:tcPr>
          <w:p w14:paraId="7E93E65C" w14:textId="5958DFCB"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0AF958D4" w14:textId="59FBF4AE"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14 211,9</w:t>
            </w:r>
          </w:p>
        </w:tc>
        <w:tc>
          <w:tcPr>
            <w:tcW w:w="1898" w:type="dxa"/>
          </w:tcPr>
          <w:p w14:paraId="1AD164CE" w14:textId="068401C4"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246,7</w:t>
            </w:r>
          </w:p>
        </w:tc>
        <w:tc>
          <w:tcPr>
            <w:tcW w:w="1898" w:type="dxa"/>
          </w:tcPr>
          <w:p w14:paraId="6E14F79E" w14:textId="0541E31C"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14 458,6</w:t>
            </w:r>
          </w:p>
        </w:tc>
      </w:tr>
      <w:tr w:rsidR="00AA75FC" w:rsidRPr="00951EA4" w14:paraId="54B32E7A" w14:textId="77777777" w:rsidTr="001E1F04">
        <w:tc>
          <w:tcPr>
            <w:tcW w:w="1129" w:type="dxa"/>
          </w:tcPr>
          <w:p w14:paraId="63B01394" w14:textId="01B7E9B8"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2022</w:t>
            </w:r>
          </w:p>
        </w:tc>
        <w:tc>
          <w:tcPr>
            <w:tcW w:w="2665" w:type="dxa"/>
          </w:tcPr>
          <w:p w14:paraId="74EC09A7" w14:textId="25CD9CEA"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1E3B4A4D" w14:textId="1A4A5F16"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15 072,4</w:t>
            </w:r>
          </w:p>
        </w:tc>
        <w:tc>
          <w:tcPr>
            <w:tcW w:w="1898" w:type="dxa"/>
          </w:tcPr>
          <w:p w14:paraId="639E1E8C" w14:textId="624ADD86"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171,9</w:t>
            </w:r>
          </w:p>
        </w:tc>
        <w:tc>
          <w:tcPr>
            <w:tcW w:w="1898" w:type="dxa"/>
          </w:tcPr>
          <w:p w14:paraId="4406D200" w14:textId="6F4AFA9D"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15 244,3</w:t>
            </w:r>
          </w:p>
        </w:tc>
      </w:tr>
      <w:tr w:rsidR="00AB3098" w:rsidRPr="00951EA4" w14:paraId="43774624" w14:textId="77777777" w:rsidTr="001E1F04">
        <w:tc>
          <w:tcPr>
            <w:tcW w:w="1129" w:type="dxa"/>
          </w:tcPr>
          <w:p w14:paraId="197FFE82" w14:textId="77777777" w:rsidR="00AB3098" w:rsidRPr="00AA75FC" w:rsidRDefault="00AB3098" w:rsidP="00951EA4">
            <w:pPr>
              <w:spacing w:after="0" w:line="240" w:lineRule="auto"/>
              <w:jc w:val="center"/>
              <w:rPr>
                <w:rFonts w:ascii="Liberation Serif" w:hAnsi="Liberation Serif" w:cs="Liberation Serif"/>
                <w:b/>
                <w:sz w:val="24"/>
                <w:szCs w:val="24"/>
              </w:rPr>
            </w:pPr>
          </w:p>
        </w:tc>
        <w:tc>
          <w:tcPr>
            <w:tcW w:w="8359" w:type="dxa"/>
            <w:gridSpan w:val="4"/>
          </w:tcPr>
          <w:p w14:paraId="5E5379DF" w14:textId="193D00A2" w:rsidR="00AB3098" w:rsidRPr="00AA75FC" w:rsidRDefault="00AB3098" w:rsidP="00951EA4">
            <w:pPr>
              <w:spacing w:after="0" w:line="240" w:lineRule="auto"/>
              <w:jc w:val="center"/>
              <w:rPr>
                <w:rFonts w:ascii="Liberation Serif" w:hAnsi="Liberation Serif" w:cs="Liberation Serif"/>
                <w:b/>
                <w:sz w:val="24"/>
                <w:szCs w:val="24"/>
              </w:rPr>
            </w:pPr>
            <w:r w:rsidRPr="00AA75FC">
              <w:rPr>
                <w:rFonts w:ascii="Liberation Serif" w:hAnsi="Liberation Serif" w:cs="Liberation Serif"/>
                <w:b/>
                <w:sz w:val="24"/>
                <w:szCs w:val="24"/>
              </w:rPr>
              <w:t>Х</w:t>
            </w:r>
            <w:r w:rsidR="00B01625" w:rsidRPr="00AA75FC">
              <w:rPr>
                <w:rFonts w:ascii="Liberation Serif" w:hAnsi="Liberation Serif" w:cs="Liberation Serif"/>
                <w:b/>
                <w:sz w:val="24"/>
                <w:szCs w:val="24"/>
              </w:rPr>
              <w:t>озяйственные нужды, тыс. руб.</w:t>
            </w:r>
          </w:p>
        </w:tc>
      </w:tr>
      <w:tr w:rsidR="00AB3098" w:rsidRPr="00951EA4" w14:paraId="1FC8A761" w14:textId="77777777" w:rsidTr="001E1F04">
        <w:tc>
          <w:tcPr>
            <w:tcW w:w="1129" w:type="dxa"/>
          </w:tcPr>
          <w:p w14:paraId="1A9CF9C1"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2020</w:t>
            </w:r>
          </w:p>
        </w:tc>
        <w:tc>
          <w:tcPr>
            <w:tcW w:w="2665" w:type="dxa"/>
          </w:tcPr>
          <w:p w14:paraId="13262D3E" w14:textId="1DC6D34A"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3AA26BFB" w14:textId="3F1D5009"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952,6</w:t>
            </w:r>
          </w:p>
        </w:tc>
        <w:tc>
          <w:tcPr>
            <w:tcW w:w="1898" w:type="dxa"/>
          </w:tcPr>
          <w:p w14:paraId="04154877" w14:textId="384815F9"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103,6</w:t>
            </w:r>
          </w:p>
        </w:tc>
        <w:tc>
          <w:tcPr>
            <w:tcW w:w="1898" w:type="dxa"/>
          </w:tcPr>
          <w:p w14:paraId="3F89AD43" w14:textId="2AA00B2B"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1 056,2</w:t>
            </w:r>
          </w:p>
        </w:tc>
      </w:tr>
      <w:tr w:rsidR="00AB3098" w:rsidRPr="00951EA4" w14:paraId="6F0B1532" w14:textId="77777777" w:rsidTr="001E1F04">
        <w:tc>
          <w:tcPr>
            <w:tcW w:w="1129" w:type="dxa"/>
          </w:tcPr>
          <w:p w14:paraId="6FC9E504"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2021</w:t>
            </w:r>
          </w:p>
        </w:tc>
        <w:tc>
          <w:tcPr>
            <w:tcW w:w="2665" w:type="dxa"/>
          </w:tcPr>
          <w:p w14:paraId="2F63ADCF" w14:textId="6F02DD78"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1E0FB2A5" w14:textId="43FEA446"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1 337,9</w:t>
            </w:r>
          </w:p>
        </w:tc>
        <w:tc>
          <w:tcPr>
            <w:tcW w:w="1898" w:type="dxa"/>
          </w:tcPr>
          <w:p w14:paraId="5B45329D" w14:textId="198DA3D8"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205,0</w:t>
            </w:r>
          </w:p>
        </w:tc>
        <w:tc>
          <w:tcPr>
            <w:tcW w:w="1898" w:type="dxa"/>
          </w:tcPr>
          <w:p w14:paraId="08B3A69A" w14:textId="76EB8A30"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1 542,9</w:t>
            </w:r>
          </w:p>
        </w:tc>
      </w:tr>
      <w:tr w:rsidR="00AA75FC" w:rsidRPr="00951EA4" w14:paraId="45ECD388" w14:textId="77777777" w:rsidTr="001E1F04">
        <w:tc>
          <w:tcPr>
            <w:tcW w:w="1129" w:type="dxa"/>
          </w:tcPr>
          <w:p w14:paraId="3DE35325" w14:textId="4E055A6D"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2022</w:t>
            </w:r>
          </w:p>
        </w:tc>
        <w:tc>
          <w:tcPr>
            <w:tcW w:w="2665" w:type="dxa"/>
          </w:tcPr>
          <w:p w14:paraId="54F97F18" w14:textId="52020520"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028D8E98" w14:textId="74172F5C"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1 514,4</w:t>
            </w:r>
          </w:p>
        </w:tc>
        <w:tc>
          <w:tcPr>
            <w:tcW w:w="1898" w:type="dxa"/>
          </w:tcPr>
          <w:p w14:paraId="0BA40CA7" w14:textId="26980004"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213,9</w:t>
            </w:r>
          </w:p>
        </w:tc>
        <w:tc>
          <w:tcPr>
            <w:tcW w:w="1898" w:type="dxa"/>
          </w:tcPr>
          <w:p w14:paraId="2F861553" w14:textId="4134C74E"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1 828,3</w:t>
            </w:r>
          </w:p>
        </w:tc>
      </w:tr>
      <w:tr w:rsidR="00AB3098" w:rsidRPr="00951EA4" w14:paraId="5842F5F9" w14:textId="77777777" w:rsidTr="001E1F04">
        <w:trPr>
          <w:trHeight w:val="594"/>
        </w:trPr>
        <w:tc>
          <w:tcPr>
            <w:tcW w:w="1129" w:type="dxa"/>
          </w:tcPr>
          <w:p w14:paraId="1739024C" w14:textId="77777777" w:rsidR="00AB3098" w:rsidRPr="00AA75FC" w:rsidRDefault="00AB3098" w:rsidP="00951EA4">
            <w:pPr>
              <w:spacing w:after="0" w:line="240" w:lineRule="auto"/>
              <w:jc w:val="center"/>
              <w:rPr>
                <w:rFonts w:ascii="Liberation Serif" w:hAnsi="Liberation Serif" w:cs="Liberation Serif"/>
                <w:b/>
                <w:sz w:val="24"/>
                <w:szCs w:val="24"/>
              </w:rPr>
            </w:pPr>
          </w:p>
        </w:tc>
        <w:tc>
          <w:tcPr>
            <w:tcW w:w="8359" w:type="dxa"/>
            <w:gridSpan w:val="4"/>
          </w:tcPr>
          <w:p w14:paraId="0119DD14" w14:textId="4414A382" w:rsidR="00AB3098" w:rsidRPr="00AA75FC" w:rsidRDefault="00AB3098" w:rsidP="00951EA4">
            <w:pPr>
              <w:spacing w:after="0" w:line="240" w:lineRule="auto"/>
              <w:jc w:val="center"/>
              <w:rPr>
                <w:rFonts w:ascii="Liberation Serif" w:hAnsi="Liberation Serif" w:cs="Liberation Serif"/>
                <w:b/>
                <w:sz w:val="24"/>
                <w:szCs w:val="24"/>
              </w:rPr>
            </w:pPr>
            <w:r w:rsidRPr="00AA75FC">
              <w:rPr>
                <w:rFonts w:ascii="Liberation Serif" w:hAnsi="Liberation Serif" w:cs="Liberation Serif"/>
                <w:b/>
                <w:sz w:val="24"/>
                <w:szCs w:val="24"/>
              </w:rPr>
              <w:t>Приобретение основных средств, материальных запасов, по</w:t>
            </w:r>
            <w:r w:rsidR="00B01625" w:rsidRPr="00AA75FC">
              <w:rPr>
                <w:rFonts w:ascii="Liberation Serif" w:hAnsi="Liberation Serif" w:cs="Liberation Serif"/>
                <w:b/>
                <w:sz w:val="24"/>
                <w:szCs w:val="24"/>
              </w:rPr>
              <w:t>дарочной и сувенирной продукции, тыс. руб.</w:t>
            </w:r>
          </w:p>
        </w:tc>
      </w:tr>
      <w:tr w:rsidR="00AB3098" w:rsidRPr="00951EA4" w14:paraId="011244EB" w14:textId="77777777" w:rsidTr="001E1F04">
        <w:tc>
          <w:tcPr>
            <w:tcW w:w="1129" w:type="dxa"/>
          </w:tcPr>
          <w:p w14:paraId="41856F99"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2020</w:t>
            </w:r>
          </w:p>
        </w:tc>
        <w:tc>
          <w:tcPr>
            <w:tcW w:w="2665" w:type="dxa"/>
          </w:tcPr>
          <w:p w14:paraId="3717201E" w14:textId="593B812D"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0D37E915" w14:textId="6DCD9F6F"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19,9</w:t>
            </w:r>
          </w:p>
        </w:tc>
        <w:tc>
          <w:tcPr>
            <w:tcW w:w="1898" w:type="dxa"/>
          </w:tcPr>
          <w:p w14:paraId="34F5775D" w14:textId="15DB3696"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177,2</w:t>
            </w:r>
          </w:p>
        </w:tc>
        <w:tc>
          <w:tcPr>
            <w:tcW w:w="1898" w:type="dxa"/>
          </w:tcPr>
          <w:p w14:paraId="47F0EF1F" w14:textId="2A47F0FB"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197,1</w:t>
            </w:r>
          </w:p>
        </w:tc>
      </w:tr>
      <w:tr w:rsidR="00AB3098" w:rsidRPr="00951EA4" w14:paraId="24D398AA" w14:textId="77777777" w:rsidTr="001E1F04">
        <w:tc>
          <w:tcPr>
            <w:tcW w:w="1129" w:type="dxa"/>
          </w:tcPr>
          <w:p w14:paraId="34EA97E1" w14:textId="77777777"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2021</w:t>
            </w:r>
          </w:p>
        </w:tc>
        <w:tc>
          <w:tcPr>
            <w:tcW w:w="2665" w:type="dxa"/>
          </w:tcPr>
          <w:p w14:paraId="26D16889" w14:textId="3B44EC6C" w:rsidR="00AB3098" w:rsidRPr="00AA75FC" w:rsidRDefault="00AB309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0,0</w:t>
            </w:r>
          </w:p>
        </w:tc>
        <w:tc>
          <w:tcPr>
            <w:tcW w:w="1898" w:type="dxa"/>
          </w:tcPr>
          <w:p w14:paraId="4AA40DEC" w14:textId="566BB9AB"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540,7</w:t>
            </w:r>
          </w:p>
        </w:tc>
        <w:tc>
          <w:tcPr>
            <w:tcW w:w="1898" w:type="dxa"/>
          </w:tcPr>
          <w:p w14:paraId="12B6F722" w14:textId="46A34855"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292,2</w:t>
            </w:r>
          </w:p>
        </w:tc>
        <w:tc>
          <w:tcPr>
            <w:tcW w:w="1898" w:type="dxa"/>
          </w:tcPr>
          <w:p w14:paraId="10338DCD" w14:textId="6BDB7E78" w:rsidR="00AB3098" w:rsidRPr="00AA75FC" w:rsidRDefault="00985BD8"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832,9</w:t>
            </w:r>
          </w:p>
        </w:tc>
      </w:tr>
      <w:tr w:rsidR="00AA75FC" w:rsidRPr="00951EA4" w14:paraId="002D4DF5" w14:textId="77777777" w:rsidTr="001E1F04">
        <w:tc>
          <w:tcPr>
            <w:tcW w:w="1129" w:type="dxa"/>
          </w:tcPr>
          <w:p w14:paraId="1B15C6CF" w14:textId="7503E87A"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2022</w:t>
            </w:r>
          </w:p>
        </w:tc>
        <w:tc>
          <w:tcPr>
            <w:tcW w:w="2665" w:type="dxa"/>
          </w:tcPr>
          <w:p w14:paraId="2D78A1CE" w14:textId="620A479D"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137,1</w:t>
            </w:r>
          </w:p>
        </w:tc>
        <w:tc>
          <w:tcPr>
            <w:tcW w:w="1898" w:type="dxa"/>
          </w:tcPr>
          <w:p w14:paraId="07E434EE" w14:textId="14D23120"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775,7</w:t>
            </w:r>
          </w:p>
        </w:tc>
        <w:tc>
          <w:tcPr>
            <w:tcW w:w="1898" w:type="dxa"/>
          </w:tcPr>
          <w:p w14:paraId="58CF40D0" w14:textId="65F35E8B"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197,3</w:t>
            </w:r>
          </w:p>
        </w:tc>
        <w:tc>
          <w:tcPr>
            <w:tcW w:w="1898" w:type="dxa"/>
          </w:tcPr>
          <w:p w14:paraId="21F647CD" w14:textId="223220CF" w:rsidR="00AA75FC" w:rsidRPr="00AA75FC" w:rsidRDefault="00AA75FC" w:rsidP="00951EA4">
            <w:pPr>
              <w:spacing w:after="0" w:line="240" w:lineRule="auto"/>
              <w:jc w:val="center"/>
              <w:rPr>
                <w:rFonts w:ascii="Liberation Serif" w:hAnsi="Liberation Serif" w:cs="Liberation Serif"/>
                <w:sz w:val="24"/>
                <w:szCs w:val="24"/>
              </w:rPr>
            </w:pPr>
            <w:r w:rsidRPr="00AA75FC">
              <w:rPr>
                <w:rFonts w:ascii="Liberation Serif" w:hAnsi="Liberation Serif" w:cs="Liberation Serif"/>
                <w:sz w:val="24"/>
                <w:szCs w:val="24"/>
              </w:rPr>
              <w:t>1 100,1</w:t>
            </w:r>
          </w:p>
        </w:tc>
      </w:tr>
    </w:tbl>
    <w:p w14:paraId="4629CB00" w14:textId="6B4B87B8" w:rsidR="00AB3098" w:rsidRPr="00951EA4" w:rsidRDefault="00AB3098" w:rsidP="00951EA4">
      <w:pPr>
        <w:spacing w:after="0" w:line="240" w:lineRule="auto"/>
        <w:ind w:firstLine="709"/>
        <w:jc w:val="center"/>
        <w:rPr>
          <w:rFonts w:ascii="Liberation Serif" w:hAnsi="Liberation Serif" w:cs="Liberation Serif"/>
          <w:b/>
          <w:bCs/>
          <w:sz w:val="24"/>
          <w:szCs w:val="24"/>
          <w:highlight w:val="yellow"/>
        </w:rPr>
      </w:pPr>
    </w:p>
    <w:p w14:paraId="436DBE9C" w14:textId="2296CFA9" w:rsidR="003B0B5A" w:rsidRPr="00AA75FC" w:rsidRDefault="00550964" w:rsidP="00951EA4">
      <w:pPr>
        <w:pStyle w:val="a5"/>
        <w:tabs>
          <w:tab w:val="left" w:pos="993"/>
        </w:tabs>
        <w:spacing w:after="0" w:line="240" w:lineRule="auto"/>
        <w:ind w:left="0" w:firstLine="709"/>
        <w:jc w:val="both"/>
        <w:rPr>
          <w:rFonts w:ascii="Liberation Serif" w:eastAsia="Calibri" w:hAnsi="Liberation Serif" w:cs="Liberation Serif"/>
          <w:sz w:val="24"/>
          <w:szCs w:val="24"/>
          <w:lang w:eastAsia="en-US"/>
        </w:rPr>
      </w:pPr>
      <w:r w:rsidRPr="00AA75FC">
        <w:rPr>
          <w:rFonts w:ascii="Liberation Serif" w:eastAsia="Calibri" w:hAnsi="Liberation Serif" w:cs="Liberation Serif"/>
          <w:sz w:val="24"/>
          <w:szCs w:val="24"/>
          <w:lang w:eastAsia="en-US"/>
        </w:rPr>
        <w:t>С</w:t>
      </w:r>
      <w:r w:rsidR="006258BE" w:rsidRPr="00AA75FC">
        <w:rPr>
          <w:rFonts w:ascii="Liberation Serif" w:eastAsia="Calibri" w:hAnsi="Liberation Serif" w:cs="Liberation Serif"/>
          <w:sz w:val="24"/>
          <w:szCs w:val="24"/>
          <w:lang w:eastAsia="en-US"/>
        </w:rPr>
        <w:t>портсмены активно принимают участие в соревнованиях различного уровня</w:t>
      </w:r>
      <w:r w:rsidR="004B3EF4" w:rsidRPr="00AA75FC">
        <w:rPr>
          <w:rFonts w:ascii="Liberation Serif" w:eastAsia="Calibri" w:hAnsi="Liberation Serif" w:cs="Liberation Serif"/>
          <w:sz w:val="24"/>
          <w:szCs w:val="24"/>
          <w:lang w:eastAsia="en-US"/>
        </w:rPr>
        <w:t>.</w:t>
      </w:r>
    </w:p>
    <w:p w14:paraId="68BEAF88" w14:textId="37FE2F11" w:rsidR="000B2D66" w:rsidRPr="00951EA4" w:rsidRDefault="000B2D66" w:rsidP="00951EA4">
      <w:pPr>
        <w:pStyle w:val="a5"/>
        <w:tabs>
          <w:tab w:val="left" w:pos="993"/>
        </w:tabs>
        <w:spacing w:after="0" w:line="240" w:lineRule="auto"/>
        <w:ind w:left="0" w:firstLine="709"/>
        <w:rPr>
          <w:rFonts w:ascii="Liberation Serif" w:hAnsi="Liberation Serif" w:cs="Liberation Serif"/>
          <w:b/>
          <w:sz w:val="24"/>
          <w:szCs w:val="24"/>
          <w:highlight w:val="yellow"/>
        </w:rPr>
      </w:pPr>
    </w:p>
    <w:p w14:paraId="643643F5" w14:textId="154E895A" w:rsidR="003B0B5A" w:rsidRPr="00AA75FC" w:rsidRDefault="003B0B5A" w:rsidP="00951EA4">
      <w:pPr>
        <w:pStyle w:val="a5"/>
        <w:tabs>
          <w:tab w:val="left" w:pos="993"/>
        </w:tabs>
        <w:spacing w:after="0" w:line="240" w:lineRule="auto"/>
        <w:ind w:left="0"/>
        <w:jc w:val="center"/>
        <w:rPr>
          <w:rFonts w:ascii="Liberation Serif" w:hAnsi="Liberation Serif" w:cs="Liberation Serif"/>
          <w:b/>
          <w:sz w:val="24"/>
          <w:szCs w:val="24"/>
        </w:rPr>
      </w:pPr>
      <w:r w:rsidRPr="00AA75FC">
        <w:rPr>
          <w:rFonts w:ascii="Liberation Serif" w:hAnsi="Liberation Serif" w:cs="Liberation Serif"/>
          <w:b/>
          <w:sz w:val="24"/>
          <w:szCs w:val="24"/>
        </w:rPr>
        <w:t>Участие спортсменов в соревнованиях</w:t>
      </w:r>
    </w:p>
    <w:p w14:paraId="0B1D7D72" w14:textId="77777777" w:rsidR="00292986" w:rsidRPr="00951EA4" w:rsidRDefault="00292986" w:rsidP="00951EA4">
      <w:pPr>
        <w:pStyle w:val="a5"/>
        <w:tabs>
          <w:tab w:val="left" w:pos="993"/>
        </w:tabs>
        <w:spacing w:after="0" w:line="240" w:lineRule="auto"/>
        <w:ind w:left="0"/>
        <w:jc w:val="center"/>
        <w:rPr>
          <w:rFonts w:ascii="Liberation Serif" w:hAnsi="Liberation Serif" w:cs="Liberation Serif"/>
          <w:b/>
          <w:sz w:val="24"/>
          <w:szCs w:val="24"/>
          <w:highlight w:val="yellow"/>
        </w:rPr>
      </w:pPr>
    </w:p>
    <w:tbl>
      <w:tblPr>
        <w:tblW w:w="5000" w:type="pct"/>
        <w:tblLook w:val="04A0" w:firstRow="1" w:lastRow="0" w:firstColumn="1" w:lastColumn="0" w:noHBand="0" w:noVBand="1"/>
      </w:tblPr>
      <w:tblGrid>
        <w:gridCol w:w="3562"/>
        <w:gridCol w:w="1872"/>
        <w:gridCol w:w="2063"/>
        <w:gridCol w:w="2132"/>
      </w:tblGrid>
      <w:tr w:rsidR="006258BE" w:rsidRPr="00951EA4" w14:paraId="0CDF965E" w14:textId="77777777" w:rsidTr="002A5CF9">
        <w:trPr>
          <w:trHeight w:val="300"/>
          <w:tblHeader/>
        </w:trPr>
        <w:tc>
          <w:tcPr>
            <w:tcW w:w="1850" w:type="pct"/>
            <w:vMerge w:val="restart"/>
            <w:tcBorders>
              <w:top w:val="single" w:sz="4" w:space="0" w:color="auto"/>
              <w:left w:val="single" w:sz="4" w:space="0" w:color="auto"/>
              <w:bottom w:val="single" w:sz="4" w:space="0" w:color="000000"/>
              <w:right w:val="single" w:sz="4" w:space="0" w:color="auto"/>
            </w:tcBorders>
            <w:noWrap/>
            <w:hideMark/>
          </w:tcPr>
          <w:p w14:paraId="4A56CD40" w14:textId="77777777" w:rsidR="006258BE" w:rsidRPr="00AA75FC" w:rsidRDefault="006258BE"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Уровень соревнований</w:t>
            </w:r>
          </w:p>
        </w:tc>
        <w:tc>
          <w:tcPr>
            <w:tcW w:w="3150" w:type="pct"/>
            <w:gridSpan w:val="3"/>
            <w:tcBorders>
              <w:top w:val="single" w:sz="4" w:space="0" w:color="auto"/>
              <w:left w:val="nil"/>
              <w:bottom w:val="single" w:sz="4" w:space="0" w:color="auto"/>
              <w:right w:val="single" w:sz="4" w:space="0" w:color="000000"/>
            </w:tcBorders>
            <w:hideMark/>
          </w:tcPr>
          <w:p w14:paraId="7F0CE19E" w14:textId="77777777" w:rsidR="006258BE" w:rsidRPr="00AA75FC" w:rsidRDefault="006258BE"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 xml:space="preserve">Количество спортивных мероприятий, </w:t>
            </w:r>
          </w:p>
          <w:p w14:paraId="620A1738" w14:textId="77777777" w:rsidR="006258BE" w:rsidRDefault="006258BE"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в которых приняли участие дети и подростки</w:t>
            </w:r>
          </w:p>
          <w:p w14:paraId="2C3874A5" w14:textId="6ECDA399" w:rsidR="00871EDE" w:rsidRPr="00AA75FC" w:rsidRDefault="00871EDE"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p>
        </w:tc>
      </w:tr>
      <w:tr w:rsidR="006258BE" w:rsidRPr="00951EA4" w14:paraId="117DD2EF" w14:textId="77777777" w:rsidTr="00AA75FC">
        <w:trPr>
          <w:trHeight w:val="300"/>
          <w:tblHeader/>
        </w:trPr>
        <w:tc>
          <w:tcPr>
            <w:tcW w:w="1850" w:type="pct"/>
            <w:vMerge/>
            <w:tcBorders>
              <w:top w:val="single" w:sz="4" w:space="0" w:color="auto"/>
              <w:left w:val="single" w:sz="4" w:space="0" w:color="auto"/>
              <w:bottom w:val="single" w:sz="4" w:space="0" w:color="000000"/>
              <w:right w:val="single" w:sz="4" w:space="0" w:color="auto"/>
            </w:tcBorders>
            <w:vAlign w:val="center"/>
            <w:hideMark/>
          </w:tcPr>
          <w:p w14:paraId="78983F01" w14:textId="77777777" w:rsidR="006258BE" w:rsidRPr="00AA75FC" w:rsidRDefault="006258BE" w:rsidP="00951EA4">
            <w:pPr>
              <w:spacing w:after="0" w:line="240" w:lineRule="auto"/>
              <w:ind w:firstLine="22"/>
              <w:rPr>
                <w:rFonts w:ascii="Liberation Serif" w:eastAsia="Times New Roman" w:hAnsi="Liberation Serif" w:cs="Liberation Serif"/>
                <w:bCs/>
                <w:sz w:val="24"/>
                <w:szCs w:val="24"/>
                <w:lang w:eastAsia="ru-RU"/>
              </w:rPr>
            </w:pPr>
          </w:p>
        </w:tc>
        <w:tc>
          <w:tcPr>
            <w:tcW w:w="972" w:type="pct"/>
            <w:tcBorders>
              <w:top w:val="nil"/>
              <w:left w:val="nil"/>
              <w:bottom w:val="single" w:sz="4" w:space="0" w:color="auto"/>
              <w:right w:val="single" w:sz="4" w:space="0" w:color="auto"/>
            </w:tcBorders>
          </w:tcPr>
          <w:p w14:paraId="03B605AC" w14:textId="1610CEC0" w:rsidR="006258BE" w:rsidRPr="00AA75FC" w:rsidRDefault="006258BE" w:rsidP="00AA75FC">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20</w:t>
            </w:r>
            <w:r w:rsidR="00AA75FC" w:rsidRPr="00AA75FC">
              <w:rPr>
                <w:rFonts w:ascii="Liberation Serif" w:eastAsia="Times New Roman" w:hAnsi="Liberation Serif" w:cs="Liberation Serif"/>
                <w:bCs/>
                <w:sz w:val="24"/>
                <w:szCs w:val="24"/>
                <w:lang w:eastAsia="ru-RU"/>
              </w:rPr>
              <w:t>20</w:t>
            </w:r>
          </w:p>
        </w:tc>
        <w:tc>
          <w:tcPr>
            <w:tcW w:w="1071" w:type="pct"/>
            <w:tcBorders>
              <w:top w:val="nil"/>
              <w:left w:val="nil"/>
              <w:bottom w:val="single" w:sz="4" w:space="0" w:color="auto"/>
              <w:right w:val="single" w:sz="4" w:space="0" w:color="auto"/>
            </w:tcBorders>
          </w:tcPr>
          <w:p w14:paraId="79045825" w14:textId="05D18E90" w:rsidR="006258BE" w:rsidRPr="00AA75FC" w:rsidRDefault="006258BE"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2</w:t>
            </w:r>
            <w:r w:rsidR="00AA75FC" w:rsidRPr="00AA75FC">
              <w:rPr>
                <w:rFonts w:ascii="Liberation Serif" w:eastAsia="Times New Roman" w:hAnsi="Liberation Serif" w:cs="Liberation Serif"/>
                <w:bCs/>
                <w:sz w:val="24"/>
                <w:szCs w:val="24"/>
                <w:lang w:eastAsia="ru-RU"/>
              </w:rPr>
              <w:t>021</w:t>
            </w:r>
          </w:p>
        </w:tc>
        <w:tc>
          <w:tcPr>
            <w:tcW w:w="1107" w:type="pct"/>
            <w:tcBorders>
              <w:top w:val="nil"/>
              <w:left w:val="nil"/>
              <w:bottom w:val="single" w:sz="4" w:space="0" w:color="auto"/>
              <w:right w:val="single" w:sz="4" w:space="0" w:color="auto"/>
            </w:tcBorders>
          </w:tcPr>
          <w:p w14:paraId="36B67A47" w14:textId="4F970F3E" w:rsidR="006258BE" w:rsidRPr="00AA75FC" w:rsidRDefault="00AA75FC" w:rsidP="00951EA4">
            <w:pPr>
              <w:shd w:val="clear" w:color="auto" w:fill="FFFFFF"/>
              <w:spacing w:after="0" w:line="240" w:lineRule="auto"/>
              <w:ind w:firstLine="22"/>
              <w:jc w:val="center"/>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2022</w:t>
            </w:r>
          </w:p>
        </w:tc>
      </w:tr>
      <w:tr w:rsidR="006258BE" w:rsidRPr="00951EA4" w14:paraId="7BDF6041" w14:textId="77777777" w:rsidTr="00453116">
        <w:trPr>
          <w:trHeight w:val="283"/>
        </w:trPr>
        <w:tc>
          <w:tcPr>
            <w:tcW w:w="5000" w:type="pct"/>
            <w:gridSpan w:val="4"/>
            <w:tcBorders>
              <w:top w:val="nil"/>
              <w:left w:val="single" w:sz="4" w:space="0" w:color="auto"/>
              <w:bottom w:val="single" w:sz="4" w:space="0" w:color="auto"/>
              <w:right w:val="single" w:sz="4" w:space="0" w:color="auto"/>
            </w:tcBorders>
          </w:tcPr>
          <w:p w14:paraId="2311C5D6" w14:textId="77777777" w:rsidR="006258BE" w:rsidRPr="00AA75FC" w:rsidRDefault="006258BE" w:rsidP="00951EA4">
            <w:pPr>
              <w:spacing w:after="0" w:line="240" w:lineRule="auto"/>
              <w:ind w:firstLine="22"/>
              <w:jc w:val="center"/>
              <w:rPr>
                <w:rFonts w:ascii="Liberation Serif" w:hAnsi="Liberation Serif" w:cs="Liberation Serif"/>
                <w:bCs/>
                <w:sz w:val="24"/>
                <w:szCs w:val="24"/>
              </w:rPr>
            </w:pPr>
            <w:r w:rsidRPr="00AA75FC">
              <w:rPr>
                <w:rFonts w:ascii="Liberation Serif" w:hAnsi="Liberation Serif" w:cs="Liberation Serif"/>
                <w:bCs/>
                <w:sz w:val="24"/>
                <w:szCs w:val="24"/>
              </w:rPr>
              <w:t>МАУ «Центр Созвездие»</w:t>
            </w:r>
          </w:p>
        </w:tc>
      </w:tr>
      <w:tr w:rsidR="00AA75FC" w:rsidRPr="00951EA4" w14:paraId="4606EC50" w14:textId="77777777" w:rsidTr="00AA75FC">
        <w:trPr>
          <w:trHeight w:val="20"/>
        </w:trPr>
        <w:tc>
          <w:tcPr>
            <w:tcW w:w="1850" w:type="pct"/>
            <w:tcBorders>
              <w:top w:val="nil"/>
              <w:left w:val="single" w:sz="4" w:space="0" w:color="auto"/>
              <w:bottom w:val="single" w:sz="4" w:space="0" w:color="auto"/>
              <w:right w:val="single" w:sz="4" w:space="0" w:color="auto"/>
            </w:tcBorders>
            <w:hideMark/>
          </w:tcPr>
          <w:p w14:paraId="437CA2B0" w14:textId="77777777" w:rsidR="00AA75FC" w:rsidRPr="00AA75FC" w:rsidRDefault="00AA75FC" w:rsidP="00AA75FC">
            <w:pPr>
              <w:spacing w:after="0" w:line="240" w:lineRule="auto"/>
              <w:ind w:firstLine="22"/>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 xml:space="preserve">областной </w:t>
            </w:r>
          </w:p>
        </w:tc>
        <w:tc>
          <w:tcPr>
            <w:tcW w:w="972" w:type="pct"/>
            <w:tcBorders>
              <w:top w:val="nil"/>
              <w:left w:val="nil"/>
              <w:bottom w:val="single" w:sz="4" w:space="0" w:color="auto"/>
              <w:right w:val="single" w:sz="4" w:space="0" w:color="auto"/>
            </w:tcBorders>
            <w:noWrap/>
          </w:tcPr>
          <w:p w14:paraId="1F7A0432" w14:textId="4DCDB91C" w:rsidR="00AA75FC" w:rsidRPr="00AA75FC" w:rsidRDefault="0044595C" w:rsidP="00AA75FC">
            <w:pPr>
              <w:spacing w:after="0" w:line="240" w:lineRule="auto"/>
              <w:ind w:firstLine="22"/>
              <w:jc w:val="center"/>
              <w:rPr>
                <w:rFonts w:ascii="Liberation Serif" w:hAnsi="Liberation Serif" w:cs="Liberation Serif"/>
                <w:bCs/>
                <w:sz w:val="24"/>
                <w:szCs w:val="24"/>
                <w:lang w:eastAsia="ru-RU"/>
              </w:rPr>
            </w:pPr>
            <w:r>
              <w:rPr>
                <w:rFonts w:ascii="Liberation Serif" w:hAnsi="Liberation Serif" w:cs="Liberation Serif"/>
                <w:bCs/>
                <w:sz w:val="24"/>
                <w:szCs w:val="24"/>
                <w:lang w:eastAsia="ru-RU"/>
              </w:rPr>
              <w:t>13</w:t>
            </w:r>
          </w:p>
        </w:tc>
        <w:tc>
          <w:tcPr>
            <w:tcW w:w="1071" w:type="pct"/>
            <w:tcBorders>
              <w:top w:val="nil"/>
              <w:left w:val="nil"/>
              <w:bottom w:val="single" w:sz="4" w:space="0" w:color="auto"/>
              <w:right w:val="single" w:sz="4" w:space="0" w:color="auto"/>
            </w:tcBorders>
            <w:noWrap/>
          </w:tcPr>
          <w:p w14:paraId="26FFA5DE" w14:textId="56D01F75" w:rsidR="00AA75FC" w:rsidRPr="00AA75FC" w:rsidRDefault="0044595C" w:rsidP="00AA75FC">
            <w:pPr>
              <w:spacing w:after="0" w:line="240" w:lineRule="auto"/>
              <w:ind w:firstLine="22"/>
              <w:jc w:val="center"/>
              <w:rPr>
                <w:rFonts w:ascii="Liberation Serif" w:hAnsi="Liberation Serif" w:cs="Liberation Serif"/>
                <w:bCs/>
                <w:sz w:val="24"/>
                <w:szCs w:val="24"/>
                <w:lang w:eastAsia="ru-RU"/>
              </w:rPr>
            </w:pPr>
            <w:r>
              <w:rPr>
                <w:rFonts w:ascii="Liberation Serif" w:hAnsi="Liberation Serif" w:cs="Liberation Serif"/>
                <w:bCs/>
                <w:sz w:val="24"/>
                <w:szCs w:val="24"/>
                <w:lang w:eastAsia="ru-RU"/>
              </w:rPr>
              <w:t>25</w:t>
            </w:r>
          </w:p>
        </w:tc>
        <w:tc>
          <w:tcPr>
            <w:tcW w:w="1107" w:type="pct"/>
            <w:tcBorders>
              <w:top w:val="nil"/>
              <w:left w:val="nil"/>
              <w:bottom w:val="single" w:sz="4" w:space="0" w:color="auto"/>
              <w:right w:val="single" w:sz="4" w:space="0" w:color="auto"/>
            </w:tcBorders>
          </w:tcPr>
          <w:p w14:paraId="388AF5DD" w14:textId="5A865886" w:rsidR="00AA75FC" w:rsidRPr="00AA75FC" w:rsidRDefault="0044595C" w:rsidP="00AA75FC">
            <w:pPr>
              <w:spacing w:after="0" w:line="240" w:lineRule="auto"/>
              <w:ind w:firstLine="22"/>
              <w:jc w:val="center"/>
              <w:rPr>
                <w:rFonts w:ascii="Liberation Serif" w:hAnsi="Liberation Serif" w:cs="Liberation Serif"/>
                <w:bCs/>
                <w:sz w:val="24"/>
                <w:szCs w:val="24"/>
                <w:lang w:eastAsia="ru-RU"/>
              </w:rPr>
            </w:pPr>
            <w:r>
              <w:rPr>
                <w:rFonts w:ascii="Liberation Serif" w:hAnsi="Liberation Serif" w:cs="Liberation Serif"/>
                <w:bCs/>
                <w:sz w:val="24"/>
                <w:szCs w:val="24"/>
                <w:lang w:eastAsia="ru-RU"/>
              </w:rPr>
              <w:t>35</w:t>
            </w:r>
          </w:p>
        </w:tc>
      </w:tr>
      <w:tr w:rsidR="00AA75FC" w:rsidRPr="00951EA4" w14:paraId="4FAC64E9" w14:textId="77777777" w:rsidTr="00AA75FC">
        <w:trPr>
          <w:trHeight w:val="20"/>
        </w:trPr>
        <w:tc>
          <w:tcPr>
            <w:tcW w:w="1850" w:type="pct"/>
            <w:tcBorders>
              <w:top w:val="nil"/>
              <w:left w:val="single" w:sz="4" w:space="0" w:color="auto"/>
              <w:bottom w:val="single" w:sz="4" w:space="0" w:color="auto"/>
              <w:right w:val="single" w:sz="4" w:space="0" w:color="auto"/>
            </w:tcBorders>
            <w:hideMark/>
          </w:tcPr>
          <w:p w14:paraId="63AF01F5" w14:textId="77777777" w:rsidR="00AA75FC" w:rsidRPr="00AA75FC" w:rsidRDefault="00AA75FC" w:rsidP="00AA75FC">
            <w:pPr>
              <w:spacing w:after="0" w:line="240" w:lineRule="auto"/>
              <w:ind w:firstLine="22"/>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всероссийский</w:t>
            </w:r>
          </w:p>
        </w:tc>
        <w:tc>
          <w:tcPr>
            <w:tcW w:w="972" w:type="pct"/>
            <w:tcBorders>
              <w:top w:val="nil"/>
              <w:left w:val="nil"/>
              <w:bottom w:val="single" w:sz="4" w:space="0" w:color="auto"/>
              <w:right w:val="single" w:sz="4" w:space="0" w:color="auto"/>
            </w:tcBorders>
            <w:noWrap/>
          </w:tcPr>
          <w:p w14:paraId="4BEAFB2E" w14:textId="17D6EAF1"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sidRPr="00AA75FC">
              <w:rPr>
                <w:rFonts w:ascii="Liberation Serif" w:hAnsi="Liberation Serif" w:cs="Liberation Serif"/>
                <w:bCs/>
                <w:sz w:val="24"/>
                <w:szCs w:val="24"/>
                <w:lang w:eastAsia="ru-RU"/>
              </w:rPr>
              <w:t>0</w:t>
            </w:r>
          </w:p>
        </w:tc>
        <w:tc>
          <w:tcPr>
            <w:tcW w:w="1071" w:type="pct"/>
            <w:tcBorders>
              <w:top w:val="nil"/>
              <w:left w:val="nil"/>
              <w:bottom w:val="single" w:sz="4" w:space="0" w:color="auto"/>
              <w:right w:val="single" w:sz="4" w:space="0" w:color="auto"/>
            </w:tcBorders>
            <w:noWrap/>
          </w:tcPr>
          <w:p w14:paraId="10B2F220" w14:textId="36FE5ACC"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sidRPr="00AA75FC">
              <w:rPr>
                <w:rFonts w:ascii="Liberation Serif" w:hAnsi="Liberation Serif" w:cs="Liberation Serif"/>
                <w:bCs/>
                <w:sz w:val="24"/>
                <w:szCs w:val="24"/>
                <w:lang w:eastAsia="ru-RU"/>
              </w:rPr>
              <w:t>2</w:t>
            </w:r>
          </w:p>
        </w:tc>
        <w:tc>
          <w:tcPr>
            <w:tcW w:w="1107" w:type="pct"/>
            <w:tcBorders>
              <w:top w:val="nil"/>
              <w:left w:val="nil"/>
              <w:bottom w:val="single" w:sz="4" w:space="0" w:color="auto"/>
              <w:right w:val="single" w:sz="4" w:space="0" w:color="auto"/>
            </w:tcBorders>
          </w:tcPr>
          <w:p w14:paraId="3BFF6402" w14:textId="43A3E32D"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Pr>
                <w:rFonts w:ascii="Liberation Serif" w:hAnsi="Liberation Serif" w:cs="Liberation Serif"/>
                <w:bCs/>
                <w:sz w:val="24"/>
                <w:szCs w:val="24"/>
                <w:lang w:eastAsia="ru-RU"/>
              </w:rPr>
              <w:t>3</w:t>
            </w:r>
          </w:p>
        </w:tc>
      </w:tr>
      <w:tr w:rsidR="00AA75FC" w:rsidRPr="00951EA4" w14:paraId="2E286148" w14:textId="77777777" w:rsidTr="00AA75FC">
        <w:trPr>
          <w:trHeight w:val="20"/>
        </w:trPr>
        <w:tc>
          <w:tcPr>
            <w:tcW w:w="1850" w:type="pct"/>
            <w:tcBorders>
              <w:top w:val="single" w:sz="4" w:space="0" w:color="auto"/>
              <w:left w:val="single" w:sz="4" w:space="0" w:color="auto"/>
              <w:bottom w:val="single" w:sz="4" w:space="0" w:color="auto"/>
              <w:right w:val="single" w:sz="4" w:space="0" w:color="auto"/>
            </w:tcBorders>
            <w:hideMark/>
          </w:tcPr>
          <w:p w14:paraId="23A823BA" w14:textId="77777777" w:rsidR="00AA75FC" w:rsidRPr="00AA75FC" w:rsidRDefault="00AA75FC" w:rsidP="00AA75FC">
            <w:pPr>
              <w:spacing w:after="0" w:line="240" w:lineRule="auto"/>
              <w:ind w:firstLine="22"/>
              <w:rPr>
                <w:rFonts w:ascii="Liberation Serif" w:eastAsia="Times New Roman" w:hAnsi="Liberation Serif" w:cs="Liberation Serif"/>
                <w:bCs/>
                <w:sz w:val="24"/>
                <w:szCs w:val="24"/>
                <w:lang w:eastAsia="ru-RU"/>
              </w:rPr>
            </w:pPr>
            <w:r w:rsidRPr="00AA75FC">
              <w:rPr>
                <w:rFonts w:ascii="Liberation Serif" w:eastAsia="Times New Roman" w:hAnsi="Liberation Serif" w:cs="Liberation Serif"/>
                <w:bCs/>
                <w:sz w:val="24"/>
                <w:szCs w:val="24"/>
                <w:lang w:eastAsia="ru-RU"/>
              </w:rPr>
              <w:t xml:space="preserve">международный </w:t>
            </w:r>
          </w:p>
        </w:tc>
        <w:tc>
          <w:tcPr>
            <w:tcW w:w="972" w:type="pct"/>
            <w:tcBorders>
              <w:top w:val="single" w:sz="4" w:space="0" w:color="auto"/>
              <w:left w:val="nil"/>
              <w:bottom w:val="single" w:sz="4" w:space="0" w:color="auto"/>
              <w:right w:val="single" w:sz="4" w:space="0" w:color="auto"/>
            </w:tcBorders>
            <w:noWrap/>
          </w:tcPr>
          <w:p w14:paraId="046F4B53" w14:textId="06959540"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sidRPr="00AA75FC">
              <w:rPr>
                <w:rFonts w:ascii="Liberation Serif" w:hAnsi="Liberation Serif" w:cs="Liberation Serif"/>
                <w:bCs/>
                <w:sz w:val="24"/>
                <w:szCs w:val="24"/>
                <w:lang w:eastAsia="ru-RU"/>
              </w:rPr>
              <w:t>0</w:t>
            </w:r>
          </w:p>
        </w:tc>
        <w:tc>
          <w:tcPr>
            <w:tcW w:w="1071" w:type="pct"/>
            <w:tcBorders>
              <w:top w:val="single" w:sz="4" w:space="0" w:color="auto"/>
              <w:left w:val="nil"/>
              <w:bottom w:val="single" w:sz="4" w:space="0" w:color="auto"/>
              <w:right w:val="single" w:sz="4" w:space="0" w:color="auto"/>
            </w:tcBorders>
            <w:noWrap/>
          </w:tcPr>
          <w:p w14:paraId="3CA95DD5" w14:textId="03F32FCD"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sidRPr="00AA75FC">
              <w:rPr>
                <w:rFonts w:ascii="Liberation Serif" w:hAnsi="Liberation Serif" w:cs="Liberation Serif"/>
                <w:bCs/>
                <w:sz w:val="24"/>
                <w:szCs w:val="24"/>
                <w:lang w:eastAsia="ru-RU"/>
              </w:rPr>
              <w:t>2</w:t>
            </w:r>
          </w:p>
        </w:tc>
        <w:tc>
          <w:tcPr>
            <w:tcW w:w="1107" w:type="pct"/>
            <w:tcBorders>
              <w:top w:val="single" w:sz="4" w:space="0" w:color="auto"/>
              <w:left w:val="nil"/>
              <w:bottom w:val="single" w:sz="4" w:space="0" w:color="auto"/>
              <w:right w:val="single" w:sz="4" w:space="0" w:color="auto"/>
            </w:tcBorders>
          </w:tcPr>
          <w:p w14:paraId="48819470" w14:textId="00C7FBA1" w:rsidR="00AA75FC" w:rsidRPr="00AA75FC" w:rsidRDefault="00AA75FC" w:rsidP="00AA75FC">
            <w:pPr>
              <w:spacing w:after="0" w:line="240" w:lineRule="auto"/>
              <w:ind w:firstLine="22"/>
              <w:jc w:val="center"/>
              <w:rPr>
                <w:rFonts w:ascii="Liberation Serif" w:hAnsi="Liberation Serif" w:cs="Liberation Serif"/>
                <w:bCs/>
                <w:sz w:val="24"/>
                <w:szCs w:val="24"/>
                <w:lang w:eastAsia="ru-RU"/>
              </w:rPr>
            </w:pPr>
            <w:r>
              <w:rPr>
                <w:rFonts w:ascii="Liberation Serif" w:hAnsi="Liberation Serif" w:cs="Liberation Serif"/>
                <w:bCs/>
                <w:sz w:val="24"/>
                <w:szCs w:val="24"/>
                <w:lang w:eastAsia="ru-RU"/>
              </w:rPr>
              <w:t>1</w:t>
            </w:r>
          </w:p>
        </w:tc>
      </w:tr>
      <w:tr w:rsidR="006258BE" w:rsidRPr="00951EA4" w14:paraId="61B6C386" w14:textId="77777777" w:rsidTr="00453116">
        <w:trPr>
          <w:trHeight w:val="20"/>
        </w:trPr>
        <w:tc>
          <w:tcPr>
            <w:tcW w:w="5000" w:type="pct"/>
            <w:gridSpan w:val="4"/>
            <w:tcBorders>
              <w:top w:val="single" w:sz="4" w:space="0" w:color="auto"/>
              <w:left w:val="single" w:sz="4" w:space="0" w:color="auto"/>
              <w:bottom w:val="single" w:sz="4" w:space="0" w:color="auto"/>
              <w:right w:val="single" w:sz="4" w:space="0" w:color="auto"/>
            </w:tcBorders>
          </w:tcPr>
          <w:p w14:paraId="5E28E3C4" w14:textId="0F52481B" w:rsidR="006258BE" w:rsidRPr="0084563F" w:rsidRDefault="003A693D" w:rsidP="00951EA4">
            <w:pPr>
              <w:spacing w:after="0" w:line="240" w:lineRule="auto"/>
              <w:ind w:firstLine="22"/>
              <w:jc w:val="center"/>
              <w:rPr>
                <w:rFonts w:ascii="Liberation Serif" w:hAnsi="Liberation Serif" w:cs="Liberation Serif"/>
                <w:bCs/>
                <w:sz w:val="24"/>
                <w:szCs w:val="24"/>
                <w:lang w:eastAsia="ru-RU"/>
              </w:rPr>
            </w:pPr>
            <w:r w:rsidRPr="003A693D">
              <w:rPr>
                <w:rFonts w:ascii="Liberation Serif" w:hAnsi="Liberation Serif" w:cs="Liberation Serif"/>
                <w:bCs/>
                <w:sz w:val="24"/>
                <w:szCs w:val="24"/>
                <w:lang w:eastAsia="ru-RU"/>
              </w:rPr>
              <w:lastRenderedPageBreak/>
              <w:t>МАОУ ДО ДЮСШ</w:t>
            </w:r>
            <w:r w:rsidR="006258BE" w:rsidRPr="0084563F">
              <w:rPr>
                <w:rFonts w:ascii="Liberation Serif" w:hAnsi="Liberation Serif" w:cs="Liberation Serif"/>
                <w:bCs/>
                <w:sz w:val="24"/>
                <w:szCs w:val="24"/>
                <w:lang w:eastAsia="ru-RU"/>
              </w:rPr>
              <w:t xml:space="preserve"> «Дельфин»</w:t>
            </w:r>
          </w:p>
        </w:tc>
      </w:tr>
      <w:tr w:rsidR="00AA75FC" w:rsidRPr="00951EA4" w14:paraId="771AF6EF" w14:textId="77777777" w:rsidTr="00AA75FC">
        <w:trPr>
          <w:trHeight w:val="20"/>
        </w:trPr>
        <w:tc>
          <w:tcPr>
            <w:tcW w:w="1850" w:type="pct"/>
            <w:tcBorders>
              <w:top w:val="nil"/>
              <w:left w:val="single" w:sz="4" w:space="0" w:color="auto"/>
              <w:bottom w:val="single" w:sz="4" w:space="0" w:color="auto"/>
              <w:right w:val="single" w:sz="4" w:space="0" w:color="auto"/>
            </w:tcBorders>
          </w:tcPr>
          <w:p w14:paraId="3B77C60B" w14:textId="77777777" w:rsidR="00AA75FC" w:rsidRPr="0084563F" w:rsidRDefault="00AA75FC" w:rsidP="00AA75FC">
            <w:pPr>
              <w:spacing w:after="0" w:line="240" w:lineRule="auto"/>
              <w:ind w:firstLine="22"/>
              <w:rPr>
                <w:rFonts w:ascii="Liberation Serif" w:eastAsia="Times New Roman" w:hAnsi="Liberation Serif" w:cs="Liberation Serif"/>
                <w:bCs/>
                <w:sz w:val="24"/>
                <w:szCs w:val="24"/>
                <w:lang w:eastAsia="ru-RU"/>
              </w:rPr>
            </w:pPr>
            <w:r w:rsidRPr="0084563F">
              <w:rPr>
                <w:rFonts w:ascii="Liberation Serif" w:eastAsia="Times New Roman" w:hAnsi="Liberation Serif" w:cs="Liberation Serif"/>
                <w:bCs/>
                <w:sz w:val="24"/>
                <w:szCs w:val="24"/>
                <w:lang w:eastAsia="ru-RU"/>
              </w:rPr>
              <w:t xml:space="preserve">областной </w:t>
            </w:r>
          </w:p>
        </w:tc>
        <w:tc>
          <w:tcPr>
            <w:tcW w:w="972" w:type="pct"/>
            <w:tcBorders>
              <w:top w:val="nil"/>
              <w:left w:val="nil"/>
              <w:bottom w:val="single" w:sz="4" w:space="0" w:color="auto"/>
              <w:right w:val="single" w:sz="4" w:space="0" w:color="auto"/>
            </w:tcBorders>
            <w:noWrap/>
          </w:tcPr>
          <w:p w14:paraId="7CF57014" w14:textId="6D644E9D" w:rsidR="00AA75FC" w:rsidRPr="0084563F" w:rsidRDefault="00AA75F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23</w:t>
            </w:r>
          </w:p>
        </w:tc>
        <w:tc>
          <w:tcPr>
            <w:tcW w:w="1071" w:type="pct"/>
            <w:tcBorders>
              <w:top w:val="nil"/>
              <w:left w:val="nil"/>
              <w:bottom w:val="single" w:sz="4" w:space="0" w:color="auto"/>
              <w:right w:val="single" w:sz="4" w:space="0" w:color="auto"/>
            </w:tcBorders>
            <w:noWrap/>
          </w:tcPr>
          <w:p w14:paraId="6ED9B888" w14:textId="048E9800" w:rsidR="00AA75FC" w:rsidRPr="0084563F" w:rsidRDefault="00AA75F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45</w:t>
            </w:r>
          </w:p>
        </w:tc>
        <w:tc>
          <w:tcPr>
            <w:tcW w:w="1107" w:type="pct"/>
            <w:tcBorders>
              <w:top w:val="nil"/>
              <w:left w:val="nil"/>
              <w:bottom w:val="single" w:sz="4" w:space="0" w:color="auto"/>
              <w:right w:val="single" w:sz="4" w:space="0" w:color="auto"/>
            </w:tcBorders>
          </w:tcPr>
          <w:p w14:paraId="3189309E" w14:textId="1389D859" w:rsidR="00AA75FC" w:rsidRPr="0084563F" w:rsidRDefault="00AA75F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25</w:t>
            </w:r>
          </w:p>
        </w:tc>
      </w:tr>
      <w:tr w:rsidR="00AA75FC" w:rsidRPr="00951EA4" w14:paraId="4A86016E" w14:textId="77777777" w:rsidTr="00AA75FC">
        <w:trPr>
          <w:trHeight w:val="20"/>
        </w:trPr>
        <w:tc>
          <w:tcPr>
            <w:tcW w:w="1850" w:type="pct"/>
            <w:tcBorders>
              <w:top w:val="nil"/>
              <w:left w:val="single" w:sz="4" w:space="0" w:color="auto"/>
              <w:bottom w:val="single" w:sz="4" w:space="0" w:color="auto"/>
              <w:right w:val="single" w:sz="4" w:space="0" w:color="auto"/>
            </w:tcBorders>
          </w:tcPr>
          <w:p w14:paraId="65F66B52" w14:textId="77777777" w:rsidR="00AA75FC" w:rsidRPr="0084563F" w:rsidRDefault="00AA75FC" w:rsidP="00AA75FC">
            <w:pPr>
              <w:spacing w:after="0" w:line="240" w:lineRule="auto"/>
              <w:ind w:firstLine="22"/>
              <w:rPr>
                <w:rFonts w:ascii="Liberation Serif" w:eastAsia="Times New Roman" w:hAnsi="Liberation Serif" w:cs="Liberation Serif"/>
                <w:bCs/>
                <w:sz w:val="24"/>
                <w:szCs w:val="24"/>
                <w:lang w:eastAsia="ru-RU"/>
              </w:rPr>
            </w:pPr>
            <w:r w:rsidRPr="0084563F">
              <w:rPr>
                <w:rFonts w:ascii="Liberation Serif" w:eastAsia="Times New Roman" w:hAnsi="Liberation Serif" w:cs="Liberation Serif"/>
                <w:bCs/>
                <w:sz w:val="24"/>
                <w:szCs w:val="24"/>
                <w:lang w:eastAsia="ru-RU"/>
              </w:rPr>
              <w:t>всероссийский</w:t>
            </w:r>
          </w:p>
        </w:tc>
        <w:tc>
          <w:tcPr>
            <w:tcW w:w="972" w:type="pct"/>
            <w:tcBorders>
              <w:top w:val="nil"/>
              <w:left w:val="nil"/>
              <w:bottom w:val="single" w:sz="4" w:space="0" w:color="auto"/>
              <w:right w:val="single" w:sz="4" w:space="0" w:color="auto"/>
            </w:tcBorders>
            <w:noWrap/>
          </w:tcPr>
          <w:p w14:paraId="39801A88" w14:textId="34F0644E" w:rsidR="00AA75FC" w:rsidRPr="0084563F" w:rsidRDefault="0044595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1</w:t>
            </w:r>
          </w:p>
        </w:tc>
        <w:tc>
          <w:tcPr>
            <w:tcW w:w="1071" w:type="pct"/>
            <w:tcBorders>
              <w:top w:val="nil"/>
              <w:left w:val="nil"/>
              <w:bottom w:val="single" w:sz="4" w:space="0" w:color="auto"/>
              <w:right w:val="single" w:sz="4" w:space="0" w:color="auto"/>
            </w:tcBorders>
            <w:noWrap/>
          </w:tcPr>
          <w:p w14:paraId="0286A2E9" w14:textId="2DEACEB9" w:rsidR="00AA75FC" w:rsidRPr="0084563F" w:rsidRDefault="0044595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3</w:t>
            </w:r>
          </w:p>
        </w:tc>
        <w:tc>
          <w:tcPr>
            <w:tcW w:w="1107" w:type="pct"/>
            <w:tcBorders>
              <w:top w:val="nil"/>
              <w:left w:val="nil"/>
              <w:bottom w:val="single" w:sz="4" w:space="0" w:color="auto"/>
              <w:right w:val="single" w:sz="4" w:space="0" w:color="auto"/>
            </w:tcBorders>
          </w:tcPr>
          <w:p w14:paraId="02246D69" w14:textId="041DE963" w:rsidR="00AA75FC" w:rsidRPr="0084563F" w:rsidRDefault="0044595C" w:rsidP="00AA75F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4</w:t>
            </w:r>
          </w:p>
        </w:tc>
      </w:tr>
      <w:tr w:rsidR="0044595C" w:rsidRPr="00951EA4" w14:paraId="68599558" w14:textId="77777777" w:rsidTr="00AA75FC">
        <w:trPr>
          <w:trHeight w:val="20"/>
        </w:trPr>
        <w:tc>
          <w:tcPr>
            <w:tcW w:w="1850" w:type="pct"/>
            <w:tcBorders>
              <w:top w:val="nil"/>
              <w:left w:val="single" w:sz="4" w:space="0" w:color="auto"/>
              <w:bottom w:val="single" w:sz="4" w:space="0" w:color="auto"/>
              <w:right w:val="single" w:sz="4" w:space="0" w:color="auto"/>
            </w:tcBorders>
          </w:tcPr>
          <w:p w14:paraId="11F1B0DA" w14:textId="77777777" w:rsidR="0044595C" w:rsidRPr="0084563F" w:rsidRDefault="0044595C" w:rsidP="0044595C">
            <w:pPr>
              <w:spacing w:after="0" w:line="240" w:lineRule="auto"/>
              <w:ind w:firstLine="22"/>
              <w:rPr>
                <w:rFonts w:ascii="Liberation Serif" w:eastAsia="Times New Roman" w:hAnsi="Liberation Serif" w:cs="Liberation Serif"/>
                <w:bCs/>
                <w:sz w:val="24"/>
                <w:szCs w:val="24"/>
                <w:lang w:eastAsia="ru-RU"/>
              </w:rPr>
            </w:pPr>
            <w:r w:rsidRPr="0084563F">
              <w:rPr>
                <w:rFonts w:ascii="Liberation Serif" w:eastAsia="Times New Roman" w:hAnsi="Liberation Serif" w:cs="Liberation Serif"/>
                <w:bCs/>
                <w:sz w:val="24"/>
                <w:szCs w:val="24"/>
                <w:lang w:eastAsia="ru-RU"/>
              </w:rPr>
              <w:t xml:space="preserve">международный </w:t>
            </w:r>
          </w:p>
        </w:tc>
        <w:tc>
          <w:tcPr>
            <w:tcW w:w="972" w:type="pct"/>
            <w:tcBorders>
              <w:top w:val="nil"/>
              <w:left w:val="nil"/>
              <w:bottom w:val="single" w:sz="4" w:space="0" w:color="auto"/>
              <w:right w:val="single" w:sz="4" w:space="0" w:color="auto"/>
            </w:tcBorders>
            <w:noWrap/>
          </w:tcPr>
          <w:p w14:paraId="001A4981" w14:textId="30CE5E8C" w:rsidR="0044595C" w:rsidRPr="0084563F" w:rsidRDefault="0044595C" w:rsidP="0044595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0</w:t>
            </w:r>
          </w:p>
        </w:tc>
        <w:tc>
          <w:tcPr>
            <w:tcW w:w="1071" w:type="pct"/>
            <w:tcBorders>
              <w:top w:val="nil"/>
              <w:left w:val="nil"/>
              <w:bottom w:val="single" w:sz="4" w:space="0" w:color="auto"/>
              <w:right w:val="single" w:sz="4" w:space="0" w:color="auto"/>
            </w:tcBorders>
            <w:noWrap/>
          </w:tcPr>
          <w:p w14:paraId="0B829715" w14:textId="4A0CE592" w:rsidR="0044595C" w:rsidRPr="0084563F" w:rsidRDefault="0044595C" w:rsidP="0044595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0</w:t>
            </w:r>
          </w:p>
        </w:tc>
        <w:tc>
          <w:tcPr>
            <w:tcW w:w="1107" w:type="pct"/>
            <w:tcBorders>
              <w:top w:val="nil"/>
              <w:left w:val="nil"/>
              <w:bottom w:val="single" w:sz="4" w:space="0" w:color="auto"/>
              <w:right w:val="single" w:sz="4" w:space="0" w:color="auto"/>
            </w:tcBorders>
          </w:tcPr>
          <w:p w14:paraId="2BEAC378" w14:textId="6BCFF910" w:rsidR="0044595C" w:rsidRPr="0084563F" w:rsidRDefault="0044595C" w:rsidP="0044595C">
            <w:pPr>
              <w:spacing w:after="0" w:line="240" w:lineRule="auto"/>
              <w:ind w:firstLine="22"/>
              <w:jc w:val="center"/>
              <w:rPr>
                <w:rFonts w:ascii="Liberation Serif" w:hAnsi="Liberation Serif" w:cs="Liberation Serif"/>
                <w:bCs/>
                <w:sz w:val="24"/>
                <w:szCs w:val="24"/>
                <w:lang w:eastAsia="ru-RU"/>
              </w:rPr>
            </w:pPr>
            <w:r w:rsidRPr="0084563F">
              <w:rPr>
                <w:rFonts w:ascii="Liberation Serif" w:hAnsi="Liberation Serif" w:cs="Liberation Serif"/>
                <w:bCs/>
                <w:sz w:val="24"/>
                <w:szCs w:val="24"/>
                <w:lang w:eastAsia="ru-RU"/>
              </w:rPr>
              <w:t>0</w:t>
            </w:r>
          </w:p>
        </w:tc>
      </w:tr>
    </w:tbl>
    <w:p w14:paraId="6729AAA7" w14:textId="2879FC2A" w:rsidR="00BD0E22" w:rsidRPr="00951EA4" w:rsidRDefault="00BD0E22" w:rsidP="00951EA4">
      <w:pPr>
        <w:pStyle w:val="a5"/>
        <w:tabs>
          <w:tab w:val="left" w:pos="993"/>
        </w:tabs>
        <w:spacing w:after="0" w:line="240" w:lineRule="auto"/>
        <w:ind w:left="0"/>
        <w:jc w:val="center"/>
        <w:rPr>
          <w:rFonts w:ascii="Liberation Serif" w:hAnsi="Liberation Serif" w:cs="Liberation Serif"/>
          <w:bCs/>
          <w:sz w:val="24"/>
          <w:szCs w:val="24"/>
          <w:highlight w:val="yellow"/>
        </w:rPr>
      </w:pPr>
    </w:p>
    <w:p w14:paraId="72D40D53" w14:textId="53FB108F" w:rsidR="00881A2C" w:rsidRPr="0044595C" w:rsidRDefault="00881A2C" w:rsidP="00951EA4">
      <w:pPr>
        <w:pStyle w:val="a5"/>
        <w:spacing w:after="0" w:line="240" w:lineRule="auto"/>
        <w:ind w:left="0"/>
        <w:jc w:val="center"/>
        <w:rPr>
          <w:rFonts w:ascii="Liberation Serif" w:hAnsi="Liberation Serif" w:cs="Liberation Serif"/>
          <w:b/>
          <w:sz w:val="24"/>
          <w:szCs w:val="24"/>
        </w:rPr>
      </w:pPr>
      <w:r w:rsidRPr="0044595C">
        <w:rPr>
          <w:rFonts w:ascii="Liberation Serif" w:hAnsi="Liberation Serif" w:cs="Liberation Serif"/>
          <w:b/>
          <w:sz w:val="24"/>
          <w:szCs w:val="24"/>
        </w:rPr>
        <w:t xml:space="preserve">Присвоение спортивных разрядов </w:t>
      </w:r>
    </w:p>
    <w:p w14:paraId="4C1027B5" w14:textId="77777777" w:rsidR="00881A2C" w:rsidRPr="00951EA4" w:rsidRDefault="00881A2C" w:rsidP="00951EA4">
      <w:pPr>
        <w:pStyle w:val="a5"/>
        <w:spacing w:after="0" w:line="240" w:lineRule="auto"/>
        <w:ind w:left="0" w:firstLine="709"/>
        <w:jc w:val="center"/>
        <w:rPr>
          <w:rFonts w:ascii="Liberation Serif" w:hAnsi="Liberation Serif" w:cs="Liberation Serif"/>
          <w:b/>
          <w:sz w:val="24"/>
          <w:szCs w:val="24"/>
          <w:highlight w:val="yellow"/>
        </w:rPr>
      </w:pPr>
    </w:p>
    <w:tbl>
      <w:tblPr>
        <w:tblStyle w:val="a4"/>
        <w:tblW w:w="5000" w:type="pct"/>
        <w:tblLook w:val="04A0" w:firstRow="1" w:lastRow="0" w:firstColumn="1" w:lastColumn="0" w:noHBand="0" w:noVBand="1"/>
      </w:tblPr>
      <w:tblGrid>
        <w:gridCol w:w="3540"/>
        <w:gridCol w:w="6089"/>
      </w:tblGrid>
      <w:tr w:rsidR="007721BC" w:rsidRPr="00951EA4" w14:paraId="22F4FE28" w14:textId="77777777" w:rsidTr="007721BC">
        <w:tc>
          <w:tcPr>
            <w:tcW w:w="1838" w:type="pct"/>
          </w:tcPr>
          <w:p w14:paraId="14600D04" w14:textId="77777777" w:rsidR="007721BC" w:rsidRDefault="007721BC" w:rsidP="007721BC">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 xml:space="preserve">ВСЕГО, </w:t>
            </w:r>
          </w:p>
          <w:p w14:paraId="1D94886D" w14:textId="77777777" w:rsidR="007721BC" w:rsidRPr="0000453B" w:rsidRDefault="007721BC" w:rsidP="00951EA4">
            <w:pPr>
              <w:pStyle w:val="a5"/>
              <w:spacing w:after="0" w:line="240" w:lineRule="auto"/>
              <w:ind w:left="0" w:firstLine="36"/>
              <w:rPr>
                <w:rFonts w:ascii="Liberation Serif" w:hAnsi="Liberation Serif" w:cs="Liberation Serif"/>
                <w:bCs/>
                <w:sz w:val="24"/>
                <w:szCs w:val="24"/>
              </w:rPr>
            </w:pPr>
          </w:p>
        </w:tc>
        <w:tc>
          <w:tcPr>
            <w:tcW w:w="3162" w:type="pct"/>
          </w:tcPr>
          <w:p w14:paraId="6E7D6A19" w14:textId="77777777" w:rsidR="007721BC" w:rsidRPr="00423760" w:rsidRDefault="007721BC" w:rsidP="007721BC">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388</w:t>
            </w:r>
          </w:p>
          <w:p w14:paraId="66429257" w14:textId="77777777" w:rsidR="007721BC" w:rsidRPr="00423760" w:rsidRDefault="007721BC" w:rsidP="00423760">
            <w:pPr>
              <w:pStyle w:val="a5"/>
              <w:spacing w:after="0" w:line="240" w:lineRule="auto"/>
              <w:ind w:left="0" w:firstLine="36"/>
              <w:jc w:val="center"/>
              <w:rPr>
                <w:rFonts w:ascii="Liberation Serif" w:hAnsi="Liberation Serif" w:cs="Liberation Serif"/>
                <w:bCs/>
                <w:sz w:val="24"/>
                <w:szCs w:val="24"/>
              </w:rPr>
            </w:pPr>
          </w:p>
        </w:tc>
      </w:tr>
      <w:tr w:rsidR="00881A2C" w:rsidRPr="00951EA4" w14:paraId="0977700F" w14:textId="77777777" w:rsidTr="007721BC">
        <w:tc>
          <w:tcPr>
            <w:tcW w:w="1838" w:type="pct"/>
          </w:tcPr>
          <w:p w14:paraId="24E7FA9A" w14:textId="6AE846B0" w:rsidR="00881A2C" w:rsidRPr="0000453B" w:rsidRDefault="00881A2C" w:rsidP="00951EA4">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из них</w:t>
            </w:r>
            <w:r w:rsidR="002F3868">
              <w:rPr>
                <w:rFonts w:ascii="Liberation Serif" w:hAnsi="Liberation Serif" w:cs="Liberation Serif"/>
                <w:bCs/>
                <w:sz w:val="24"/>
                <w:szCs w:val="24"/>
              </w:rPr>
              <w:t>:</w:t>
            </w:r>
          </w:p>
          <w:p w14:paraId="7285A7CE" w14:textId="28CD7174" w:rsidR="00881A2C" w:rsidRPr="0000453B" w:rsidRDefault="00881A2C" w:rsidP="00951EA4">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кандидат в мастера спорта</w:t>
            </w:r>
          </w:p>
          <w:p w14:paraId="2D8CC988" w14:textId="42FF394E" w:rsidR="00881A2C" w:rsidRPr="0000453B" w:rsidRDefault="00881A2C" w:rsidP="00951EA4">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lang w:val="en-US"/>
              </w:rPr>
              <w:t>I</w:t>
            </w:r>
            <w:r w:rsidRPr="0000453B">
              <w:rPr>
                <w:rFonts w:ascii="Liberation Serif" w:hAnsi="Liberation Serif" w:cs="Liberation Serif"/>
                <w:bCs/>
                <w:sz w:val="24"/>
                <w:szCs w:val="24"/>
              </w:rPr>
              <w:t xml:space="preserve"> </w:t>
            </w:r>
            <w:r w:rsidR="0044595C" w:rsidRPr="0000453B">
              <w:rPr>
                <w:rFonts w:ascii="Liberation Serif" w:hAnsi="Liberation Serif" w:cs="Liberation Serif"/>
                <w:bCs/>
                <w:sz w:val="24"/>
                <w:szCs w:val="24"/>
              </w:rPr>
              <w:t xml:space="preserve">спортивный </w:t>
            </w:r>
            <w:r w:rsidRPr="0000453B">
              <w:rPr>
                <w:rFonts w:ascii="Liberation Serif" w:hAnsi="Liberation Serif" w:cs="Liberation Serif"/>
                <w:bCs/>
                <w:sz w:val="24"/>
                <w:szCs w:val="24"/>
              </w:rPr>
              <w:t>разряд</w:t>
            </w:r>
          </w:p>
          <w:p w14:paraId="5EC545BF" w14:textId="77777777" w:rsidR="00E445A2" w:rsidRPr="0000453B" w:rsidRDefault="0044595C" w:rsidP="0000453B">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II и III спортивный разряд</w:t>
            </w:r>
          </w:p>
          <w:p w14:paraId="4234967B" w14:textId="77777777" w:rsidR="0000453B" w:rsidRPr="0000453B" w:rsidRDefault="0000453B" w:rsidP="0000453B">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юношеские разряды (III юн., II юн., I юн.)</w:t>
            </w:r>
          </w:p>
          <w:p w14:paraId="0C837D14" w14:textId="07A14A85" w:rsidR="0000453B" w:rsidRPr="0000453B" w:rsidRDefault="0000453B" w:rsidP="0000453B">
            <w:pPr>
              <w:pStyle w:val="a5"/>
              <w:spacing w:after="0" w:line="240" w:lineRule="auto"/>
              <w:ind w:left="0" w:firstLine="36"/>
              <w:rPr>
                <w:rFonts w:ascii="Liberation Serif" w:hAnsi="Liberation Serif" w:cs="Liberation Serif"/>
                <w:bCs/>
                <w:sz w:val="24"/>
                <w:szCs w:val="24"/>
              </w:rPr>
            </w:pPr>
            <w:r w:rsidRPr="0000453B">
              <w:rPr>
                <w:rFonts w:ascii="Liberation Serif" w:hAnsi="Liberation Serif" w:cs="Liberation Serif"/>
                <w:bCs/>
                <w:sz w:val="24"/>
                <w:szCs w:val="24"/>
              </w:rPr>
              <w:t>другие разряды</w:t>
            </w:r>
          </w:p>
        </w:tc>
        <w:tc>
          <w:tcPr>
            <w:tcW w:w="3162" w:type="pct"/>
          </w:tcPr>
          <w:p w14:paraId="541CAB66" w14:textId="77777777" w:rsidR="002F3868" w:rsidRDefault="002F3868" w:rsidP="00423760">
            <w:pPr>
              <w:pStyle w:val="a5"/>
              <w:spacing w:after="0" w:line="240" w:lineRule="auto"/>
              <w:ind w:left="0" w:firstLine="36"/>
              <w:jc w:val="center"/>
              <w:rPr>
                <w:rFonts w:ascii="Liberation Serif" w:hAnsi="Liberation Serif" w:cs="Liberation Serif"/>
                <w:bCs/>
                <w:sz w:val="24"/>
                <w:szCs w:val="24"/>
              </w:rPr>
            </w:pPr>
          </w:p>
          <w:p w14:paraId="38CF5E80" w14:textId="6FE8E16B" w:rsidR="00881A2C" w:rsidRPr="00423760" w:rsidRDefault="0000453B" w:rsidP="00423760">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3</w:t>
            </w:r>
          </w:p>
          <w:p w14:paraId="3FBE45CE" w14:textId="0F516016" w:rsidR="00E445A2" w:rsidRPr="00423760" w:rsidRDefault="0000453B" w:rsidP="00423760">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22</w:t>
            </w:r>
          </w:p>
          <w:p w14:paraId="642D04B3" w14:textId="0667A1F4" w:rsidR="00E445A2" w:rsidRPr="00423760" w:rsidRDefault="0000453B" w:rsidP="00423760">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58</w:t>
            </w:r>
          </w:p>
          <w:p w14:paraId="7EB1A2A7" w14:textId="77777777" w:rsidR="0000453B" w:rsidRPr="00423760" w:rsidRDefault="0000453B" w:rsidP="00423760">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141</w:t>
            </w:r>
          </w:p>
          <w:p w14:paraId="1920313B" w14:textId="77777777" w:rsidR="007721BC" w:rsidRDefault="007721BC" w:rsidP="00423760">
            <w:pPr>
              <w:pStyle w:val="a5"/>
              <w:spacing w:after="0" w:line="240" w:lineRule="auto"/>
              <w:ind w:left="0" w:firstLine="36"/>
              <w:jc w:val="center"/>
              <w:rPr>
                <w:rFonts w:ascii="Liberation Serif" w:hAnsi="Liberation Serif" w:cs="Liberation Serif"/>
                <w:bCs/>
                <w:sz w:val="24"/>
                <w:szCs w:val="24"/>
              </w:rPr>
            </w:pPr>
          </w:p>
          <w:p w14:paraId="06691C83" w14:textId="5AD0D8F6" w:rsidR="0000453B" w:rsidRPr="0000453B" w:rsidRDefault="0000453B" w:rsidP="00423760">
            <w:pPr>
              <w:pStyle w:val="a5"/>
              <w:spacing w:after="0" w:line="240" w:lineRule="auto"/>
              <w:ind w:left="0" w:firstLine="36"/>
              <w:jc w:val="center"/>
              <w:rPr>
                <w:rFonts w:ascii="Liberation Serif" w:hAnsi="Liberation Serif" w:cs="Liberation Serif"/>
                <w:bCs/>
                <w:sz w:val="24"/>
                <w:szCs w:val="24"/>
              </w:rPr>
            </w:pPr>
            <w:r w:rsidRPr="00423760">
              <w:rPr>
                <w:rFonts w:ascii="Liberation Serif" w:hAnsi="Liberation Serif" w:cs="Liberation Serif"/>
                <w:bCs/>
                <w:sz w:val="24"/>
                <w:szCs w:val="24"/>
              </w:rPr>
              <w:t>164</w:t>
            </w:r>
          </w:p>
        </w:tc>
      </w:tr>
    </w:tbl>
    <w:p w14:paraId="6ACBACC0" w14:textId="22AF2542" w:rsidR="00881A2C" w:rsidRPr="00951EA4" w:rsidRDefault="00881A2C" w:rsidP="00951EA4">
      <w:pPr>
        <w:pStyle w:val="a5"/>
        <w:tabs>
          <w:tab w:val="left" w:pos="993"/>
        </w:tabs>
        <w:spacing w:after="0" w:line="240" w:lineRule="auto"/>
        <w:ind w:left="0" w:firstLine="709"/>
        <w:jc w:val="center"/>
        <w:rPr>
          <w:rFonts w:ascii="Liberation Serif" w:hAnsi="Liberation Serif" w:cs="Liberation Serif"/>
          <w:bCs/>
          <w:sz w:val="24"/>
          <w:szCs w:val="24"/>
          <w:highlight w:val="yellow"/>
        </w:rPr>
      </w:pPr>
    </w:p>
    <w:p w14:paraId="50479AA2" w14:textId="274FD54F" w:rsidR="006258BE" w:rsidRPr="00C4589B" w:rsidRDefault="006258B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Количество штатных работников физкультурно-спортивных организаций по состо</w:t>
      </w:r>
      <w:r w:rsidR="0000453B" w:rsidRPr="00C4589B">
        <w:rPr>
          <w:rFonts w:ascii="Liberation Serif" w:hAnsi="Liberation Serif" w:cs="Liberation Serif"/>
          <w:sz w:val="24"/>
          <w:szCs w:val="24"/>
        </w:rPr>
        <w:t>янию на 31.12.202</w:t>
      </w:r>
      <w:r w:rsidR="000D6311" w:rsidRPr="00C4589B">
        <w:rPr>
          <w:rFonts w:ascii="Liberation Serif" w:hAnsi="Liberation Serif" w:cs="Liberation Serif"/>
          <w:sz w:val="24"/>
          <w:szCs w:val="24"/>
        </w:rPr>
        <w:t>2</w:t>
      </w:r>
      <w:r w:rsidR="0000453B" w:rsidRPr="00C4589B">
        <w:rPr>
          <w:rFonts w:ascii="Liberation Serif" w:hAnsi="Liberation Serif" w:cs="Liberation Serif"/>
          <w:sz w:val="24"/>
          <w:szCs w:val="24"/>
        </w:rPr>
        <w:t xml:space="preserve"> составило – 90</w:t>
      </w:r>
      <w:r w:rsidRPr="00C4589B">
        <w:rPr>
          <w:rFonts w:ascii="Liberation Serif" w:hAnsi="Liberation Serif" w:cs="Liberation Serif"/>
          <w:sz w:val="24"/>
          <w:szCs w:val="24"/>
        </w:rPr>
        <w:t xml:space="preserve"> чел</w:t>
      </w:r>
      <w:r w:rsidR="00550964" w:rsidRPr="00C4589B">
        <w:rPr>
          <w:rFonts w:ascii="Liberation Serif" w:hAnsi="Liberation Serif" w:cs="Liberation Serif"/>
          <w:sz w:val="24"/>
          <w:szCs w:val="24"/>
        </w:rPr>
        <w:t>овек</w:t>
      </w:r>
      <w:r w:rsidRPr="00C4589B">
        <w:rPr>
          <w:rFonts w:ascii="Liberation Serif" w:hAnsi="Liberation Serif" w:cs="Liberation Serif"/>
          <w:sz w:val="24"/>
          <w:szCs w:val="24"/>
        </w:rPr>
        <w:t>.</w:t>
      </w:r>
    </w:p>
    <w:p w14:paraId="66041922" w14:textId="6E96DC27" w:rsidR="006258BE" w:rsidRPr="00C4589B" w:rsidRDefault="006258BE"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Педагогические сотрудни</w:t>
      </w:r>
      <w:r w:rsidR="003A693D">
        <w:rPr>
          <w:rFonts w:ascii="Liberation Serif" w:hAnsi="Liberation Serif" w:cs="Liberation Serif"/>
          <w:sz w:val="24"/>
          <w:szCs w:val="24"/>
        </w:rPr>
        <w:t>ки учреждения</w:t>
      </w:r>
      <w:r w:rsidRPr="00C4589B">
        <w:rPr>
          <w:rFonts w:ascii="Liberation Serif" w:hAnsi="Liberation Serif" w:cs="Liberation Serif"/>
          <w:sz w:val="24"/>
          <w:szCs w:val="24"/>
        </w:rPr>
        <w:t xml:space="preserve"> </w:t>
      </w:r>
      <w:r w:rsidR="003A693D" w:rsidRPr="003A693D">
        <w:rPr>
          <w:rFonts w:ascii="Liberation Serif" w:hAnsi="Liberation Serif" w:cs="Liberation Serif"/>
          <w:sz w:val="24"/>
          <w:szCs w:val="24"/>
        </w:rPr>
        <w:t xml:space="preserve">МАОУ ДО ДЮСШ </w:t>
      </w:r>
      <w:r w:rsidRPr="00C4589B">
        <w:rPr>
          <w:rFonts w:ascii="Liberation Serif" w:hAnsi="Liberation Serif" w:cs="Liberation Serif"/>
          <w:sz w:val="24"/>
          <w:szCs w:val="24"/>
        </w:rPr>
        <w:t xml:space="preserve">«Дельфин» регулярно проходят аттестацию на повышение квалификации. </w:t>
      </w:r>
    </w:p>
    <w:p w14:paraId="464516DA" w14:textId="7D54A536" w:rsidR="006258BE" w:rsidRPr="00C4589B" w:rsidRDefault="00EB323E"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Р</w:t>
      </w:r>
      <w:r w:rsidR="006258BE" w:rsidRPr="00C4589B">
        <w:rPr>
          <w:rFonts w:ascii="Liberation Serif" w:hAnsi="Liberation Serif" w:cs="Liberation Serif"/>
          <w:sz w:val="24"/>
          <w:szCs w:val="24"/>
        </w:rPr>
        <w:t>уководител</w:t>
      </w:r>
      <w:r w:rsidR="003A693D">
        <w:rPr>
          <w:rFonts w:ascii="Liberation Serif" w:hAnsi="Liberation Serif" w:cs="Liberation Serif"/>
          <w:sz w:val="24"/>
          <w:szCs w:val="24"/>
        </w:rPr>
        <w:t>и и физкультурные работники</w:t>
      </w:r>
      <w:r w:rsidR="006258BE" w:rsidRPr="00C4589B">
        <w:rPr>
          <w:rFonts w:ascii="Liberation Serif" w:hAnsi="Liberation Serif" w:cs="Liberation Serif"/>
          <w:sz w:val="24"/>
          <w:szCs w:val="24"/>
        </w:rPr>
        <w:t xml:space="preserve"> учреждени</w:t>
      </w:r>
      <w:r w:rsidR="003A693D">
        <w:rPr>
          <w:rFonts w:ascii="Liberation Serif" w:hAnsi="Liberation Serif" w:cs="Liberation Serif"/>
          <w:sz w:val="24"/>
          <w:szCs w:val="24"/>
        </w:rPr>
        <w:t>я</w:t>
      </w:r>
      <w:r w:rsidR="006258BE" w:rsidRPr="00C4589B">
        <w:rPr>
          <w:rFonts w:ascii="Liberation Serif" w:hAnsi="Liberation Serif" w:cs="Liberation Serif"/>
          <w:sz w:val="24"/>
          <w:szCs w:val="24"/>
        </w:rPr>
        <w:t xml:space="preserve"> </w:t>
      </w:r>
      <w:r w:rsidR="00F348E1" w:rsidRPr="00F348E1">
        <w:rPr>
          <w:rFonts w:ascii="Liberation Serif" w:hAnsi="Liberation Serif" w:cs="Liberation Serif"/>
          <w:sz w:val="24"/>
          <w:szCs w:val="24"/>
        </w:rPr>
        <w:t xml:space="preserve">МАОУ ДО ДЮСШ «Дельфин» </w:t>
      </w:r>
      <w:r w:rsidR="006258BE" w:rsidRPr="00C4589B">
        <w:rPr>
          <w:rFonts w:ascii="Liberation Serif" w:hAnsi="Liberation Serif" w:cs="Liberation Serif"/>
          <w:sz w:val="24"/>
          <w:szCs w:val="24"/>
        </w:rPr>
        <w:t xml:space="preserve">повышают свой профессиональный уровень посредством участия в </w:t>
      </w:r>
      <w:r w:rsidR="000B439A" w:rsidRPr="00C4589B">
        <w:rPr>
          <w:rFonts w:ascii="Liberation Serif" w:hAnsi="Liberation Serif" w:cs="Liberation Serif"/>
          <w:sz w:val="24"/>
          <w:szCs w:val="24"/>
        </w:rPr>
        <w:t>семинарах</w:t>
      </w:r>
      <w:r w:rsidR="001B5787">
        <w:rPr>
          <w:rFonts w:ascii="Liberation Serif" w:hAnsi="Liberation Serif" w:cs="Liberation Serif"/>
          <w:sz w:val="24"/>
          <w:szCs w:val="24"/>
        </w:rPr>
        <w:t>, за отчетный период пройдены</w:t>
      </w:r>
      <w:r w:rsidR="000B439A" w:rsidRPr="00C4589B">
        <w:rPr>
          <w:rFonts w:ascii="Liberation Serif" w:hAnsi="Liberation Serif" w:cs="Liberation Serif"/>
          <w:sz w:val="24"/>
          <w:szCs w:val="24"/>
        </w:rPr>
        <w:t>:</w:t>
      </w:r>
    </w:p>
    <w:p w14:paraId="2C894DC5" w14:textId="41932AA1"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 </w:t>
      </w:r>
      <w:r w:rsidR="00F348E1">
        <w:rPr>
          <w:rFonts w:ascii="Liberation Serif" w:hAnsi="Liberation Serif" w:cs="Liberation Serif"/>
          <w:sz w:val="24"/>
          <w:szCs w:val="24"/>
        </w:rPr>
        <w:t>а</w:t>
      </w:r>
      <w:r w:rsidRPr="00C4589B">
        <w:rPr>
          <w:rFonts w:ascii="Liberation Serif" w:hAnsi="Liberation Serif" w:cs="Liberation Serif"/>
          <w:sz w:val="24"/>
          <w:szCs w:val="24"/>
        </w:rPr>
        <w:t>ктуальные вопросы питания спортсменов;</w:t>
      </w:r>
    </w:p>
    <w:p w14:paraId="2A7946E0" w14:textId="6E8B24AA"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 </w:t>
      </w:r>
      <w:r w:rsidR="00F348E1">
        <w:rPr>
          <w:rFonts w:ascii="Liberation Serif" w:hAnsi="Liberation Serif" w:cs="Liberation Serif"/>
          <w:sz w:val="24"/>
          <w:szCs w:val="24"/>
        </w:rPr>
        <w:t>о</w:t>
      </w:r>
      <w:r w:rsidRPr="00C4589B">
        <w:rPr>
          <w:rFonts w:ascii="Liberation Serif" w:hAnsi="Liberation Serif" w:cs="Liberation Serif"/>
          <w:sz w:val="24"/>
          <w:szCs w:val="24"/>
        </w:rPr>
        <w:t>бучение педагогических работников навыкам оказания первой помощи;</w:t>
      </w:r>
    </w:p>
    <w:p w14:paraId="09A0BDB8" w14:textId="0F84A1A7"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 </w:t>
      </w:r>
      <w:r w:rsidR="00F348E1">
        <w:rPr>
          <w:rFonts w:ascii="Liberation Serif" w:hAnsi="Liberation Serif" w:cs="Liberation Serif"/>
          <w:sz w:val="24"/>
          <w:szCs w:val="24"/>
        </w:rPr>
        <w:t>р</w:t>
      </w:r>
      <w:r w:rsidRPr="00C4589B">
        <w:rPr>
          <w:rFonts w:ascii="Liberation Serif" w:hAnsi="Liberation Serif" w:cs="Liberation Serif"/>
          <w:sz w:val="24"/>
          <w:szCs w:val="24"/>
        </w:rPr>
        <w:t>ебенок в спорте. Здоровье и спортивный успех.</w:t>
      </w:r>
    </w:p>
    <w:p w14:paraId="4DF05C04" w14:textId="77777777"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А также повысили свой профессиональный уровень посредством обучения и повышения своей квалификации по темам:</w:t>
      </w:r>
    </w:p>
    <w:p w14:paraId="1906D1A8" w14:textId="41CF6247"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 </w:t>
      </w:r>
      <w:r w:rsidR="001B5787">
        <w:rPr>
          <w:rFonts w:ascii="Liberation Serif" w:hAnsi="Liberation Serif" w:cs="Liberation Serif"/>
          <w:sz w:val="24"/>
          <w:szCs w:val="24"/>
        </w:rPr>
        <w:t>ф</w:t>
      </w:r>
      <w:r w:rsidRPr="00C4589B">
        <w:rPr>
          <w:rFonts w:ascii="Liberation Serif" w:hAnsi="Liberation Serif" w:cs="Liberation Serif"/>
          <w:sz w:val="24"/>
          <w:szCs w:val="24"/>
        </w:rPr>
        <w:t>изическая культура и спорт. Тренер-преподаватель;</w:t>
      </w:r>
    </w:p>
    <w:p w14:paraId="6E50F187" w14:textId="3311AB62" w:rsidR="000B439A" w:rsidRPr="00C4589B" w:rsidRDefault="000B439A"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 </w:t>
      </w:r>
      <w:r w:rsidR="001B5787">
        <w:rPr>
          <w:rFonts w:ascii="Liberation Serif" w:hAnsi="Liberation Serif" w:cs="Liberation Serif"/>
          <w:sz w:val="24"/>
          <w:szCs w:val="24"/>
        </w:rPr>
        <w:t>п</w:t>
      </w:r>
      <w:r w:rsidRPr="00C4589B">
        <w:rPr>
          <w:rFonts w:ascii="Liberation Serif" w:hAnsi="Liberation Serif" w:cs="Liberation Serif"/>
          <w:sz w:val="24"/>
          <w:szCs w:val="24"/>
        </w:rPr>
        <w:t>едагогика и методика физической культуры и спорта. Тренер-преподаватель</w:t>
      </w:r>
    </w:p>
    <w:p w14:paraId="5261D27F" w14:textId="5D73D8F6" w:rsidR="006258BE" w:rsidRPr="00C4589B" w:rsidRDefault="006258BE" w:rsidP="001B5787">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Муниципальные учреждения спорта в своей работе продолжают взаимодействовать с областными и </w:t>
      </w:r>
      <w:r w:rsidR="00DC63BC" w:rsidRPr="00C4589B">
        <w:rPr>
          <w:rFonts w:ascii="Liberation Serif" w:hAnsi="Liberation Serif" w:cs="Liberation Serif"/>
          <w:sz w:val="24"/>
          <w:szCs w:val="24"/>
        </w:rPr>
        <w:t>р</w:t>
      </w:r>
      <w:r w:rsidRPr="00C4589B">
        <w:rPr>
          <w:rFonts w:ascii="Liberation Serif" w:hAnsi="Liberation Serif" w:cs="Liberation Serif"/>
          <w:sz w:val="24"/>
          <w:szCs w:val="24"/>
        </w:rPr>
        <w:t xml:space="preserve">оссийскими </w:t>
      </w:r>
      <w:r w:rsidR="00DC63BC" w:rsidRPr="00C4589B">
        <w:rPr>
          <w:rFonts w:ascii="Liberation Serif" w:hAnsi="Liberation Serif" w:cs="Liberation Serif"/>
          <w:sz w:val="24"/>
          <w:szCs w:val="24"/>
        </w:rPr>
        <w:t>ф</w:t>
      </w:r>
      <w:r w:rsidRPr="00C4589B">
        <w:rPr>
          <w:rFonts w:ascii="Liberation Serif" w:hAnsi="Liberation Serif" w:cs="Liberation Serif"/>
          <w:sz w:val="24"/>
          <w:szCs w:val="24"/>
        </w:rPr>
        <w:t>едерациями тяжелой атлетики, фехтования, каратэ-</w:t>
      </w:r>
      <w:proofErr w:type="spellStart"/>
      <w:r w:rsidRPr="00C4589B">
        <w:rPr>
          <w:rFonts w:ascii="Liberation Serif" w:hAnsi="Liberation Serif" w:cs="Liberation Serif"/>
          <w:sz w:val="24"/>
          <w:szCs w:val="24"/>
        </w:rPr>
        <w:t>киокусинкай</w:t>
      </w:r>
      <w:proofErr w:type="spellEnd"/>
      <w:r w:rsidRPr="00C4589B">
        <w:rPr>
          <w:rFonts w:ascii="Liberation Serif" w:hAnsi="Liberation Serif" w:cs="Liberation Serif"/>
          <w:sz w:val="24"/>
          <w:szCs w:val="24"/>
        </w:rPr>
        <w:t xml:space="preserve">, хоккея, футбола, спортивной борьбы, бокса, баскетбола на безвозмездных условиях. Другие организации физической культуры и спорта взаимодействуют со спортивными </w:t>
      </w:r>
      <w:r w:rsidR="00DC63BC" w:rsidRPr="00C4589B">
        <w:rPr>
          <w:rFonts w:ascii="Liberation Serif" w:hAnsi="Liberation Serif" w:cs="Liberation Serif"/>
          <w:sz w:val="24"/>
          <w:szCs w:val="24"/>
        </w:rPr>
        <w:t>ф</w:t>
      </w:r>
      <w:r w:rsidRPr="00C4589B">
        <w:rPr>
          <w:rFonts w:ascii="Liberation Serif" w:hAnsi="Liberation Serif" w:cs="Liberation Serif"/>
          <w:sz w:val="24"/>
          <w:szCs w:val="24"/>
        </w:rPr>
        <w:t>едерациями на договорной основе. Основные принципы взаимодействия: работа в судейских бригадах, совместное проведение соревнований по видам спорта, консультации.</w:t>
      </w:r>
    </w:p>
    <w:p w14:paraId="0DD521F0" w14:textId="49F6CA43" w:rsidR="006258BE" w:rsidRPr="00C4589B" w:rsidRDefault="006258B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За счет средств бюджета и благотворительных средств индивидуальных предпринимателей и предприятий округа приобре</w:t>
      </w:r>
      <w:r w:rsidR="004B3EF4" w:rsidRPr="00C4589B">
        <w:rPr>
          <w:rFonts w:ascii="Liberation Serif" w:hAnsi="Liberation Serif" w:cs="Liberation Serif"/>
          <w:sz w:val="24"/>
          <w:szCs w:val="24"/>
        </w:rPr>
        <w:t>тен</w:t>
      </w:r>
      <w:r w:rsidR="00786E55" w:rsidRPr="00C4589B">
        <w:rPr>
          <w:rFonts w:ascii="Liberation Serif" w:hAnsi="Liberation Serif" w:cs="Liberation Serif"/>
          <w:sz w:val="24"/>
          <w:szCs w:val="24"/>
        </w:rPr>
        <w:t xml:space="preserve">ы </w:t>
      </w:r>
      <w:r w:rsidRPr="00C4589B">
        <w:rPr>
          <w:rFonts w:ascii="Liberation Serif" w:hAnsi="Liberation Serif" w:cs="Liberation Serif"/>
          <w:sz w:val="24"/>
          <w:szCs w:val="24"/>
        </w:rPr>
        <w:t>спортивн</w:t>
      </w:r>
      <w:r w:rsidR="004B3EF4" w:rsidRPr="00C4589B">
        <w:rPr>
          <w:rFonts w:ascii="Liberation Serif" w:hAnsi="Liberation Serif" w:cs="Liberation Serif"/>
          <w:sz w:val="24"/>
          <w:szCs w:val="24"/>
        </w:rPr>
        <w:t>ая</w:t>
      </w:r>
      <w:r w:rsidRPr="00C4589B">
        <w:rPr>
          <w:rFonts w:ascii="Liberation Serif" w:hAnsi="Liberation Serif" w:cs="Liberation Serif"/>
          <w:sz w:val="24"/>
          <w:szCs w:val="24"/>
        </w:rPr>
        <w:t xml:space="preserve"> форм</w:t>
      </w:r>
      <w:r w:rsidR="004B3EF4" w:rsidRPr="00C4589B">
        <w:rPr>
          <w:rFonts w:ascii="Liberation Serif" w:hAnsi="Liberation Serif" w:cs="Liberation Serif"/>
          <w:sz w:val="24"/>
          <w:szCs w:val="24"/>
        </w:rPr>
        <w:t>а</w:t>
      </w:r>
      <w:r w:rsidRPr="00C4589B">
        <w:rPr>
          <w:rFonts w:ascii="Liberation Serif" w:hAnsi="Liberation Serif" w:cs="Liberation Serif"/>
          <w:sz w:val="24"/>
          <w:szCs w:val="24"/>
        </w:rPr>
        <w:t xml:space="preserve"> и инвентарь, предоставляется транспорт для поезд</w:t>
      </w:r>
      <w:r w:rsidR="004B3EF4" w:rsidRPr="00C4589B">
        <w:rPr>
          <w:rFonts w:ascii="Liberation Serif" w:hAnsi="Liberation Serif" w:cs="Liberation Serif"/>
          <w:sz w:val="24"/>
          <w:szCs w:val="24"/>
        </w:rPr>
        <w:t>ок</w:t>
      </w:r>
      <w:r w:rsidRPr="00C4589B">
        <w:rPr>
          <w:rFonts w:ascii="Liberation Serif" w:hAnsi="Liberation Serif" w:cs="Liberation Serif"/>
          <w:sz w:val="24"/>
          <w:szCs w:val="24"/>
        </w:rPr>
        <w:t xml:space="preserve"> на соревнования, при проведении Открытых городских соревнований формируется призовой фонд.</w:t>
      </w:r>
    </w:p>
    <w:p w14:paraId="4483B8D2" w14:textId="656568B2" w:rsidR="006258BE" w:rsidRPr="00C4589B" w:rsidRDefault="006258B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В дошкольных образовательных учреждениях в работе по укреплению здоровья детей дошкольного возраста</w:t>
      </w:r>
      <w:r w:rsidR="004B3EF4" w:rsidRPr="00C4589B">
        <w:rPr>
          <w:rFonts w:ascii="Liberation Serif" w:hAnsi="Liberation Serif" w:cs="Liberation Serif"/>
          <w:sz w:val="24"/>
          <w:szCs w:val="24"/>
        </w:rPr>
        <w:t xml:space="preserve"> </w:t>
      </w:r>
      <w:r w:rsidR="000354DC" w:rsidRPr="00C4589B">
        <w:rPr>
          <w:rFonts w:ascii="Liberation Serif" w:hAnsi="Liberation Serif" w:cs="Liberation Serif"/>
          <w:sz w:val="24"/>
          <w:szCs w:val="24"/>
        </w:rPr>
        <w:t>проводятся</w:t>
      </w:r>
      <w:r w:rsidRPr="00C4589B">
        <w:rPr>
          <w:rFonts w:ascii="Liberation Serif" w:hAnsi="Liberation Serif" w:cs="Liberation Serif"/>
          <w:sz w:val="24"/>
          <w:szCs w:val="24"/>
        </w:rPr>
        <w:t xml:space="preserve"> занятия ОФП, утренняя гимнастика, витаминные коктейли, занятия на коньках и лыжах</w:t>
      </w:r>
      <w:r w:rsidR="000354DC" w:rsidRPr="00C4589B">
        <w:rPr>
          <w:rFonts w:ascii="Liberation Serif" w:hAnsi="Liberation Serif" w:cs="Liberation Serif"/>
          <w:sz w:val="24"/>
          <w:szCs w:val="24"/>
        </w:rPr>
        <w:t>,</w:t>
      </w:r>
      <w:r w:rsidRPr="00C4589B">
        <w:rPr>
          <w:rFonts w:ascii="Liberation Serif" w:hAnsi="Liberation Serif" w:cs="Liberation Serif"/>
          <w:sz w:val="24"/>
          <w:szCs w:val="24"/>
        </w:rPr>
        <w:t xml:space="preserve"> для детей подготовительных и старших</w:t>
      </w:r>
      <w:r w:rsidR="00FB1504" w:rsidRPr="00C4589B">
        <w:rPr>
          <w:rFonts w:ascii="Liberation Serif" w:hAnsi="Liberation Serif" w:cs="Liberation Serif"/>
          <w:sz w:val="24"/>
          <w:szCs w:val="24"/>
        </w:rPr>
        <w:t xml:space="preserve"> групп</w:t>
      </w:r>
      <w:r w:rsidRPr="00C4589B">
        <w:rPr>
          <w:rFonts w:ascii="Liberation Serif" w:hAnsi="Liberation Serif" w:cs="Liberation Serif"/>
          <w:sz w:val="24"/>
          <w:szCs w:val="24"/>
        </w:rPr>
        <w:t xml:space="preserve">, занятия по закаливанию (обливание ног водой), </w:t>
      </w:r>
      <w:r w:rsidR="00FB1504" w:rsidRPr="00C4589B">
        <w:rPr>
          <w:rFonts w:ascii="Liberation Serif" w:hAnsi="Liberation Serif" w:cs="Liberation Serif"/>
          <w:sz w:val="24"/>
          <w:szCs w:val="24"/>
        </w:rPr>
        <w:t xml:space="preserve">а также упражнения на </w:t>
      </w:r>
      <w:r w:rsidRPr="00C4589B">
        <w:rPr>
          <w:rFonts w:ascii="Liberation Serif" w:hAnsi="Liberation Serif" w:cs="Liberation Serif"/>
          <w:sz w:val="24"/>
          <w:szCs w:val="24"/>
        </w:rPr>
        <w:t>физиотерапевтическо</w:t>
      </w:r>
      <w:r w:rsidR="00FB1504" w:rsidRPr="00C4589B">
        <w:rPr>
          <w:rFonts w:ascii="Liberation Serif" w:hAnsi="Liberation Serif" w:cs="Liberation Serif"/>
          <w:sz w:val="24"/>
          <w:szCs w:val="24"/>
        </w:rPr>
        <w:t>м</w:t>
      </w:r>
      <w:r w:rsidRPr="00C4589B">
        <w:rPr>
          <w:rFonts w:ascii="Liberation Serif" w:hAnsi="Liberation Serif" w:cs="Liberation Serif"/>
          <w:sz w:val="24"/>
          <w:szCs w:val="24"/>
        </w:rPr>
        <w:t xml:space="preserve"> оборудовани</w:t>
      </w:r>
      <w:r w:rsidR="00FB1504" w:rsidRPr="00C4589B">
        <w:rPr>
          <w:rFonts w:ascii="Liberation Serif" w:hAnsi="Liberation Serif" w:cs="Liberation Serif"/>
          <w:sz w:val="24"/>
          <w:szCs w:val="24"/>
        </w:rPr>
        <w:t>и</w:t>
      </w:r>
      <w:r w:rsidRPr="00C4589B">
        <w:rPr>
          <w:rFonts w:ascii="Liberation Serif" w:hAnsi="Liberation Serif" w:cs="Liberation Serif"/>
          <w:sz w:val="24"/>
          <w:szCs w:val="24"/>
        </w:rPr>
        <w:t>.</w:t>
      </w:r>
    </w:p>
    <w:p w14:paraId="09BAA3A5" w14:textId="77777777" w:rsidR="00DC63BC" w:rsidRPr="00C4589B" w:rsidRDefault="006258B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В общеобразовательных учреждениях кроме учебных занятий организованы секции по волейболу, легкой атлетике, гимнастике, баскетболу, футболу. </w:t>
      </w:r>
    </w:p>
    <w:p w14:paraId="0C5638D1" w14:textId="1988167D" w:rsidR="006258BE" w:rsidRPr="00C4589B" w:rsidRDefault="006258B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lastRenderedPageBreak/>
        <w:t xml:space="preserve">В </w:t>
      </w:r>
      <w:r w:rsidR="009F5A73" w:rsidRPr="009F5A73">
        <w:rPr>
          <w:rFonts w:ascii="Liberation Serif" w:hAnsi="Liberation Serif" w:cs="Liberation Serif"/>
          <w:sz w:val="24"/>
          <w:szCs w:val="24"/>
        </w:rPr>
        <w:t xml:space="preserve">ГАПОУ СО «Екатеринбургский техникум отраслевых технологий и сервиса» (филиал в г. Арамиль) </w:t>
      </w:r>
      <w:r w:rsidR="004B3EF4" w:rsidRPr="00C4589B">
        <w:rPr>
          <w:rFonts w:ascii="Liberation Serif" w:hAnsi="Liberation Serif" w:cs="Liberation Serif"/>
          <w:sz w:val="24"/>
          <w:szCs w:val="24"/>
        </w:rPr>
        <w:t xml:space="preserve">проводятся дополнительные занятия по лыжным гонкам и футболу, организована секция </w:t>
      </w:r>
      <w:r w:rsidRPr="00C4589B">
        <w:rPr>
          <w:rFonts w:ascii="Liberation Serif" w:hAnsi="Liberation Serif" w:cs="Liberation Serif"/>
          <w:sz w:val="24"/>
          <w:szCs w:val="24"/>
        </w:rPr>
        <w:t xml:space="preserve">волейбола и баскетбола. </w:t>
      </w:r>
    </w:p>
    <w:p w14:paraId="36B0A2E7" w14:textId="77777777" w:rsidR="00BA59FE" w:rsidRPr="00C4589B" w:rsidRDefault="00BA59FE"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Развитие физкультурно-спортивной работы осуществляется и на предприятиях города: ООО «Уральский приборостроительный завод», АО «АЗПТ», АО «</w:t>
      </w:r>
      <w:proofErr w:type="spellStart"/>
      <w:r w:rsidRPr="00C4589B">
        <w:rPr>
          <w:rFonts w:ascii="Liberation Serif" w:hAnsi="Liberation Serif" w:cs="Liberation Serif"/>
          <w:sz w:val="24"/>
          <w:szCs w:val="24"/>
        </w:rPr>
        <w:t>Арамильский</w:t>
      </w:r>
      <w:proofErr w:type="spellEnd"/>
      <w:r w:rsidRPr="00C4589B">
        <w:rPr>
          <w:rFonts w:ascii="Liberation Serif" w:hAnsi="Liberation Serif" w:cs="Liberation Serif"/>
          <w:sz w:val="24"/>
          <w:szCs w:val="24"/>
        </w:rPr>
        <w:t xml:space="preserve"> авиационный ремонтный завод», АО «Уральский завод гражданской авиации», Группа компании «ЭФКО». Предприятия активно пользуются услугами бассейна, тренажерного зала, спортивного комплекса для организации тренировок по футболу, волейболу и баскетболу. </w:t>
      </w:r>
    </w:p>
    <w:p w14:paraId="5D64DEF6" w14:textId="22FABD99" w:rsidR="006258BE" w:rsidRPr="00C4589B" w:rsidRDefault="00835126"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П</w:t>
      </w:r>
      <w:r w:rsidR="006258BE" w:rsidRPr="00C4589B">
        <w:rPr>
          <w:rFonts w:ascii="Liberation Serif" w:hAnsi="Liberation Serif" w:cs="Liberation Serif"/>
          <w:sz w:val="24"/>
          <w:szCs w:val="24"/>
        </w:rPr>
        <w:t>редприяти</w:t>
      </w:r>
      <w:r w:rsidRPr="00C4589B">
        <w:rPr>
          <w:rFonts w:ascii="Liberation Serif" w:hAnsi="Liberation Serif" w:cs="Liberation Serif"/>
          <w:sz w:val="24"/>
          <w:szCs w:val="24"/>
        </w:rPr>
        <w:t xml:space="preserve">я создают </w:t>
      </w:r>
      <w:r w:rsidR="006258BE" w:rsidRPr="00C4589B">
        <w:rPr>
          <w:rFonts w:ascii="Liberation Serif" w:hAnsi="Liberation Serif" w:cs="Liberation Serif"/>
          <w:sz w:val="24"/>
          <w:szCs w:val="24"/>
        </w:rPr>
        <w:t>услови</w:t>
      </w:r>
      <w:r w:rsidRPr="00C4589B">
        <w:rPr>
          <w:rFonts w:ascii="Liberation Serif" w:hAnsi="Liberation Serif" w:cs="Liberation Serif"/>
          <w:sz w:val="24"/>
          <w:szCs w:val="24"/>
        </w:rPr>
        <w:t>я</w:t>
      </w:r>
      <w:r w:rsidR="006258BE" w:rsidRPr="00C4589B">
        <w:rPr>
          <w:rFonts w:ascii="Liberation Serif" w:hAnsi="Liberation Serif" w:cs="Liberation Serif"/>
          <w:sz w:val="24"/>
          <w:szCs w:val="24"/>
        </w:rPr>
        <w:t xml:space="preserve"> для снижения уровня заболеваемости </w:t>
      </w:r>
      <w:r w:rsidRPr="00C4589B">
        <w:rPr>
          <w:rFonts w:ascii="Liberation Serif" w:hAnsi="Liberation Serif" w:cs="Liberation Serif"/>
          <w:sz w:val="24"/>
          <w:szCs w:val="24"/>
        </w:rPr>
        <w:t xml:space="preserve">и укрепления здоровья </w:t>
      </w:r>
      <w:r w:rsidR="006258BE" w:rsidRPr="00C4589B">
        <w:rPr>
          <w:rFonts w:ascii="Liberation Serif" w:hAnsi="Liberation Serif" w:cs="Liberation Serif"/>
          <w:sz w:val="24"/>
          <w:szCs w:val="24"/>
        </w:rPr>
        <w:t xml:space="preserve">работающего населения, </w:t>
      </w:r>
      <w:r w:rsidRPr="00C4589B">
        <w:rPr>
          <w:rFonts w:ascii="Liberation Serif" w:hAnsi="Liberation Serif" w:cs="Liberation Serif"/>
          <w:sz w:val="24"/>
          <w:szCs w:val="24"/>
        </w:rPr>
        <w:t xml:space="preserve">проводят </w:t>
      </w:r>
      <w:r w:rsidR="006258BE" w:rsidRPr="00C4589B">
        <w:rPr>
          <w:rFonts w:ascii="Liberation Serif" w:hAnsi="Liberation Serif" w:cs="Liberation Serif"/>
          <w:sz w:val="24"/>
          <w:szCs w:val="24"/>
        </w:rPr>
        <w:t>пропаганд</w:t>
      </w:r>
      <w:r w:rsidRPr="00C4589B">
        <w:rPr>
          <w:rFonts w:ascii="Liberation Serif" w:hAnsi="Liberation Serif" w:cs="Liberation Serif"/>
          <w:sz w:val="24"/>
          <w:szCs w:val="24"/>
        </w:rPr>
        <w:t>у</w:t>
      </w:r>
      <w:r w:rsidR="006258BE" w:rsidRPr="00C4589B">
        <w:rPr>
          <w:rFonts w:ascii="Liberation Serif" w:hAnsi="Liberation Serif" w:cs="Liberation Serif"/>
          <w:sz w:val="24"/>
          <w:szCs w:val="24"/>
        </w:rPr>
        <w:t xml:space="preserve"> здорового образа жизни. </w:t>
      </w:r>
      <w:r w:rsidRPr="00C4589B">
        <w:rPr>
          <w:rFonts w:ascii="Liberation Serif" w:hAnsi="Liberation Serif" w:cs="Liberation Serif"/>
          <w:sz w:val="24"/>
          <w:szCs w:val="24"/>
        </w:rPr>
        <w:t>На постоянной основе услугами спортивных сооружений (</w:t>
      </w:r>
      <w:r w:rsidR="00055EC1">
        <w:rPr>
          <w:rFonts w:ascii="Liberation Serif" w:hAnsi="Liberation Serif" w:cs="Liberation Serif"/>
          <w:sz w:val="24"/>
          <w:szCs w:val="24"/>
        </w:rPr>
        <w:t>мини-стадион, лыжная база,</w:t>
      </w:r>
      <w:r w:rsidRPr="00C4589B">
        <w:rPr>
          <w:rFonts w:ascii="Liberation Serif" w:hAnsi="Liberation Serif" w:cs="Liberation Serif"/>
          <w:sz w:val="24"/>
          <w:szCs w:val="24"/>
        </w:rPr>
        <w:t xml:space="preserve"> хоккейные корты, бассейн) пользуются работники предприятий, проводятся тренировки и спортивно-оздоровительные мероприятия</w:t>
      </w:r>
      <w:r w:rsidR="006258BE" w:rsidRPr="00C4589B">
        <w:rPr>
          <w:rFonts w:ascii="Liberation Serif" w:hAnsi="Liberation Serif" w:cs="Liberation Serif"/>
          <w:sz w:val="24"/>
          <w:szCs w:val="24"/>
        </w:rPr>
        <w:t>.</w:t>
      </w:r>
    </w:p>
    <w:p w14:paraId="4D8013BE" w14:textId="52644C87" w:rsidR="006258BE" w:rsidRPr="00C4589B" w:rsidRDefault="00FE7BA8" w:rsidP="00951EA4">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Всего в 202</w:t>
      </w:r>
      <w:r w:rsidR="0000453B" w:rsidRPr="00C4589B">
        <w:rPr>
          <w:rFonts w:ascii="Liberation Serif" w:hAnsi="Liberation Serif" w:cs="Liberation Serif"/>
          <w:sz w:val="24"/>
          <w:szCs w:val="24"/>
        </w:rPr>
        <w:t>2</w:t>
      </w:r>
      <w:r w:rsidRPr="00C4589B">
        <w:rPr>
          <w:rFonts w:ascii="Liberation Serif" w:hAnsi="Liberation Serif" w:cs="Liberation Serif"/>
          <w:sz w:val="24"/>
          <w:szCs w:val="24"/>
        </w:rPr>
        <w:t xml:space="preserve"> году на территории Арамильского городского ок</w:t>
      </w:r>
      <w:r w:rsidR="0000453B" w:rsidRPr="00C4589B">
        <w:rPr>
          <w:rFonts w:ascii="Liberation Serif" w:hAnsi="Liberation Serif" w:cs="Liberation Serif"/>
          <w:sz w:val="24"/>
          <w:szCs w:val="24"/>
        </w:rPr>
        <w:t>руга организовано и проведено 79</w:t>
      </w:r>
      <w:r w:rsidRPr="00C4589B">
        <w:rPr>
          <w:rFonts w:ascii="Liberation Serif" w:hAnsi="Liberation Serif" w:cs="Liberation Serif"/>
          <w:sz w:val="24"/>
          <w:szCs w:val="24"/>
        </w:rPr>
        <w:t xml:space="preserve"> физкультурно-оздоровительных и спортивно-массовых мероприятия, их участниками стали </w:t>
      </w:r>
      <w:r w:rsidR="0000453B" w:rsidRPr="00C4589B">
        <w:rPr>
          <w:rFonts w:ascii="Liberation Serif" w:hAnsi="Liberation Serif" w:cs="Liberation Serif"/>
          <w:sz w:val="24"/>
          <w:szCs w:val="24"/>
        </w:rPr>
        <w:t xml:space="preserve">3 963 </w:t>
      </w:r>
      <w:r w:rsidRPr="00C4589B">
        <w:rPr>
          <w:rFonts w:ascii="Liberation Serif" w:hAnsi="Liberation Serif" w:cs="Liberation Serif"/>
          <w:sz w:val="24"/>
          <w:szCs w:val="24"/>
        </w:rPr>
        <w:t>человек</w:t>
      </w:r>
      <w:r w:rsidR="0000453B" w:rsidRPr="00C4589B">
        <w:rPr>
          <w:rFonts w:ascii="Liberation Serif" w:hAnsi="Liberation Serif" w:cs="Liberation Serif"/>
          <w:sz w:val="24"/>
          <w:szCs w:val="24"/>
        </w:rPr>
        <w:t>а</w:t>
      </w:r>
      <w:r w:rsidRPr="00C4589B">
        <w:rPr>
          <w:rFonts w:ascii="Liberation Serif" w:hAnsi="Liberation Serif" w:cs="Liberation Serif"/>
          <w:sz w:val="24"/>
          <w:szCs w:val="24"/>
        </w:rPr>
        <w:t xml:space="preserve">, исполнение Календарного плана составило </w:t>
      </w:r>
      <w:r w:rsidR="0000453B" w:rsidRPr="00C4589B">
        <w:rPr>
          <w:rFonts w:ascii="Liberation Serif" w:hAnsi="Liberation Serif" w:cs="Liberation Serif"/>
          <w:sz w:val="24"/>
          <w:szCs w:val="24"/>
        </w:rPr>
        <w:t>97,53</w:t>
      </w:r>
      <w:r w:rsidRPr="00C4589B">
        <w:rPr>
          <w:rFonts w:ascii="Liberation Serif" w:hAnsi="Liberation Serif" w:cs="Liberation Serif"/>
          <w:sz w:val="24"/>
          <w:szCs w:val="24"/>
        </w:rPr>
        <w:t>%</w:t>
      </w:r>
      <w:r w:rsidR="0000453B" w:rsidRPr="00C4589B">
        <w:rPr>
          <w:rFonts w:ascii="Liberation Serif" w:hAnsi="Liberation Serif" w:cs="Liberation Serif"/>
          <w:sz w:val="24"/>
          <w:szCs w:val="24"/>
        </w:rPr>
        <w:t>.</w:t>
      </w:r>
    </w:p>
    <w:p w14:paraId="4294621A" w14:textId="2F88566A" w:rsidR="0000453B" w:rsidRPr="00C4589B" w:rsidRDefault="0000453B" w:rsidP="0000453B">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 xml:space="preserve">В 2022 году инициативная группа родителей совместно с руководством ДЮСШ «Дельфин» </w:t>
      </w:r>
      <w:r w:rsidR="001915D4">
        <w:rPr>
          <w:rFonts w:ascii="Liberation Serif" w:hAnsi="Liberation Serif" w:cs="Liberation Serif"/>
          <w:sz w:val="24"/>
          <w:szCs w:val="24"/>
        </w:rPr>
        <w:t>реализовали</w:t>
      </w:r>
      <w:r w:rsidRPr="00C4589B">
        <w:rPr>
          <w:rFonts w:ascii="Liberation Serif" w:hAnsi="Liberation Serif" w:cs="Liberation Serif"/>
          <w:sz w:val="24"/>
          <w:szCs w:val="24"/>
        </w:rPr>
        <w:t xml:space="preserve"> проект инициативного бюджетирования «Оснащение чаши бассейна «Дельфин» разворотными щитами». Общий объем финансирования проекта составил </w:t>
      </w:r>
      <w:r w:rsidR="001915D4">
        <w:rPr>
          <w:rFonts w:ascii="Liberation Serif" w:hAnsi="Liberation Serif" w:cs="Liberation Serif"/>
          <w:sz w:val="24"/>
          <w:szCs w:val="24"/>
        </w:rPr>
        <w:t xml:space="preserve">                      </w:t>
      </w:r>
      <w:r w:rsidRPr="00C4589B">
        <w:rPr>
          <w:rFonts w:ascii="Liberation Serif" w:hAnsi="Liberation Serif" w:cs="Liberation Serif"/>
          <w:sz w:val="24"/>
          <w:szCs w:val="24"/>
        </w:rPr>
        <w:t xml:space="preserve">1424,8 тысяч рублей, в том числе: за счет средств бюджета Арамильского городского округа – 498,7 тысячи рублей; за счет субсидии из областного бюджета Свердловской области – </w:t>
      </w:r>
      <w:r w:rsidR="001915D4">
        <w:rPr>
          <w:rFonts w:ascii="Liberation Serif" w:hAnsi="Liberation Serif" w:cs="Liberation Serif"/>
          <w:sz w:val="24"/>
          <w:szCs w:val="24"/>
        </w:rPr>
        <w:t xml:space="preserve">                        </w:t>
      </w:r>
      <w:r w:rsidRPr="00C4589B">
        <w:rPr>
          <w:rFonts w:ascii="Liberation Serif" w:hAnsi="Liberation Serif" w:cs="Liberation Serif"/>
          <w:sz w:val="24"/>
          <w:szCs w:val="24"/>
        </w:rPr>
        <w:t>569,9 тысяч рублей; за счет средств населения – 142,5 тысяч рублей; за счет средств юридических лиц (или) индивидуальных предпринимателей – 213,7 тысяч рублей.</w:t>
      </w:r>
    </w:p>
    <w:p w14:paraId="51845889" w14:textId="308294CD" w:rsidR="0000453B" w:rsidRDefault="0000453B" w:rsidP="0000453B">
      <w:pPr>
        <w:pStyle w:val="a5"/>
        <w:spacing w:after="0" w:line="240" w:lineRule="auto"/>
        <w:ind w:left="0" w:firstLine="709"/>
        <w:jc w:val="both"/>
        <w:rPr>
          <w:rFonts w:ascii="Liberation Serif" w:hAnsi="Liberation Serif" w:cs="Liberation Serif"/>
          <w:sz w:val="24"/>
          <w:szCs w:val="24"/>
        </w:rPr>
      </w:pPr>
      <w:r w:rsidRPr="00C4589B">
        <w:rPr>
          <w:rFonts w:ascii="Liberation Serif" w:hAnsi="Liberation Serif" w:cs="Liberation Serif"/>
          <w:sz w:val="24"/>
          <w:szCs w:val="24"/>
        </w:rPr>
        <w:t>Приобретенное оборудование необходимо для реализации образовательного процесса и направлено на развитие физических качеств юных спортсменов.</w:t>
      </w:r>
    </w:p>
    <w:p w14:paraId="5A35CE70" w14:textId="302809B6" w:rsidR="001915D4" w:rsidRDefault="004F015F" w:rsidP="0000453B">
      <w:pPr>
        <w:pStyle w:val="a5"/>
        <w:spacing w:after="0" w:line="240" w:lineRule="auto"/>
        <w:ind w:left="0" w:firstLine="709"/>
        <w:jc w:val="both"/>
        <w:rPr>
          <w:rFonts w:ascii="Liberation Serif" w:hAnsi="Liberation Serif" w:cs="Liberation Serif"/>
          <w:sz w:val="24"/>
          <w:szCs w:val="24"/>
        </w:rPr>
      </w:pPr>
      <w:r>
        <w:rPr>
          <w:rFonts w:ascii="Liberation Serif" w:hAnsi="Liberation Serif" w:cs="Liberation Serif"/>
          <w:sz w:val="24"/>
          <w:szCs w:val="24"/>
        </w:rPr>
        <w:t>В</w:t>
      </w:r>
      <w:r w:rsidRPr="001915D4">
        <w:rPr>
          <w:rFonts w:ascii="Liberation Serif" w:hAnsi="Liberation Serif" w:cs="Liberation Serif"/>
          <w:sz w:val="24"/>
          <w:szCs w:val="24"/>
        </w:rPr>
        <w:t xml:space="preserve"> </w:t>
      </w:r>
      <w:r>
        <w:rPr>
          <w:rFonts w:ascii="Liberation Serif" w:hAnsi="Liberation Serif" w:cs="Liberation Serif"/>
          <w:sz w:val="24"/>
          <w:szCs w:val="24"/>
        </w:rPr>
        <w:t>помещении, переданном</w:t>
      </w:r>
      <w:r w:rsidRPr="001915D4">
        <w:rPr>
          <w:rFonts w:ascii="Liberation Serif" w:hAnsi="Liberation Serif" w:cs="Liberation Serif"/>
          <w:sz w:val="24"/>
          <w:szCs w:val="24"/>
        </w:rPr>
        <w:t xml:space="preserve"> под размещение стрелкового тира</w:t>
      </w:r>
      <w:r>
        <w:rPr>
          <w:rFonts w:ascii="Liberation Serif" w:hAnsi="Liberation Serif" w:cs="Liberation Serif"/>
          <w:sz w:val="24"/>
          <w:szCs w:val="24"/>
        </w:rPr>
        <w:t xml:space="preserve"> по адресу </w:t>
      </w:r>
      <w:proofErr w:type="spellStart"/>
      <w:r w:rsidRPr="001915D4">
        <w:rPr>
          <w:rFonts w:ascii="Liberation Serif" w:hAnsi="Liberation Serif" w:cs="Liberation Serif"/>
          <w:sz w:val="24"/>
          <w:szCs w:val="24"/>
        </w:rPr>
        <w:t>г.Арамиль</w:t>
      </w:r>
      <w:proofErr w:type="spellEnd"/>
      <w:r w:rsidRPr="001915D4">
        <w:rPr>
          <w:rFonts w:ascii="Liberation Serif" w:hAnsi="Liberation Serif" w:cs="Liberation Serif"/>
          <w:sz w:val="24"/>
          <w:szCs w:val="24"/>
        </w:rPr>
        <w:t xml:space="preserve">, </w:t>
      </w:r>
      <w:proofErr w:type="spellStart"/>
      <w:r w:rsidRPr="001915D4">
        <w:rPr>
          <w:rFonts w:ascii="Liberation Serif" w:hAnsi="Liberation Serif" w:cs="Liberation Serif"/>
          <w:sz w:val="24"/>
          <w:szCs w:val="24"/>
        </w:rPr>
        <w:t>ул.Щорса</w:t>
      </w:r>
      <w:proofErr w:type="spellEnd"/>
      <w:r w:rsidRPr="001915D4">
        <w:rPr>
          <w:rFonts w:ascii="Liberation Serif" w:hAnsi="Liberation Serif" w:cs="Liberation Serif"/>
          <w:sz w:val="24"/>
          <w:szCs w:val="24"/>
        </w:rPr>
        <w:t xml:space="preserve">, 55 </w:t>
      </w:r>
      <w:r>
        <w:rPr>
          <w:rFonts w:ascii="Liberation Serif" w:hAnsi="Liberation Serif" w:cs="Liberation Serif"/>
          <w:sz w:val="24"/>
          <w:szCs w:val="24"/>
        </w:rPr>
        <w:t>запланирован к</w:t>
      </w:r>
      <w:r w:rsidR="001915D4" w:rsidRPr="001915D4">
        <w:rPr>
          <w:rFonts w:ascii="Liberation Serif" w:hAnsi="Liberation Serif" w:cs="Liberation Serif"/>
          <w:sz w:val="24"/>
          <w:szCs w:val="24"/>
        </w:rPr>
        <w:t>апитальный ремонт</w:t>
      </w:r>
      <w:r>
        <w:rPr>
          <w:rFonts w:ascii="Liberation Serif" w:hAnsi="Liberation Serif" w:cs="Liberation Serif"/>
          <w:sz w:val="24"/>
          <w:szCs w:val="24"/>
        </w:rPr>
        <w:t>,</w:t>
      </w:r>
      <w:r w:rsidR="001915D4" w:rsidRPr="001915D4">
        <w:rPr>
          <w:rFonts w:ascii="Liberation Serif" w:hAnsi="Liberation Serif" w:cs="Liberation Serif"/>
          <w:sz w:val="24"/>
          <w:szCs w:val="24"/>
        </w:rPr>
        <w:t xml:space="preserve"> </w:t>
      </w:r>
      <w:r>
        <w:rPr>
          <w:rFonts w:ascii="Liberation Serif" w:hAnsi="Liberation Serif" w:cs="Liberation Serif"/>
          <w:sz w:val="24"/>
          <w:szCs w:val="24"/>
        </w:rPr>
        <w:t xml:space="preserve">начаты </w:t>
      </w:r>
      <w:r w:rsidRPr="001915D4">
        <w:rPr>
          <w:rFonts w:ascii="Liberation Serif" w:hAnsi="Liberation Serif" w:cs="Liberation Serif"/>
          <w:sz w:val="24"/>
          <w:szCs w:val="24"/>
        </w:rPr>
        <w:t>проектны</w:t>
      </w:r>
      <w:r>
        <w:rPr>
          <w:rFonts w:ascii="Liberation Serif" w:hAnsi="Liberation Serif" w:cs="Liberation Serif"/>
          <w:sz w:val="24"/>
          <w:szCs w:val="24"/>
        </w:rPr>
        <w:t>е</w:t>
      </w:r>
      <w:r w:rsidRPr="001915D4">
        <w:rPr>
          <w:rFonts w:ascii="Liberation Serif" w:hAnsi="Liberation Serif" w:cs="Liberation Serif"/>
          <w:sz w:val="24"/>
          <w:szCs w:val="24"/>
        </w:rPr>
        <w:t xml:space="preserve"> работ</w:t>
      </w:r>
      <w:r>
        <w:rPr>
          <w:rFonts w:ascii="Liberation Serif" w:hAnsi="Liberation Serif" w:cs="Liberation Serif"/>
          <w:sz w:val="24"/>
          <w:szCs w:val="24"/>
        </w:rPr>
        <w:t>ы</w:t>
      </w:r>
      <w:r w:rsidRPr="001915D4">
        <w:rPr>
          <w:rFonts w:ascii="Liberation Serif" w:hAnsi="Liberation Serif" w:cs="Liberation Serif"/>
          <w:sz w:val="24"/>
          <w:szCs w:val="24"/>
        </w:rPr>
        <w:t xml:space="preserve"> по </w:t>
      </w:r>
      <w:proofErr w:type="gramStart"/>
      <w:r w:rsidRPr="001915D4">
        <w:rPr>
          <w:rFonts w:ascii="Liberation Serif" w:hAnsi="Liberation Serif" w:cs="Liberation Serif"/>
          <w:sz w:val="24"/>
          <w:szCs w:val="24"/>
        </w:rPr>
        <w:t>объекту</w:t>
      </w:r>
      <w:r w:rsidR="00E31347">
        <w:rPr>
          <w:rFonts w:ascii="Liberation Serif" w:hAnsi="Liberation Serif" w:cs="Liberation Serif"/>
          <w:sz w:val="24"/>
          <w:szCs w:val="24"/>
        </w:rPr>
        <w:t xml:space="preserve">,   </w:t>
      </w:r>
      <w:proofErr w:type="gramEnd"/>
      <w:r w:rsidR="00E31347">
        <w:rPr>
          <w:rFonts w:ascii="Liberation Serif" w:hAnsi="Liberation Serif" w:cs="Liberation Serif"/>
          <w:sz w:val="24"/>
          <w:szCs w:val="24"/>
        </w:rPr>
        <w:t xml:space="preserve">                         </w:t>
      </w:r>
      <w:r w:rsidRPr="001915D4">
        <w:rPr>
          <w:rFonts w:ascii="Liberation Serif" w:hAnsi="Liberation Serif" w:cs="Liberation Serif"/>
          <w:sz w:val="24"/>
          <w:szCs w:val="24"/>
        </w:rPr>
        <w:t xml:space="preserve"> </w:t>
      </w:r>
      <w:r w:rsidR="00E31347" w:rsidRPr="00E31347">
        <w:rPr>
          <w:rFonts w:ascii="Liberation Serif" w:hAnsi="Liberation Serif" w:cs="Liberation Serif"/>
          <w:sz w:val="24"/>
          <w:szCs w:val="24"/>
        </w:rPr>
        <w:t>МБУ «</w:t>
      </w:r>
      <w:proofErr w:type="spellStart"/>
      <w:r w:rsidR="00E31347" w:rsidRPr="00E31347">
        <w:rPr>
          <w:rFonts w:ascii="Liberation Serif" w:hAnsi="Liberation Serif" w:cs="Liberation Serif"/>
          <w:sz w:val="24"/>
          <w:szCs w:val="24"/>
        </w:rPr>
        <w:t>Арамильская</w:t>
      </w:r>
      <w:proofErr w:type="spellEnd"/>
      <w:r w:rsidR="00E31347" w:rsidRPr="00E31347">
        <w:rPr>
          <w:rFonts w:ascii="Liberation Serif" w:hAnsi="Liberation Serif" w:cs="Liberation Serif"/>
          <w:sz w:val="24"/>
          <w:szCs w:val="24"/>
        </w:rPr>
        <w:t xml:space="preserve"> Служба Заказчика»</w:t>
      </w:r>
      <w:r w:rsidR="00E31347">
        <w:rPr>
          <w:rFonts w:ascii="Liberation Serif" w:hAnsi="Liberation Serif" w:cs="Liberation Serif"/>
          <w:sz w:val="24"/>
          <w:szCs w:val="24"/>
        </w:rPr>
        <w:t xml:space="preserve"> </w:t>
      </w:r>
      <w:r w:rsidR="001915D4" w:rsidRPr="001915D4">
        <w:rPr>
          <w:rFonts w:ascii="Liberation Serif" w:hAnsi="Liberation Serif" w:cs="Liberation Serif"/>
          <w:sz w:val="24"/>
          <w:szCs w:val="24"/>
        </w:rPr>
        <w:t>перечислена субсидия в размере 250,0 тыс. рублей.</w:t>
      </w:r>
      <w:r w:rsidRPr="004F015F">
        <w:rPr>
          <w:rFonts w:ascii="Liberation Serif" w:hAnsi="Liberation Serif" w:cs="Liberation Serif"/>
          <w:sz w:val="24"/>
          <w:szCs w:val="24"/>
        </w:rPr>
        <w:t xml:space="preserve"> </w:t>
      </w:r>
    </w:p>
    <w:p w14:paraId="09BC6919" w14:textId="2370AF85" w:rsidR="00E31347" w:rsidRPr="00E31347" w:rsidRDefault="00E31347" w:rsidP="00E31347">
      <w:pPr>
        <w:pStyle w:val="a5"/>
        <w:spacing w:after="0" w:line="240" w:lineRule="auto"/>
        <w:ind w:left="0" w:firstLine="709"/>
        <w:jc w:val="both"/>
        <w:rPr>
          <w:rFonts w:ascii="Liberation Serif" w:hAnsi="Liberation Serif" w:cs="Liberation Serif"/>
          <w:sz w:val="24"/>
          <w:szCs w:val="24"/>
        </w:rPr>
      </w:pPr>
      <w:r w:rsidRPr="00E31347">
        <w:rPr>
          <w:rFonts w:ascii="Liberation Serif" w:hAnsi="Liberation Serif" w:cs="Liberation Serif"/>
          <w:sz w:val="24"/>
          <w:szCs w:val="24"/>
        </w:rPr>
        <w:t>Муниципальному автономному учреждению Центр физической культуры и спорта «Созвездие» предоставлена субсидия на создание спортивных площадок (оснащение спортивным оборудованием) для занятий уличной гимнастикой в размере 499,0 тыс. рублей, в том числе: за счет средств местного бюджета 361,9 тыс. рублей</w:t>
      </w:r>
      <w:r>
        <w:rPr>
          <w:rFonts w:ascii="Liberation Serif" w:hAnsi="Liberation Serif" w:cs="Liberation Serif"/>
          <w:sz w:val="24"/>
          <w:szCs w:val="24"/>
        </w:rPr>
        <w:t>, з</w:t>
      </w:r>
      <w:r w:rsidRPr="00E31347">
        <w:rPr>
          <w:rFonts w:ascii="Liberation Serif" w:hAnsi="Liberation Serif" w:cs="Liberation Serif"/>
          <w:sz w:val="24"/>
          <w:szCs w:val="24"/>
        </w:rPr>
        <w:t>а счет средств областного бюджета в размере 137,1 тыс. рублей</w:t>
      </w:r>
      <w:r>
        <w:rPr>
          <w:rFonts w:ascii="Liberation Serif" w:hAnsi="Liberation Serif" w:cs="Liberation Serif"/>
          <w:sz w:val="24"/>
          <w:szCs w:val="24"/>
        </w:rPr>
        <w:t>.</w:t>
      </w:r>
    </w:p>
    <w:p w14:paraId="44E82DD3" w14:textId="77777777" w:rsidR="00E80B20" w:rsidRPr="00C4589B" w:rsidRDefault="00E80B20" w:rsidP="00951EA4">
      <w:pPr>
        <w:spacing w:after="0" w:line="240" w:lineRule="auto"/>
        <w:ind w:firstLine="709"/>
        <w:jc w:val="center"/>
        <w:rPr>
          <w:rFonts w:ascii="Liberation Serif" w:hAnsi="Liberation Serif" w:cs="Liberation Serif"/>
          <w:b/>
          <w:sz w:val="24"/>
          <w:szCs w:val="24"/>
        </w:rPr>
      </w:pPr>
    </w:p>
    <w:p w14:paraId="7D2E5CBF" w14:textId="640630DC" w:rsidR="00E87B8A" w:rsidRPr="00951EA4" w:rsidRDefault="00E7415E" w:rsidP="00951EA4">
      <w:pPr>
        <w:spacing w:after="0" w:line="240" w:lineRule="auto"/>
        <w:jc w:val="center"/>
        <w:rPr>
          <w:rFonts w:ascii="Liberation Serif" w:eastAsia="Times New Roman" w:hAnsi="Liberation Serif" w:cs="Liberation Serif"/>
          <w:b/>
          <w:sz w:val="24"/>
          <w:szCs w:val="24"/>
        </w:rPr>
      </w:pPr>
      <w:r w:rsidRPr="00951EA4">
        <w:rPr>
          <w:rFonts w:ascii="Liberation Serif" w:hAnsi="Liberation Serif" w:cs="Liberation Serif"/>
          <w:b/>
          <w:sz w:val="24"/>
          <w:szCs w:val="24"/>
          <w:lang w:val="en-US"/>
        </w:rPr>
        <w:t>X</w:t>
      </w:r>
      <w:r w:rsidRPr="00951EA4">
        <w:rPr>
          <w:rFonts w:ascii="Liberation Serif" w:hAnsi="Liberation Serif" w:cs="Liberation Serif"/>
          <w:b/>
          <w:sz w:val="24"/>
          <w:szCs w:val="24"/>
        </w:rPr>
        <w:t>.</w:t>
      </w:r>
      <w:r w:rsidRPr="00951EA4">
        <w:rPr>
          <w:rFonts w:ascii="Liberation Serif" w:eastAsia="Times New Roman" w:hAnsi="Liberation Serif" w:cs="Liberation Serif"/>
          <w:b/>
          <w:sz w:val="24"/>
          <w:szCs w:val="24"/>
        </w:rPr>
        <w:t xml:space="preserve"> ОРГАНИЗАЦИЯ СТРОИТЕЛЬСТВА И СОДЕРЖАНИЯ МУНИЦИПАЛЬНОГО ЖИЛИЩНОГО ФОНДА, СОЗДАНИЕ УСЛОВИЙ ДЛЯ ЖИЛИЩНОГО СТРОИТЕЛЬСТВА</w:t>
      </w:r>
    </w:p>
    <w:p w14:paraId="519F39D4" w14:textId="77777777" w:rsidR="00271D33" w:rsidRPr="00951EA4" w:rsidRDefault="00271D33" w:rsidP="00951EA4">
      <w:pPr>
        <w:spacing w:after="0" w:line="240" w:lineRule="auto"/>
        <w:jc w:val="both"/>
        <w:rPr>
          <w:rFonts w:ascii="Liberation Serif" w:eastAsia="Times New Roman" w:hAnsi="Liberation Serif" w:cs="Liberation Serif"/>
          <w:sz w:val="24"/>
          <w:szCs w:val="24"/>
          <w:highlight w:val="yellow"/>
        </w:rPr>
      </w:pPr>
    </w:p>
    <w:p w14:paraId="7AB7EA10" w14:textId="0704C536" w:rsidR="00D3051C" w:rsidRPr="00951EA4" w:rsidRDefault="00040029" w:rsidP="00951EA4">
      <w:pPr>
        <w:spacing w:after="0" w:line="240" w:lineRule="auto"/>
        <w:ind w:firstLine="709"/>
        <w:jc w:val="both"/>
        <w:rPr>
          <w:rFonts w:ascii="Liberation Serif" w:eastAsia="Times New Roman" w:hAnsi="Liberation Serif" w:cs="Liberation Serif"/>
          <w:sz w:val="24"/>
          <w:szCs w:val="24"/>
        </w:rPr>
      </w:pPr>
      <w:r w:rsidRPr="003802EE">
        <w:rPr>
          <w:rFonts w:ascii="Liberation Serif" w:eastAsia="Times New Roman" w:hAnsi="Liberation Serif" w:cs="Liberation Serif"/>
          <w:sz w:val="24"/>
          <w:szCs w:val="24"/>
        </w:rPr>
        <w:t>За 202</w:t>
      </w:r>
      <w:r w:rsidR="00E05815" w:rsidRPr="003802EE">
        <w:rPr>
          <w:rFonts w:ascii="Liberation Serif" w:eastAsia="Times New Roman" w:hAnsi="Liberation Serif" w:cs="Liberation Serif"/>
          <w:sz w:val="24"/>
          <w:szCs w:val="24"/>
        </w:rPr>
        <w:t>2</w:t>
      </w:r>
      <w:r w:rsidR="004526D2" w:rsidRPr="003802EE">
        <w:rPr>
          <w:rFonts w:ascii="Liberation Serif" w:eastAsia="Times New Roman" w:hAnsi="Liberation Serif" w:cs="Liberation Serif"/>
          <w:sz w:val="24"/>
          <w:szCs w:val="24"/>
        </w:rPr>
        <w:t xml:space="preserve"> год в округе </w:t>
      </w:r>
      <w:r w:rsidR="00D3051C" w:rsidRPr="003802EE">
        <w:rPr>
          <w:rFonts w:ascii="Liberation Serif" w:eastAsia="Times New Roman" w:hAnsi="Liberation Serif" w:cs="Liberation Serif"/>
          <w:sz w:val="24"/>
          <w:szCs w:val="24"/>
        </w:rPr>
        <w:t xml:space="preserve">введено </w:t>
      </w:r>
      <w:r w:rsidR="00E05815" w:rsidRPr="003802EE">
        <w:rPr>
          <w:rFonts w:ascii="Liberation Serif" w:eastAsia="Times New Roman" w:hAnsi="Liberation Serif" w:cs="Liberation Serif"/>
          <w:sz w:val="24"/>
          <w:szCs w:val="24"/>
        </w:rPr>
        <w:t>16 343,0</w:t>
      </w:r>
      <w:r w:rsidR="00D3051C" w:rsidRPr="003802EE">
        <w:rPr>
          <w:rFonts w:ascii="Liberation Serif" w:eastAsia="Times New Roman" w:hAnsi="Liberation Serif" w:cs="Liberation Serif"/>
          <w:sz w:val="24"/>
          <w:szCs w:val="24"/>
        </w:rPr>
        <w:t xml:space="preserve"> кв. м.</w:t>
      </w:r>
      <w:r w:rsidR="003F3048">
        <w:rPr>
          <w:rFonts w:ascii="Liberation Serif" w:eastAsia="Times New Roman" w:hAnsi="Liberation Serif" w:cs="Liberation Serif"/>
          <w:sz w:val="24"/>
          <w:szCs w:val="24"/>
        </w:rPr>
        <w:t xml:space="preserve"> жилья</w:t>
      </w:r>
      <w:r w:rsidR="00E05815" w:rsidRPr="003802EE">
        <w:rPr>
          <w:rFonts w:ascii="Liberation Serif" w:eastAsia="Times New Roman" w:hAnsi="Liberation Serif" w:cs="Liberation Serif"/>
          <w:sz w:val="24"/>
          <w:szCs w:val="24"/>
        </w:rPr>
        <w:t>, в том числе 10 631,0 кв. м.</w:t>
      </w:r>
      <w:r w:rsidR="00D3051C" w:rsidRPr="003802EE">
        <w:rPr>
          <w:rFonts w:ascii="Liberation Serif" w:eastAsia="Times New Roman" w:hAnsi="Liberation Serif" w:cs="Liberation Serif"/>
          <w:sz w:val="24"/>
          <w:szCs w:val="24"/>
        </w:rPr>
        <w:t xml:space="preserve"> </w:t>
      </w:r>
      <w:r w:rsidR="00342B2F" w:rsidRPr="003802EE">
        <w:rPr>
          <w:rFonts w:ascii="Liberation Serif" w:eastAsia="Times New Roman" w:hAnsi="Liberation Serif" w:cs="Liberation Serif"/>
          <w:sz w:val="24"/>
          <w:szCs w:val="24"/>
        </w:rPr>
        <w:t xml:space="preserve">индивидуального </w:t>
      </w:r>
      <w:r w:rsidR="00D3051C" w:rsidRPr="003802EE">
        <w:rPr>
          <w:rFonts w:ascii="Liberation Serif" w:eastAsia="Times New Roman" w:hAnsi="Liberation Serif" w:cs="Liberation Serif"/>
          <w:sz w:val="24"/>
          <w:szCs w:val="24"/>
        </w:rPr>
        <w:t>жилья</w:t>
      </w:r>
      <w:r w:rsidR="00E05815" w:rsidRPr="003802EE">
        <w:rPr>
          <w:rFonts w:ascii="Liberation Serif" w:eastAsia="Times New Roman" w:hAnsi="Liberation Serif" w:cs="Liberation Serif"/>
          <w:sz w:val="24"/>
          <w:szCs w:val="24"/>
        </w:rPr>
        <w:t xml:space="preserve"> и 5 712,0 кв. м. многоквартирного жилого </w:t>
      </w:r>
      <w:r w:rsidR="00055EC1">
        <w:rPr>
          <w:rFonts w:ascii="Liberation Serif" w:eastAsia="Times New Roman" w:hAnsi="Liberation Serif" w:cs="Liberation Serif"/>
          <w:sz w:val="24"/>
          <w:szCs w:val="24"/>
        </w:rPr>
        <w:t>фонда</w:t>
      </w:r>
      <w:r w:rsidR="00342B2F" w:rsidRPr="003802EE">
        <w:rPr>
          <w:rFonts w:ascii="Liberation Serif" w:eastAsia="Times New Roman" w:hAnsi="Liberation Serif" w:cs="Liberation Serif"/>
          <w:sz w:val="24"/>
          <w:szCs w:val="24"/>
        </w:rPr>
        <w:t>.</w:t>
      </w:r>
      <w:r w:rsidR="00D3051C" w:rsidRPr="003802EE">
        <w:rPr>
          <w:rFonts w:ascii="Liberation Serif" w:eastAsia="Times New Roman" w:hAnsi="Liberation Serif" w:cs="Liberation Serif"/>
          <w:sz w:val="24"/>
          <w:szCs w:val="24"/>
        </w:rPr>
        <w:t xml:space="preserve"> В среднем годовой ввод жилья составил 0,</w:t>
      </w:r>
      <w:r w:rsidR="00E05815" w:rsidRPr="003802EE">
        <w:rPr>
          <w:rFonts w:ascii="Liberation Serif" w:eastAsia="Times New Roman" w:hAnsi="Liberation Serif" w:cs="Liberation Serif"/>
          <w:sz w:val="24"/>
          <w:szCs w:val="24"/>
        </w:rPr>
        <w:t>73</w:t>
      </w:r>
      <w:r w:rsidR="00D3051C" w:rsidRPr="003802EE">
        <w:rPr>
          <w:rFonts w:ascii="Liberation Serif" w:eastAsia="Times New Roman" w:hAnsi="Liberation Serif" w:cs="Liberation Serif"/>
          <w:sz w:val="24"/>
          <w:szCs w:val="24"/>
        </w:rPr>
        <w:t xml:space="preserve"> кв. м на человека.</w:t>
      </w:r>
    </w:p>
    <w:p w14:paraId="5797F572" w14:textId="77777777" w:rsidR="00D3051C" w:rsidRPr="00951EA4" w:rsidRDefault="00D3051C" w:rsidP="00951EA4">
      <w:pPr>
        <w:spacing w:after="0" w:line="240" w:lineRule="auto"/>
        <w:ind w:firstLine="709"/>
        <w:jc w:val="both"/>
        <w:rPr>
          <w:rFonts w:ascii="Liberation Serif" w:eastAsia="Times New Roman" w:hAnsi="Liberation Serif" w:cs="Liberation Serif"/>
          <w:sz w:val="24"/>
          <w:szCs w:val="24"/>
          <w:highlight w:val="yellow"/>
        </w:rPr>
      </w:pPr>
    </w:p>
    <w:p w14:paraId="1DAD8FEC" w14:textId="21AEF15D" w:rsidR="00E87B8A" w:rsidRPr="00951EA4" w:rsidRDefault="00E87B8A" w:rsidP="00951EA4">
      <w:pPr>
        <w:spacing w:after="0" w:line="240" w:lineRule="auto"/>
        <w:jc w:val="center"/>
        <w:rPr>
          <w:rFonts w:ascii="Liberation Serif" w:hAnsi="Liberation Serif" w:cs="Liberation Serif"/>
          <w:b/>
          <w:bCs/>
          <w:sz w:val="24"/>
          <w:szCs w:val="24"/>
        </w:rPr>
      </w:pPr>
      <w:r w:rsidRPr="00951EA4">
        <w:rPr>
          <w:rFonts w:ascii="Liberation Serif" w:hAnsi="Liberation Serif" w:cs="Liberation Serif"/>
          <w:b/>
          <w:bCs/>
          <w:sz w:val="24"/>
          <w:szCs w:val="24"/>
        </w:rPr>
        <w:t>Организация строител</w:t>
      </w:r>
      <w:r w:rsidR="00D3051C" w:rsidRPr="00951EA4">
        <w:rPr>
          <w:rFonts w:ascii="Liberation Serif" w:hAnsi="Liberation Serif" w:cs="Liberation Serif"/>
          <w:b/>
          <w:bCs/>
          <w:sz w:val="24"/>
          <w:szCs w:val="24"/>
        </w:rPr>
        <w:t>ьства жилья в 202</w:t>
      </w:r>
      <w:r w:rsidR="00E05815" w:rsidRPr="00951EA4">
        <w:rPr>
          <w:rFonts w:ascii="Liberation Serif" w:hAnsi="Liberation Serif" w:cs="Liberation Serif"/>
          <w:b/>
          <w:bCs/>
          <w:sz w:val="24"/>
          <w:szCs w:val="24"/>
        </w:rPr>
        <w:t>2</w:t>
      </w:r>
      <w:r w:rsidR="00D3051C" w:rsidRPr="00951EA4">
        <w:rPr>
          <w:rFonts w:ascii="Liberation Serif" w:hAnsi="Liberation Serif" w:cs="Liberation Serif"/>
          <w:b/>
          <w:bCs/>
          <w:sz w:val="24"/>
          <w:szCs w:val="24"/>
        </w:rPr>
        <w:t xml:space="preserve"> году</w:t>
      </w:r>
    </w:p>
    <w:p w14:paraId="26770FFA" w14:textId="400383D5" w:rsidR="00E87B8A" w:rsidRPr="00951EA4" w:rsidRDefault="00E87B8A" w:rsidP="00951EA4">
      <w:pPr>
        <w:spacing w:after="0" w:line="240" w:lineRule="auto"/>
        <w:jc w:val="both"/>
        <w:rPr>
          <w:rFonts w:ascii="Liberation Serif" w:hAnsi="Liberation Serif" w:cs="Liberation Serif"/>
          <w:bCs/>
          <w:i/>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4"/>
        <w:gridCol w:w="3867"/>
        <w:gridCol w:w="1308"/>
      </w:tblGrid>
      <w:tr w:rsidR="00E87B8A" w:rsidRPr="00951EA4" w14:paraId="54A629C5" w14:textId="77777777" w:rsidTr="00956872">
        <w:tc>
          <w:tcPr>
            <w:tcW w:w="2313" w:type="pct"/>
            <w:shd w:val="clear" w:color="auto" w:fill="auto"/>
            <w:vAlign w:val="center"/>
          </w:tcPr>
          <w:p w14:paraId="40ACA8FC" w14:textId="77777777" w:rsidR="00E87B8A" w:rsidRPr="00951EA4" w:rsidRDefault="00E87B8A"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Этапы работ</w:t>
            </w:r>
          </w:p>
        </w:tc>
        <w:tc>
          <w:tcPr>
            <w:tcW w:w="2008" w:type="pct"/>
            <w:shd w:val="clear" w:color="auto" w:fill="auto"/>
            <w:vAlign w:val="center"/>
          </w:tcPr>
          <w:p w14:paraId="3ADBAA1B" w14:textId="77777777" w:rsidR="00E87B8A" w:rsidRPr="00951EA4" w:rsidRDefault="00E87B8A"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Объект, адрес</w:t>
            </w:r>
          </w:p>
        </w:tc>
        <w:tc>
          <w:tcPr>
            <w:tcW w:w="679" w:type="pct"/>
            <w:shd w:val="clear" w:color="auto" w:fill="auto"/>
            <w:vAlign w:val="center"/>
          </w:tcPr>
          <w:p w14:paraId="5A0D8B4F" w14:textId="0F7F307F" w:rsidR="00E87B8A" w:rsidRPr="00951EA4" w:rsidRDefault="00E87B8A" w:rsidP="00951EA4">
            <w:pPr>
              <w:spacing w:after="0" w:line="240" w:lineRule="auto"/>
              <w:jc w:val="center"/>
              <w:rPr>
                <w:rFonts w:ascii="Liberation Serif" w:hAnsi="Liberation Serif" w:cs="Liberation Serif"/>
                <w:bCs/>
                <w:sz w:val="24"/>
                <w:szCs w:val="24"/>
              </w:rPr>
            </w:pPr>
            <w:r w:rsidRPr="00951EA4">
              <w:rPr>
                <w:rFonts w:ascii="Liberation Serif" w:hAnsi="Liberation Serif" w:cs="Liberation Serif"/>
                <w:bCs/>
                <w:sz w:val="24"/>
                <w:szCs w:val="24"/>
              </w:rPr>
              <w:t>Общая площадь (кв. м.)</w:t>
            </w:r>
          </w:p>
        </w:tc>
      </w:tr>
      <w:tr w:rsidR="00C97D01" w:rsidRPr="00951EA4" w14:paraId="0A6B4A98" w14:textId="77777777" w:rsidTr="00E54DAD">
        <w:trPr>
          <w:trHeight w:val="328"/>
        </w:trPr>
        <w:tc>
          <w:tcPr>
            <w:tcW w:w="2313" w:type="pct"/>
            <w:vMerge w:val="restart"/>
            <w:shd w:val="clear" w:color="auto" w:fill="auto"/>
          </w:tcPr>
          <w:p w14:paraId="7948C699" w14:textId="7A5D1A95" w:rsidR="00C97D01" w:rsidRPr="00951EA4" w:rsidRDefault="00C97D01" w:rsidP="00951EA4">
            <w:pPr>
              <w:spacing w:after="0" w:line="240" w:lineRule="auto"/>
              <w:rPr>
                <w:rFonts w:ascii="Liberation Serif" w:hAnsi="Liberation Serif" w:cs="Liberation Serif"/>
                <w:bCs/>
                <w:sz w:val="24"/>
                <w:szCs w:val="24"/>
              </w:rPr>
            </w:pPr>
            <w:r w:rsidRPr="00951EA4">
              <w:rPr>
                <w:rFonts w:ascii="Liberation Serif" w:hAnsi="Liberation Serif" w:cs="Liberation Serif"/>
                <w:bCs/>
                <w:sz w:val="24"/>
                <w:szCs w:val="24"/>
              </w:rPr>
              <w:t>Введены в эксплуатацию и поста</w:t>
            </w:r>
            <w:r w:rsidR="00D3051C" w:rsidRPr="00951EA4">
              <w:rPr>
                <w:rFonts w:ascii="Liberation Serif" w:hAnsi="Liberation Serif" w:cs="Liberation Serif"/>
                <w:bCs/>
                <w:sz w:val="24"/>
                <w:szCs w:val="24"/>
              </w:rPr>
              <w:t>влены на кадастровый учёт в 202</w:t>
            </w:r>
            <w:r w:rsidR="00E05815" w:rsidRPr="00951EA4">
              <w:rPr>
                <w:rFonts w:ascii="Liberation Serif" w:hAnsi="Liberation Serif" w:cs="Liberation Serif"/>
                <w:bCs/>
                <w:sz w:val="24"/>
                <w:szCs w:val="24"/>
              </w:rPr>
              <w:t>2</w:t>
            </w:r>
            <w:r w:rsidRPr="00951EA4">
              <w:rPr>
                <w:rFonts w:ascii="Liberation Serif" w:hAnsi="Liberation Serif" w:cs="Liberation Serif"/>
                <w:bCs/>
                <w:sz w:val="24"/>
                <w:szCs w:val="24"/>
              </w:rPr>
              <w:t xml:space="preserve"> году</w:t>
            </w:r>
          </w:p>
        </w:tc>
        <w:tc>
          <w:tcPr>
            <w:tcW w:w="2008" w:type="pct"/>
            <w:shd w:val="clear" w:color="auto" w:fill="auto"/>
          </w:tcPr>
          <w:p w14:paraId="7C30E8A4" w14:textId="42F6555F" w:rsidR="00C97D01" w:rsidRPr="00951EA4" w:rsidRDefault="00C97D01" w:rsidP="00951EA4">
            <w:pPr>
              <w:spacing w:after="0" w:line="240" w:lineRule="auto"/>
              <w:jc w:val="both"/>
              <w:rPr>
                <w:rFonts w:ascii="Liberation Serif" w:hAnsi="Liberation Serif" w:cs="Liberation Serif"/>
                <w:bCs/>
                <w:sz w:val="24"/>
                <w:szCs w:val="24"/>
              </w:rPr>
            </w:pPr>
            <w:r w:rsidRPr="00951EA4">
              <w:rPr>
                <w:rFonts w:ascii="Liberation Serif" w:hAnsi="Liberation Serif" w:cs="Liberation Serif"/>
                <w:bCs/>
                <w:sz w:val="24"/>
                <w:szCs w:val="24"/>
              </w:rPr>
              <w:t>ИЖС (общее)</w:t>
            </w:r>
          </w:p>
        </w:tc>
        <w:tc>
          <w:tcPr>
            <w:tcW w:w="679" w:type="pct"/>
            <w:shd w:val="clear" w:color="auto" w:fill="auto"/>
            <w:vAlign w:val="center"/>
          </w:tcPr>
          <w:p w14:paraId="592C0FE9" w14:textId="2988B7ED" w:rsidR="00C97D01" w:rsidRPr="008B4354" w:rsidRDefault="00E05815" w:rsidP="00951EA4">
            <w:pPr>
              <w:spacing w:after="0" w:line="240" w:lineRule="auto"/>
              <w:jc w:val="center"/>
              <w:rPr>
                <w:rFonts w:ascii="Liberation Serif" w:hAnsi="Liberation Serif" w:cs="Liberation Serif"/>
                <w:bCs/>
                <w:sz w:val="24"/>
                <w:szCs w:val="24"/>
              </w:rPr>
            </w:pPr>
            <w:r w:rsidRPr="008B4354">
              <w:rPr>
                <w:rFonts w:ascii="Liberation Serif" w:eastAsia="Times New Roman" w:hAnsi="Liberation Serif" w:cs="Liberation Serif"/>
                <w:bCs/>
                <w:sz w:val="24"/>
                <w:szCs w:val="24"/>
              </w:rPr>
              <w:t>10 631,0</w:t>
            </w:r>
          </w:p>
        </w:tc>
      </w:tr>
      <w:tr w:rsidR="00E05815" w:rsidRPr="00951EA4" w14:paraId="4C48912A" w14:textId="77777777" w:rsidTr="00956872">
        <w:trPr>
          <w:trHeight w:val="470"/>
        </w:trPr>
        <w:tc>
          <w:tcPr>
            <w:tcW w:w="2313" w:type="pct"/>
            <w:vMerge/>
            <w:shd w:val="clear" w:color="auto" w:fill="auto"/>
          </w:tcPr>
          <w:p w14:paraId="3249E233" w14:textId="77777777" w:rsidR="00E05815" w:rsidRPr="00951EA4" w:rsidRDefault="00E05815" w:rsidP="00951EA4">
            <w:pPr>
              <w:spacing w:after="0" w:line="240" w:lineRule="auto"/>
              <w:rPr>
                <w:rFonts w:ascii="Liberation Serif" w:hAnsi="Liberation Serif" w:cs="Liberation Serif"/>
                <w:bCs/>
                <w:sz w:val="24"/>
                <w:szCs w:val="24"/>
              </w:rPr>
            </w:pPr>
          </w:p>
        </w:tc>
        <w:tc>
          <w:tcPr>
            <w:tcW w:w="2008" w:type="pct"/>
            <w:shd w:val="clear" w:color="auto" w:fill="auto"/>
          </w:tcPr>
          <w:p w14:paraId="57779EE2" w14:textId="4AE93435" w:rsidR="00E05815" w:rsidRPr="00951EA4" w:rsidRDefault="00E05815" w:rsidP="00951EA4">
            <w:pPr>
              <w:spacing w:after="0" w:line="240" w:lineRule="auto"/>
              <w:jc w:val="both"/>
              <w:rPr>
                <w:rFonts w:ascii="Liberation Serif" w:hAnsi="Liberation Serif" w:cs="Liberation Serif"/>
                <w:bCs/>
                <w:sz w:val="24"/>
                <w:szCs w:val="24"/>
              </w:rPr>
            </w:pPr>
            <w:r w:rsidRPr="00951EA4">
              <w:rPr>
                <w:rFonts w:ascii="Liberation Serif" w:eastAsia="Times New Roman" w:hAnsi="Liberation Serif" w:cs="Liberation Serif"/>
                <w:bCs/>
                <w:sz w:val="24"/>
                <w:szCs w:val="24"/>
              </w:rPr>
              <w:t>Многоквартирный жилой дом по адресу: г. Арамиль, ул. Текстильщиков, 4</w:t>
            </w:r>
          </w:p>
        </w:tc>
        <w:tc>
          <w:tcPr>
            <w:tcW w:w="679" w:type="pct"/>
            <w:shd w:val="clear" w:color="auto" w:fill="auto"/>
            <w:vAlign w:val="center"/>
          </w:tcPr>
          <w:p w14:paraId="23173492" w14:textId="41DBEB45" w:rsidR="00E05815" w:rsidRPr="008B4354" w:rsidRDefault="00E05815" w:rsidP="00951EA4">
            <w:pPr>
              <w:spacing w:after="0" w:line="240" w:lineRule="auto"/>
              <w:jc w:val="center"/>
              <w:rPr>
                <w:rFonts w:ascii="Liberation Serif" w:eastAsia="Times New Roman" w:hAnsi="Liberation Serif" w:cs="Liberation Serif"/>
                <w:bCs/>
                <w:sz w:val="24"/>
                <w:szCs w:val="24"/>
              </w:rPr>
            </w:pPr>
            <w:r w:rsidRPr="008B4354">
              <w:rPr>
                <w:rFonts w:ascii="Liberation Serif" w:eastAsia="Times New Roman" w:hAnsi="Liberation Serif" w:cs="Liberation Serif"/>
                <w:bCs/>
                <w:sz w:val="24"/>
                <w:szCs w:val="24"/>
              </w:rPr>
              <w:t>5 712,0</w:t>
            </w:r>
          </w:p>
        </w:tc>
      </w:tr>
      <w:tr w:rsidR="00B9170D" w:rsidRPr="00951EA4" w14:paraId="140FDE0C" w14:textId="77777777" w:rsidTr="00956872">
        <w:trPr>
          <w:trHeight w:val="300"/>
        </w:trPr>
        <w:tc>
          <w:tcPr>
            <w:tcW w:w="2313" w:type="pct"/>
            <w:vMerge/>
            <w:shd w:val="clear" w:color="auto" w:fill="auto"/>
          </w:tcPr>
          <w:p w14:paraId="79C31BA9" w14:textId="77777777" w:rsidR="00B9170D" w:rsidRPr="00951EA4" w:rsidRDefault="00B9170D" w:rsidP="00951EA4">
            <w:pPr>
              <w:spacing w:after="0" w:line="240" w:lineRule="auto"/>
              <w:jc w:val="both"/>
              <w:rPr>
                <w:rFonts w:ascii="Liberation Serif" w:hAnsi="Liberation Serif" w:cs="Liberation Serif"/>
                <w:bCs/>
                <w:sz w:val="24"/>
                <w:szCs w:val="24"/>
              </w:rPr>
            </w:pPr>
          </w:p>
        </w:tc>
        <w:tc>
          <w:tcPr>
            <w:tcW w:w="2008" w:type="pct"/>
            <w:shd w:val="clear" w:color="auto" w:fill="auto"/>
          </w:tcPr>
          <w:p w14:paraId="4D0909B8" w14:textId="3EF9ED80" w:rsidR="00B9170D" w:rsidRPr="00951EA4" w:rsidRDefault="00B9170D" w:rsidP="00951EA4">
            <w:pPr>
              <w:spacing w:after="0" w:line="240" w:lineRule="auto"/>
              <w:jc w:val="right"/>
              <w:rPr>
                <w:rFonts w:ascii="Liberation Serif" w:hAnsi="Liberation Serif" w:cs="Liberation Serif"/>
                <w:bCs/>
                <w:sz w:val="24"/>
                <w:szCs w:val="24"/>
              </w:rPr>
            </w:pPr>
            <w:r w:rsidRPr="00951EA4">
              <w:rPr>
                <w:rFonts w:ascii="Liberation Serif" w:eastAsia="Times New Roman" w:hAnsi="Liberation Serif" w:cs="Liberation Serif"/>
                <w:bCs/>
                <w:sz w:val="24"/>
                <w:szCs w:val="24"/>
              </w:rPr>
              <w:t>ИТОГО (кв. м.):</w:t>
            </w:r>
          </w:p>
        </w:tc>
        <w:tc>
          <w:tcPr>
            <w:tcW w:w="679" w:type="pct"/>
            <w:shd w:val="clear" w:color="auto" w:fill="auto"/>
            <w:vAlign w:val="center"/>
          </w:tcPr>
          <w:p w14:paraId="51CBD74F" w14:textId="5EF4C09F" w:rsidR="00B9170D" w:rsidRPr="008B4354" w:rsidRDefault="00E05815" w:rsidP="00951EA4">
            <w:pPr>
              <w:spacing w:after="0" w:line="240" w:lineRule="auto"/>
              <w:jc w:val="center"/>
              <w:rPr>
                <w:rFonts w:ascii="Liberation Serif" w:hAnsi="Liberation Serif" w:cs="Liberation Serif"/>
                <w:bCs/>
                <w:sz w:val="24"/>
                <w:szCs w:val="24"/>
              </w:rPr>
            </w:pPr>
            <w:r w:rsidRPr="008B4354">
              <w:rPr>
                <w:rFonts w:ascii="Liberation Serif" w:eastAsia="Times New Roman" w:hAnsi="Liberation Serif" w:cs="Liberation Serif"/>
                <w:bCs/>
                <w:sz w:val="24"/>
                <w:szCs w:val="24"/>
              </w:rPr>
              <w:t>16 343,0</w:t>
            </w:r>
          </w:p>
        </w:tc>
      </w:tr>
    </w:tbl>
    <w:p w14:paraId="6C8CE4E3" w14:textId="040DADEA" w:rsidR="00F64672" w:rsidRPr="00951EA4" w:rsidRDefault="00F64672"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Муниципальный жилищный фонд </w:t>
      </w:r>
      <w:proofErr w:type="spellStart"/>
      <w:r w:rsidRPr="00951EA4">
        <w:rPr>
          <w:rFonts w:ascii="Liberation Serif" w:eastAsia="Times New Roman" w:hAnsi="Liberation Serif" w:cs="Liberation Serif"/>
          <w:sz w:val="24"/>
          <w:szCs w:val="24"/>
          <w:lang w:eastAsia="ru-RU"/>
        </w:rPr>
        <w:t>Арамильского</w:t>
      </w:r>
      <w:proofErr w:type="spellEnd"/>
      <w:r w:rsidRPr="00951EA4">
        <w:rPr>
          <w:rFonts w:ascii="Liberation Serif" w:eastAsia="Times New Roman" w:hAnsi="Liberation Serif" w:cs="Liberation Serif"/>
          <w:sz w:val="24"/>
          <w:szCs w:val="24"/>
          <w:lang w:eastAsia="ru-RU"/>
        </w:rPr>
        <w:t xml:space="preserve"> городского округа составляет 7</w:t>
      </w:r>
      <w:r w:rsidR="00E05815" w:rsidRPr="00951EA4">
        <w:rPr>
          <w:rFonts w:ascii="Liberation Serif" w:eastAsia="Times New Roman" w:hAnsi="Liberation Serif" w:cs="Liberation Serif"/>
          <w:sz w:val="24"/>
          <w:szCs w:val="24"/>
          <w:lang w:eastAsia="ru-RU"/>
        </w:rPr>
        <w:t> 541,8</w:t>
      </w:r>
      <w:r w:rsidRPr="00951EA4">
        <w:rPr>
          <w:rFonts w:ascii="Liberation Serif" w:eastAsia="Times New Roman" w:hAnsi="Liberation Serif" w:cs="Liberation Serif"/>
          <w:sz w:val="24"/>
          <w:szCs w:val="24"/>
          <w:lang w:eastAsia="ru-RU"/>
        </w:rPr>
        <w:t xml:space="preserve"> кв.</w:t>
      </w:r>
      <w:r w:rsidR="00DC2020"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м.</w:t>
      </w:r>
      <w:r w:rsidR="008E6791" w:rsidRPr="00951EA4">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w:t>
      </w:r>
      <w:r w:rsidR="004608DD">
        <w:rPr>
          <w:rFonts w:ascii="Liberation Serif" w:eastAsia="Times New Roman" w:hAnsi="Liberation Serif" w:cs="Liberation Serif"/>
          <w:sz w:val="24"/>
          <w:szCs w:val="24"/>
          <w:lang w:eastAsia="ru-RU"/>
        </w:rPr>
        <w:t>из них</w:t>
      </w:r>
      <w:r w:rsidRPr="00951EA4">
        <w:rPr>
          <w:rFonts w:ascii="Liberation Serif" w:eastAsia="Times New Roman" w:hAnsi="Liberation Serif" w:cs="Liberation Serif"/>
          <w:sz w:val="24"/>
          <w:szCs w:val="24"/>
          <w:lang w:eastAsia="ru-RU"/>
        </w:rPr>
        <w:t xml:space="preserve"> предоставл</w:t>
      </w:r>
      <w:r w:rsidR="008E6791" w:rsidRPr="00951EA4">
        <w:rPr>
          <w:rFonts w:ascii="Liberation Serif" w:eastAsia="Times New Roman" w:hAnsi="Liberation Serif" w:cs="Liberation Serif"/>
          <w:sz w:val="24"/>
          <w:szCs w:val="24"/>
          <w:lang w:eastAsia="ru-RU"/>
        </w:rPr>
        <w:t>ено в пользование</w:t>
      </w:r>
      <w:r w:rsidRPr="00951EA4">
        <w:rPr>
          <w:rFonts w:ascii="Liberation Serif" w:eastAsia="Times New Roman" w:hAnsi="Liberation Serif" w:cs="Liberation Serif"/>
          <w:sz w:val="24"/>
          <w:szCs w:val="24"/>
          <w:lang w:eastAsia="ru-RU"/>
        </w:rPr>
        <w:t xml:space="preserve"> по договорам: </w:t>
      </w:r>
    </w:p>
    <w:p w14:paraId="7435C123" w14:textId="1B6819BA" w:rsidR="00F64672" w:rsidRPr="00951EA4" w:rsidRDefault="00F64672" w:rsidP="00951EA4">
      <w:pPr>
        <w:pStyle w:val="a5"/>
        <w:numPr>
          <w:ilvl w:val="0"/>
          <w:numId w:val="4"/>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социального найма – </w:t>
      </w:r>
      <w:r w:rsidR="00E05815" w:rsidRPr="00951EA4">
        <w:rPr>
          <w:rFonts w:ascii="Liberation Serif" w:hAnsi="Liberation Serif" w:cs="Liberation Serif"/>
          <w:sz w:val="24"/>
          <w:szCs w:val="24"/>
        </w:rPr>
        <w:t>5 355,0</w:t>
      </w:r>
      <w:r w:rsidRPr="00951EA4">
        <w:rPr>
          <w:rFonts w:ascii="Liberation Serif" w:hAnsi="Liberation Serif" w:cs="Liberation Serif"/>
          <w:sz w:val="24"/>
          <w:szCs w:val="24"/>
        </w:rPr>
        <w:t xml:space="preserve"> кв.</w:t>
      </w:r>
      <w:r w:rsidR="00DB77FE"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м;</w:t>
      </w:r>
    </w:p>
    <w:p w14:paraId="4D3F527A" w14:textId="47427027" w:rsidR="00F64672" w:rsidRPr="00951EA4" w:rsidRDefault="00F64672" w:rsidP="00951EA4">
      <w:pPr>
        <w:pStyle w:val="a5"/>
        <w:numPr>
          <w:ilvl w:val="0"/>
          <w:numId w:val="4"/>
        </w:numPr>
        <w:spacing w:after="0" w:line="240" w:lineRule="auto"/>
        <w:ind w:left="0"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служебного найма – </w:t>
      </w:r>
      <w:r w:rsidR="00E05815" w:rsidRPr="00951EA4">
        <w:rPr>
          <w:rFonts w:ascii="Liberation Serif" w:hAnsi="Liberation Serif" w:cs="Liberation Serif"/>
          <w:sz w:val="24"/>
          <w:szCs w:val="24"/>
        </w:rPr>
        <w:t>768,9</w:t>
      </w:r>
      <w:r w:rsidRPr="00951EA4">
        <w:rPr>
          <w:rFonts w:ascii="Liberation Serif" w:hAnsi="Liberation Serif" w:cs="Liberation Serif"/>
          <w:sz w:val="24"/>
          <w:szCs w:val="24"/>
        </w:rPr>
        <w:t xml:space="preserve"> кв.</w:t>
      </w:r>
      <w:r w:rsidR="00DB77FE"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м;</w:t>
      </w:r>
    </w:p>
    <w:p w14:paraId="114BE86B" w14:textId="220F0670" w:rsidR="00F64672" w:rsidRPr="00FB24C0" w:rsidRDefault="00F64672" w:rsidP="00951EA4">
      <w:pPr>
        <w:pStyle w:val="a5"/>
        <w:numPr>
          <w:ilvl w:val="0"/>
          <w:numId w:val="4"/>
        </w:numPr>
        <w:spacing w:after="0" w:line="240" w:lineRule="auto"/>
        <w:ind w:left="0" w:firstLine="709"/>
        <w:jc w:val="both"/>
        <w:rPr>
          <w:rFonts w:ascii="Liberation Serif" w:hAnsi="Liberation Serif" w:cs="Liberation Serif"/>
          <w:sz w:val="24"/>
          <w:szCs w:val="24"/>
        </w:rPr>
      </w:pPr>
      <w:r w:rsidRPr="00FB24C0">
        <w:rPr>
          <w:rFonts w:ascii="Liberation Serif" w:hAnsi="Liberation Serif" w:cs="Liberation Serif"/>
          <w:sz w:val="24"/>
          <w:szCs w:val="24"/>
        </w:rPr>
        <w:t xml:space="preserve">коммерческого найма – </w:t>
      </w:r>
      <w:r w:rsidR="00E05815" w:rsidRPr="00FB24C0">
        <w:rPr>
          <w:rFonts w:ascii="Liberation Serif" w:hAnsi="Liberation Serif" w:cs="Liberation Serif"/>
          <w:sz w:val="24"/>
          <w:szCs w:val="24"/>
        </w:rPr>
        <w:t>1 139,4</w:t>
      </w:r>
      <w:r w:rsidRPr="00FB24C0">
        <w:rPr>
          <w:rFonts w:ascii="Liberation Serif" w:hAnsi="Liberation Serif" w:cs="Liberation Serif"/>
          <w:sz w:val="24"/>
          <w:szCs w:val="24"/>
        </w:rPr>
        <w:t xml:space="preserve"> кв.</w:t>
      </w:r>
      <w:r w:rsidR="00DB77FE" w:rsidRPr="00FB24C0">
        <w:rPr>
          <w:rFonts w:ascii="Liberation Serif" w:hAnsi="Liberation Serif" w:cs="Liberation Serif"/>
          <w:sz w:val="24"/>
          <w:szCs w:val="24"/>
        </w:rPr>
        <w:t xml:space="preserve"> </w:t>
      </w:r>
      <w:r w:rsidRPr="00FB24C0">
        <w:rPr>
          <w:rFonts w:ascii="Liberation Serif" w:hAnsi="Liberation Serif" w:cs="Liberation Serif"/>
          <w:sz w:val="24"/>
          <w:szCs w:val="24"/>
        </w:rPr>
        <w:t>м;</w:t>
      </w:r>
    </w:p>
    <w:p w14:paraId="281FF909" w14:textId="61223893" w:rsidR="00F64672" w:rsidRPr="00FB24C0" w:rsidRDefault="00F64672" w:rsidP="00951EA4">
      <w:pPr>
        <w:pStyle w:val="a5"/>
        <w:numPr>
          <w:ilvl w:val="0"/>
          <w:numId w:val="4"/>
        </w:numPr>
        <w:spacing w:after="0" w:line="240" w:lineRule="auto"/>
        <w:ind w:left="0" w:firstLine="709"/>
        <w:jc w:val="both"/>
        <w:rPr>
          <w:rFonts w:ascii="Liberation Serif" w:hAnsi="Liberation Serif" w:cs="Liberation Serif"/>
          <w:sz w:val="24"/>
          <w:szCs w:val="24"/>
        </w:rPr>
      </w:pPr>
      <w:r w:rsidRPr="00FB24C0">
        <w:rPr>
          <w:rFonts w:ascii="Liberation Serif" w:hAnsi="Liberation Serif" w:cs="Liberation Serif"/>
          <w:sz w:val="24"/>
          <w:szCs w:val="24"/>
        </w:rPr>
        <w:t xml:space="preserve">маневренного найма </w:t>
      </w:r>
      <w:r w:rsidR="00E05815" w:rsidRPr="00FB24C0">
        <w:rPr>
          <w:rFonts w:ascii="Liberation Serif" w:hAnsi="Liberation Serif" w:cs="Liberation Serif"/>
          <w:sz w:val="24"/>
          <w:szCs w:val="24"/>
        </w:rPr>
        <w:t>278,5</w:t>
      </w:r>
      <w:r w:rsidRPr="00FB24C0">
        <w:rPr>
          <w:rFonts w:ascii="Liberation Serif" w:hAnsi="Liberation Serif" w:cs="Liberation Serif"/>
          <w:sz w:val="24"/>
          <w:szCs w:val="24"/>
        </w:rPr>
        <w:t xml:space="preserve"> кв.</w:t>
      </w:r>
      <w:r w:rsidR="00DB77FE" w:rsidRPr="00FB24C0">
        <w:rPr>
          <w:rFonts w:ascii="Liberation Serif" w:hAnsi="Liberation Serif" w:cs="Liberation Serif"/>
          <w:sz w:val="24"/>
          <w:szCs w:val="24"/>
        </w:rPr>
        <w:t xml:space="preserve"> </w:t>
      </w:r>
      <w:r w:rsidRPr="00FB24C0">
        <w:rPr>
          <w:rFonts w:ascii="Liberation Serif" w:hAnsi="Liberation Serif" w:cs="Liberation Serif"/>
          <w:sz w:val="24"/>
          <w:szCs w:val="24"/>
        </w:rPr>
        <w:t>м.</w:t>
      </w:r>
    </w:p>
    <w:p w14:paraId="1CE03D12" w14:textId="65B33B59" w:rsidR="00F64672" w:rsidRPr="00B605A2" w:rsidRDefault="0089552D"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B605A2">
        <w:rPr>
          <w:rFonts w:ascii="Liberation Serif" w:eastAsia="Times New Roman" w:hAnsi="Liberation Serif" w:cs="Liberation Serif"/>
          <w:sz w:val="24"/>
          <w:szCs w:val="24"/>
          <w:lang w:eastAsia="ru-RU"/>
        </w:rPr>
        <w:t>В 202</w:t>
      </w:r>
      <w:r w:rsidR="00FB24C0" w:rsidRPr="00B605A2">
        <w:rPr>
          <w:rFonts w:ascii="Liberation Serif" w:eastAsia="Times New Roman" w:hAnsi="Liberation Serif" w:cs="Liberation Serif"/>
          <w:sz w:val="24"/>
          <w:szCs w:val="24"/>
          <w:lang w:eastAsia="ru-RU"/>
        </w:rPr>
        <w:t>2</w:t>
      </w:r>
      <w:r w:rsidR="00F64672" w:rsidRPr="00B605A2">
        <w:rPr>
          <w:rFonts w:ascii="Liberation Serif" w:eastAsia="Times New Roman" w:hAnsi="Liberation Serif" w:cs="Liberation Serif"/>
          <w:sz w:val="24"/>
          <w:szCs w:val="24"/>
          <w:lang w:eastAsia="ru-RU"/>
        </w:rPr>
        <w:t xml:space="preserve"> году в соответствии с Законом Российской Федерации от 04 июля 1991 года </w:t>
      </w:r>
      <w:r w:rsidR="00F64672" w:rsidRPr="00B605A2">
        <w:rPr>
          <w:rFonts w:ascii="Liberation Serif" w:eastAsia="Times New Roman" w:hAnsi="Liberation Serif" w:cs="Liberation Serif"/>
          <w:sz w:val="24"/>
          <w:szCs w:val="24"/>
          <w:lang w:eastAsia="ru-RU"/>
        </w:rPr>
        <w:br/>
        <w:t xml:space="preserve">№ 1541-1 «О приватизации жилищного фонда в Российской Федерации» было предоставлено в собственность жителей Арамильского городского округа </w:t>
      </w:r>
      <w:r w:rsidR="008E6791" w:rsidRPr="00B605A2">
        <w:rPr>
          <w:rFonts w:ascii="Liberation Serif" w:eastAsia="Times New Roman" w:hAnsi="Liberation Serif" w:cs="Liberation Serif"/>
          <w:sz w:val="24"/>
          <w:szCs w:val="24"/>
          <w:lang w:eastAsia="ru-RU"/>
        </w:rPr>
        <w:t>1</w:t>
      </w:r>
      <w:r w:rsidR="00FB24C0" w:rsidRPr="00B605A2">
        <w:rPr>
          <w:rFonts w:ascii="Liberation Serif" w:eastAsia="Times New Roman" w:hAnsi="Liberation Serif" w:cs="Liberation Serif"/>
          <w:sz w:val="24"/>
          <w:szCs w:val="24"/>
          <w:lang w:eastAsia="ru-RU"/>
        </w:rPr>
        <w:t>0</w:t>
      </w:r>
      <w:r w:rsidR="008E6791" w:rsidRPr="00B605A2">
        <w:rPr>
          <w:rFonts w:ascii="Liberation Serif" w:eastAsia="Times New Roman" w:hAnsi="Liberation Serif" w:cs="Liberation Serif"/>
          <w:sz w:val="24"/>
          <w:szCs w:val="24"/>
          <w:lang w:eastAsia="ru-RU"/>
        </w:rPr>
        <w:t xml:space="preserve"> жилых помещений площадью </w:t>
      </w:r>
      <w:r w:rsidR="00FB24C0" w:rsidRPr="00B605A2">
        <w:rPr>
          <w:rFonts w:ascii="Liberation Serif" w:eastAsia="Times New Roman" w:hAnsi="Liberation Serif" w:cs="Liberation Serif"/>
          <w:sz w:val="24"/>
          <w:szCs w:val="24"/>
          <w:lang w:eastAsia="ru-RU"/>
        </w:rPr>
        <w:t>441,3</w:t>
      </w:r>
      <w:r w:rsidR="00F64672" w:rsidRPr="00B605A2">
        <w:rPr>
          <w:rFonts w:ascii="Liberation Serif" w:eastAsia="Times New Roman" w:hAnsi="Liberation Serif" w:cs="Liberation Serif"/>
          <w:sz w:val="24"/>
          <w:szCs w:val="24"/>
          <w:lang w:eastAsia="ru-RU"/>
        </w:rPr>
        <w:t xml:space="preserve"> кв.</w:t>
      </w:r>
      <w:r w:rsidR="00DB77FE" w:rsidRPr="00B605A2">
        <w:rPr>
          <w:rFonts w:ascii="Liberation Serif" w:eastAsia="Times New Roman" w:hAnsi="Liberation Serif" w:cs="Liberation Serif"/>
          <w:sz w:val="24"/>
          <w:szCs w:val="24"/>
          <w:lang w:eastAsia="ru-RU"/>
        </w:rPr>
        <w:t xml:space="preserve"> </w:t>
      </w:r>
      <w:r w:rsidR="00F64672" w:rsidRPr="00B605A2">
        <w:rPr>
          <w:rFonts w:ascii="Liberation Serif" w:eastAsia="Times New Roman" w:hAnsi="Liberation Serif" w:cs="Liberation Serif"/>
          <w:sz w:val="24"/>
          <w:szCs w:val="24"/>
          <w:lang w:eastAsia="ru-RU"/>
        </w:rPr>
        <w:t>м</w:t>
      </w:r>
      <w:r w:rsidR="00F50CF7" w:rsidRPr="00B605A2">
        <w:rPr>
          <w:rFonts w:ascii="Liberation Serif" w:eastAsia="Times New Roman" w:hAnsi="Liberation Serif" w:cs="Liberation Serif"/>
          <w:sz w:val="24"/>
          <w:szCs w:val="24"/>
          <w:lang w:eastAsia="ru-RU"/>
        </w:rPr>
        <w:t>. жилья</w:t>
      </w:r>
      <w:r w:rsidR="00F64672" w:rsidRPr="00B605A2">
        <w:rPr>
          <w:rFonts w:ascii="Liberation Serif" w:eastAsia="Times New Roman" w:hAnsi="Liberation Serif" w:cs="Liberation Serif"/>
          <w:sz w:val="24"/>
          <w:szCs w:val="24"/>
          <w:lang w:eastAsia="ru-RU"/>
        </w:rPr>
        <w:t>.</w:t>
      </w:r>
    </w:p>
    <w:p w14:paraId="4A6531D3" w14:textId="77777777" w:rsidR="00200642" w:rsidRDefault="00200642" w:rsidP="00951EA4">
      <w:pPr>
        <w:spacing w:after="0" w:line="240" w:lineRule="auto"/>
        <w:jc w:val="center"/>
        <w:rPr>
          <w:rFonts w:ascii="Liberation Serif" w:eastAsia="Times New Roman" w:hAnsi="Liberation Serif" w:cs="Liberation Serif"/>
          <w:b/>
          <w:sz w:val="24"/>
          <w:szCs w:val="24"/>
          <w:lang w:eastAsia="ru-RU"/>
        </w:rPr>
      </w:pPr>
    </w:p>
    <w:p w14:paraId="333640B7" w14:textId="0B154783" w:rsidR="00CD10CC" w:rsidRPr="00951EA4" w:rsidRDefault="00574B66"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 xml:space="preserve">Обеспечение граждан Арамильского городского округа жилыми помещениями </w:t>
      </w:r>
    </w:p>
    <w:p w14:paraId="0985C98E" w14:textId="0A1C523E" w:rsidR="00574B66" w:rsidRPr="00951EA4" w:rsidRDefault="00574B66"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в 20</w:t>
      </w:r>
      <w:r w:rsidR="009014A9" w:rsidRPr="00951EA4">
        <w:rPr>
          <w:rFonts w:ascii="Liberation Serif" w:eastAsia="Times New Roman" w:hAnsi="Liberation Serif" w:cs="Liberation Serif"/>
          <w:b/>
          <w:sz w:val="24"/>
          <w:szCs w:val="24"/>
          <w:lang w:eastAsia="ru-RU"/>
        </w:rPr>
        <w:t>20</w:t>
      </w:r>
      <w:r w:rsidR="00F64672" w:rsidRPr="00951EA4">
        <w:rPr>
          <w:rFonts w:ascii="Liberation Serif" w:eastAsia="Times New Roman" w:hAnsi="Liberation Serif" w:cs="Liberation Serif"/>
          <w:b/>
          <w:sz w:val="24"/>
          <w:szCs w:val="24"/>
          <w:lang w:eastAsia="ru-RU"/>
        </w:rPr>
        <w:t>-202</w:t>
      </w:r>
      <w:r w:rsidR="009014A9" w:rsidRPr="00951EA4">
        <w:rPr>
          <w:rFonts w:ascii="Liberation Serif" w:eastAsia="Times New Roman" w:hAnsi="Liberation Serif" w:cs="Liberation Serif"/>
          <w:b/>
          <w:sz w:val="24"/>
          <w:szCs w:val="24"/>
          <w:lang w:eastAsia="ru-RU"/>
        </w:rPr>
        <w:t>2</w:t>
      </w:r>
      <w:r w:rsidR="00323901" w:rsidRPr="00951EA4">
        <w:rPr>
          <w:rFonts w:ascii="Liberation Serif" w:eastAsia="Times New Roman" w:hAnsi="Liberation Serif" w:cs="Liberation Serif"/>
          <w:b/>
          <w:sz w:val="24"/>
          <w:szCs w:val="24"/>
          <w:lang w:eastAsia="ru-RU"/>
        </w:rPr>
        <w:t xml:space="preserve"> годах</w:t>
      </w:r>
    </w:p>
    <w:p w14:paraId="021B524D" w14:textId="77777777" w:rsidR="00271D33" w:rsidRPr="00951EA4" w:rsidRDefault="00271D33" w:rsidP="00951EA4">
      <w:pPr>
        <w:spacing w:after="0" w:line="240" w:lineRule="auto"/>
        <w:jc w:val="center"/>
        <w:rPr>
          <w:rFonts w:ascii="Liberation Serif" w:eastAsia="Times New Roman" w:hAnsi="Liberation Serif" w:cs="Liberation Serif"/>
          <w:b/>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927"/>
        <w:gridCol w:w="2109"/>
        <w:gridCol w:w="1460"/>
        <w:gridCol w:w="1606"/>
      </w:tblGrid>
      <w:tr w:rsidR="009014A9" w:rsidRPr="00951EA4" w14:paraId="46E94B50" w14:textId="77777777" w:rsidTr="00956872">
        <w:trPr>
          <w:trHeight w:val="267"/>
          <w:tblHeader/>
        </w:trPr>
        <w:tc>
          <w:tcPr>
            <w:tcW w:w="274" w:type="pct"/>
            <w:shd w:val="clear" w:color="auto" w:fill="auto"/>
            <w:vAlign w:val="center"/>
          </w:tcPr>
          <w:p w14:paraId="3D77A033" w14:textId="22B4B912" w:rsidR="009014A9" w:rsidRPr="00951EA4" w:rsidRDefault="009014A9" w:rsidP="00951EA4">
            <w:pPr>
              <w:pStyle w:val="a3"/>
              <w:spacing w:before="0" w:beforeAutospacing="0" w:after="0" w:afterAutospacing="0"/>
              <w:jc w:val="center"/>
              <w:rPr>
                <w:rFonts w:ascii="Liberation Serif" w:hAnsi="Liberation Serif" w:cs="Liberation Serif"/>
                <w:bCs/>
              </w:rPr>
            </w:pPr>
            <w:r w:rsidRPr="00951EA4">
              <w:rPr>
                <w:rFonts w:ascii="Liberation Serif" w:hAnsi="Liberation Serif" w:cs="Liberation Serif"/>
                <w:bCs/>
              </w:rPr>
              <w:t>№</w:t>
            </w:r>
          </w:p>
        </w:tc>
        <w:tc>
          <w:tcPr>
            <w:tcW w:w="2039" w:type="pct"/>
            <w:shd w:val="clear" w:color="auto" w:fill="auto"/>
            <w:vAlign w:val="center"/>
          </w:tcPr>
          <w:p w14:paraId="31499E5E" w14:textId="77777777" w:rsidR="009014A9" w:rsidRPr="00951EA4" w:rsidRDefault="009014A9" w:rsidP="00951EA4">
            <w:pPr>
              <w:pStyle w:val="a3"/>
              <w:spacing w:before="0" w:beforeAutospacing="0" w:after="0" w:afterAutospacing="0"/>
              <w:jc w:val="center"/>
              <w:rPr>
                <w:rFonts w:ascii="Liberation Serif" w:hAnsi="Liberation Serif" w:cs="Liberation Serif"/>
                <w:bCs/>
              </w:rPr>
            </w:pPr>
            <w:r w:rsidRPr="00951EA4">
              <w:rPr>
                <w:rFonts w:ascii="Liberation Serif" w:hAnsi="Liberation Serif" w:cs="Liberation Serif"/>
                <w:bCs/>
              </w:rPr>
              <w:t>Показатели</w:t>
            </w:r>
          </w:p>
        </w:tc>
        <w:tc>
          <w:tcPr>
            <w:tcW w:w="1095" w:type="pct"/>
            <w:vAlign w:val="center"/>
          </w:tcPr>
          <w:p w14:paraId="704D4DD1" w14:textId="15F64450" w:rsidR="009014A9" w:rsidRPr="00951EA4" w:rsidRDefault="009014A9" w:rsidP="00951EA4">
            <w:pPr>
              <w:pStyle w:val="a3"/>
              <w:spacing w:before="0" w:beforeAutospacing="0" w:after="0" w:afterAutospacing="0"/>
              <w:jc w:val="center"/>
              <w:rPr>
                <w:rFonts w:ascii="Liberation Serif" w:hAnsi="Liberation Serif" w:cs="Liberation Serif"/>
                <w:bCs/>
              </w:rPr>
            </w:pPr>
            <w:r w:rsidRPr="00951EA4">
              <w:rPr>
                <w:rFonts w:ascii="Liberation Serif" w:hAnsi="Liberation Serif" w:cs="Liberation Serif"/>
                <w:bCs/>
              </w:rPr>
              <w:t>2020</w:t>
            </w:r>
          </w:p>
        </w:tc>
        <w:tc>
          <w:tcPr>
            <w:tcW w:w="758" w:type="pct"/>
            <w:vAlign w:val="center"/>
          </w:tcPr>
          <w:p w14:paraId="60AF4AAD" w14:textId="6A46F718" w:rsidR="009014A9" w:rsidRPr="00951EA4" w:rsidRDefault="009014A9" w:rsidP="00951EA4">
            <w:pPr>
              <w:pStyle w:val="a3"/>
              <w:spacing w:before="0" w:beforeAutospacing="0" w:after="0" w:afterAutospacing="0"/>
              <w:jc w:val="center"/>
              <w:rPr>
                <w:rFonts w:ascii="Liberation Serif" w:hAnsi="Liberation Serif" w:cs="Liberation Serif"/>
                <w:bCs/>
              </w:rPr>
            </w:pPr>
            <w:r w:rsidRPr="00951EA4">
              <w:rPr>
                <w:rFonts w:ascii="Liberation Serif" w:hAnsi="Liberation Serif" w:cs="Liberation Serif"/>
                <w:bCs/>
              </w:rPr>
              <w:t>2021</w:t>
            </w:r>
          </w:p>
        </w:tc>
        <w:tc>
          <w:tcPr>
            <w:tcW w:w="834" w:type="pct"/>
            <w:vAlign w:val="center"/>
          </w:tcPr>
          <w:p w14:paraId="3FD0C383" w14:textId="4D20B9BE" w:rsidR="009014A9" w:rsidRPr="00951EA4" w:rsidRDefault="009014A9" w:rsidP="00951EA4">
            <w:pPr>
              <w:pStyle w:val="a3"/>
              <w:spacing w:before="0" w:beforeAutospacing="0" w:after="0" w:afterAutospacing="0"/>
              <w:jc w:val="center"/>
              <w:rPr>
                <w:rFonts w:ascii="Liberation Serif" w:hAnsi="Liberation Serif" w:cs="Liberation Serif"/>
                <w:bCs/>
              </w:rPr>
            </w:pPr>
            <w:r w:rsidRPr="00951EA4">
              <w:rPr>
                <w:rFonts w:ascii="Liberation Serif" w:hAnsi="Liberation Serif" w:cs="Liberation Serif"/>
                <w:bCs/>
              </w:rPr>
              <w:t>2022</w:t>
            </w:r>
          </w:p>
        </w:tc>
      </w:tr>
      <w:tr w:rsidR="009014A9" w:rsidRPr="00951EA4" w14:paraId="6EE7309C" w14:textId="77777777" w:rsidTr="00956872">
        <w:trPr>
          <w:trHeight w:val="362"/>
        </w:trPr>
        <w:tc>
          <w:tcPr>
            <w:tcW w:w="274" w:type="pct"/>
            <w:shd w:val="clear" w:color="auto" w:fill="auto"/>
            <w:vAlign w:val="center"/>
          </w:tcPr>
          <w:p w14:paraId="7EFB03EA" w14:textId="7777777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2039" w:type="pct"/>
            <w:shd w:val="clear" w:color="auto" w:fill="auto"/>
          </w:tcPr>
          <w:p w14:paraId="7ED22FA0"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Поставлено на учет в качестве нуждающихся (семей)</w:t>
            </w:r>
          </w:p>
        </w:tc>
        <w:tc>
          <w:tcPr>
            <w:tcW w:w="1095" w:type="pct"/>
            <w:vAlign w:val="center"/>
          </w:tcPr>
          <w:p w14:paraId="607A04A2" w14:textId="00E98F50"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6</w:t>
            </w:r>
          </w:p>
        </w:tc>
        <w:tc>
          <w:tcPr>
            <w:tcW w:w="758" w:type="pct"/>
            <w:vAlign w:val="center"/>
          </w:tcPr>
          <w:p w14:paraId="4410B044" w14:textId="75A365FE"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5</w:t>
            </w:r>
          </w:p>
        </w:tc>
        <w:tc>
          <w:tcPr>
            <w:tcW w:w="834" w:type="pct"/>
            <w:vAlign w:val="center"/>
          </w:tcPr>
          <w:p w14:paraId="4F46EC61" w14:textId="2574D280"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9</w:t>
            </w:r>
          </w:p>
        </w:tc>
      </w:tr>
      <w:tr w:rsidR="009014A9" w:rsidRPr="00951EA4" w14:paraId="3C8DC920" w14:textId="77777777" w:rsidTr="00956872">
        <w:trPr>
          <w:trHeight w:val="470"/>
        </w:trPr>
        <w:tc>
          <w:tcPr>
            <w:tcW w:w="274" w:type="pct"/>
            <w:shd w:val="clear" w:color="auto" w:fill="auto"/>
            <w:vAlign w:val="center"/>
          </w:tcPr>
          <w:p w14:paraId="3640B5AD" w14:textId="7777777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2</w:t>
            </w:r>
          </w:p>
        </w:tc>
        <w:tc>
          <w:tcPr>
            <w:tcW w:w="2039" w:type="pct"/>
            <w:shd w:val="clear" w:color="auto" w:fill="auto"/>
          </w:tcPr>
          <w:p w14:paraId="6B8681FD"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Число семей, получивших жилье по договорам социального найма</w:t>
            </w:r>
          </w:p>
        </w:tc>
        <w:tc>
          <w:tcPr>
            <w:tcW w:w="1095" w:type="pct"/>
            <w:vAlign w:val="center"/>
          </w:tcPr>
          <w:p w14:paraId="2235C671" w14:textId="670333EA"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6</w:t>
            </w:r>
          </w:p>
        </w:tc>
        <w:tc>
          <w:tcPr>
            <w:tcW w:w="758" w:type="pct"/>
            <w:vAlign w:val="center"/>
          </w:tcPr>
          <w:p w14:paraId="040A9686" w14:textId="6641638F"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11</w:t>
            </w:r>
          </w:p>
        </w:tc>
        <w:tc>
          <w:tcPr>
            <w:tcW w:w="834" w:type="pct"/>
            <w:vAlign w:val="center"/>
          </w:tcPr>
          <w:p w14:paraId="253D525F" w14:textId="0DBC4202"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r>
      <w:tr w:rsidR="009014A9" w:rsidRPr="00951EA4" w14:paraId="179B4107" w14:textId="77777777" w:rsidTr="00956872">
        <w:tc>
          <w:tcPr>
            <w:tcW w:w="274" w:type="pct"/>
            <w:shd w:val="clear" w:color="auto" w:fill="auto"/>
            <w:vAlign w:val="center"/>
          </w:tcPr>
          <w:p w14:paraId="26699676" w14:textId="7777777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3</w:t>
            </w:r>
          </w:p>
        </w:tc>
        <w:tc>
          <w:tcPr>
            <w:tcW w:w="2039" w:type="pct"/>
            <w:shd w:val="clear" w:color="auto" w:fill="auto"/>
          </w:tcPr>
          <w:p w14:paraId="3BBDEB6F"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Количество семей, переселенных из домов, признанных аварийными</w:t>
            </w:r>
          </w:p>
        </w:tc>
        <w:tc>
          <w:tcPr>
            <w:tcW w:w="1095" w:type="pct"/>
            <w:vAlign w:val="center"/>
          </w:tcPr>
          <w:p w14:paraId="7FFDCE7F" w14:textId="7C346A62"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15</w:t>
            </w:r>
          </w:p>
        </w:tc>
        <w:tc>
          <w:tcPr>
            <w:tcW w:w="758" w:type="pct"/>
            <w:vAlign w:val="center"/>
          </w:tcPr>
          <w:p w14:paraId="46E7E1C9" w14:textId="5C2D8E23"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47</w:t>
            </w:r>
          </w:p>
        </w:tc>
        <w:tc>
          <w:tcPr>
            <w:tcW w:w="834" w:type="pct"/>
            <w:vAlign w:val="center"/>
          </w:tcPr>
          <w:p w14:paraId="48CDBB67" w14:textId="0A3D0179"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50</w:t>
            </w:r>
          </w:p>
        </w:tc>
      </w:tr>
      <w:tr w:rsidR="009014A9" w:rsidRPr="00951EA4" w14:paraId="2A76F8C4" w14:textId="77777777" w:rsidTr="00956872">
        <w:tc>
          <w:tcPr>
            <w:tcW w:w="274" w:type="pct"/>
            <w:vMerge w:val="restart"/>
            <w:shd w:val="clear" w:color="auto" w:fill="auto"/>
            <w:vAlign w:val="center"/>
          </w:tcPr>
          <w:p w14:paraId="3A1A5E85" w14:textId="7777777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4</w:t>
            </w:r>
          </w:p>
        </w:tc>
        <w:tc>
          <w:tcPr>
            <w:tcW w:w="2039" w:type="pct"/>
            <w:shd w:val="clear" w:color="auto" w:fill="auto"/>
          </w:tcPr>
          <w:p w14:paraId="20A8D7E7"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Количество семей, улучшивших жилищные условия из числа:</w:t>
            </w:r>
          </w:p>
        </w:tc>
        <w:tc>
          <w:tcPr>
            <w:tcW w:w="1095" w:type="pct"/>
            <w:vAlign w:val="center"/>
          </w:tcPr>
          <w:p w14:paraId="086F8C9E" w14:textId="13698B91"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17</w:t>
            </w:r>
          </w:p>
        </w:tc>
        <w:tc>
          <w:tcPr>
            <w:tcW w:w="758" w:type="pct"/>
            <w:vAlign w:val="center"/>
          </w:tcPr>
          <w:p w14:paraId="3A7238C1" w14:textId="724BB87E"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12</w:t>
            </w:r>
          </w:p>
        </w:tc>
        <w:tc>
          <w:tcPr>
            <w:tcW w:w="834" w:type="pct"/>
            <w:vAlign w:val="center"/>
          </w:tcPr>
          <w:p w14:paraId="4AF81629" w14:textId="616E4204"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5</w:t>
            </w:r>
          </w:p>
        </w:tc>
      </w:tr>
      <w:tr w:rsidR="009014A9" w:rsidRPr="00951EA4" w14:paraId="0F711850" w14:textId="77777777" w:rsidTr="00956872">
        <w:tc>
          <w:tcPr>
            <w:tcW w:w="274" w:type="pct"/>
            <w:vMerge/>
            <w:shd w:val="clear" w:color="auto" w:fill="auto"/>
          </w:tcPr>
          <w:p w14:paraId="313230D3"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6D87DC47"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 xml:space="preserve">молодых семей </w:t>
            </w:r>
          </w:p>
        </w:tc>
        <w:tc>
          <w:tcPr>
            <w:tcW w:w="1095" w:type="pct"/>
            <w:vAlign w:val="center"/>
          </w:tcPr>
          <w:p w14:paraId="101A7087" w14:textId="19FD65A9"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7</w:t>
            </w:r>
          </w:p>
        </w:tc>
        <w:tc>
          <w:tcPr>
            <w:tcW w:w="758" w:type="pct"/>
            <w:vAlign w:val="center"/>
          </w:tcPr>
          <w:p w14:paraId="615BB1B3" w14:textId="761C7883"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7</w:t>
            </w:r>
          </w:p>
        </w:tc>
        <w:tc>
          <w:tcPr>
            <w:tcW w:w="834" w:type="pct"/>
            <w:vAlign w:val="center"/>
          </w:tcPr>
          <w:p w14:paraId="15BD04E2" w14:textId="5DE78318"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4</w:t>
            </w:r>
          </w:p>
        </w:tc>
      </w:tr>
      <w:tr w:rsidR="009014A9" w:rsidRPr="00951EA4" w14:paraId="29C4F888" w14:textId="77777777" w:rsidTr="00956872">
        <w:tc>
          <w:tcPr>
            <w:tcW w:w="274" w:type="pct"/>
            <w:vMerge/>
            <w:shd w:val="clear" w:color="auto" w:fill="auto"/>
          </w:tcPr>
          <w:p w14:paraId="00BE701C"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24DF9ABF"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многодетных семей</w:t>
            </w:r>
          </w:p>
        </w:tc>
        <w:tc>
          <w:tcPr>
            <w:tcW w:w="1095" w:type="pct"/>
            <w:vAlign w:val="center"/>
          </w:tcPr>
          <w:p w14:paraId="31404A2F" w14:textId="17708BFA"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6</w:t>
            </w:r>
          </w:p>
        </w:tc>
        <w:tc>
          <w:tcPr>
            <w:tcW w:w="758" w:type="pct"/>
            <w:vAlign w:val="center"/>
          </w:tcPr>
          <w:p w14:paraId="0A6AC648" w14:textId="20CEC2B1"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2</w:t>
            </w:r>
          </w:p>
        </w:tc>
        <w:tc>
          <w:tcPr>
            <w:tcW w:w="834" w:type="pct"/>
            <w:vAlign w:val="center"/>
          </w:tcPr>
          <w:p w14:paraId="3D4561C8" w14:textId="159D2249"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657ECDE8" w14:textId="77777777" w:rsidTr="00956872">
        <w:tc>
          <w:tcPr>
            <w:tcW w:w="274" w:type="pct"/>
            <w:vMerge/>
            <w:shd w:val="clear" w:color="auto" w:fill="auto"/>
          </w:tcPr>
          <w:p w14:paraId="047F447D"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2173230A"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вдов участников Великой Отечественной войны</w:t>
            </w:r>
          </w:p>
        </w:tc>
        <w:tc>
          <w:tcPr>
            <w:tcW w:w="1095" w:type="pct"/>
            <w:vAlign w:val="center"/>
          </w:tcPr>
          <w:p w14:paraId="5913EFE0" w14:textId="70458CE7"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2</w:t>
            </w:r>
          </w:p>
        </w:tc>
        <w:tc>
          <w:tcPr>
            <w:tcW w:w="758" w:type="pct"/>
            <w:vAlign w:val="center"/>
          </w:tcPr>
          <w:p w14:paraId="6CE65BE2" w14:textId="7D7B839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c>
          <w:tcPr>
            <w:tcW w:w="834" w:type="pct"/>
            <w:vAlign w:val="center"/>
          </w:tcPr>
          <w:p w14:paraId="5C5FE270" w14:textId="483919F1"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1F52456A" w14:textId="77777777" w:rsidTr="00956872">
        <w:tc>
          <w:tcPr>
            <w:tcW w:w="274" w:type="pct"/>
            <w:vMerge/>
            <w:shd w:val="clear" w:color="auto" w:fill="auto"/>
          </w:tcPr>
          <w:p w14:paraId="4CAE3AB6"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530F3481"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инвалидов и семей, имеющих детей-инвалидов</w:t>
            </w:r>
          </w:p>
        </w:tc>
        <w:tc>
          <w:tcPr>
            <w:tcW w:w="1095" w:type="pct"/>
            <w:vAlign w:val="center"/>
          </w:tcPr>
          <w:p w14:paraId="095E1148" w14:textId="35BC7092"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0</w:t>
            </w:r>
          </w:p>
        </w:tc>
        <w:tc>
          <w:tcPr>
            <w:tcW w:w="758" w:type="pct"/>
            <w:vAlign w:val="center"/>
          </w:tcPr>
          <w:p w14:paraId="78C9B784" w14:textId="7D17B666"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c>
          <w:tcPr>
            <w:tcW w:w="834" w:type="pct"/>
            <w:vAlign w:val="center"/>
          </w:tcPr>
          <w:p w14:paraId="6D924447" w14:textId="51A52112"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1A23ECC0" w14:textId="77777777" w:rsidTr="00956872">
        <w:tc>
          <w:tcPr>
            <w:tcW w:w="274" w:type="pct"/>
            <w:vMerge/>
            <w:shd w:val="clear" w:color="auto" w:fill="auto"/>
          </w:tcPr>
          <w:p w14:paraId="323DC375"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06803214"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ветеранов боевых действий</w:t>
            </w:r>
          </w:p>
        </w:tc>
        <w:tc>
          <w:tcPr>
            <w:tcW w:w="1095" w:type="pct"/>
            <w:vAlign w:val="center"/>
          </w:tcPr>
          <w:p w14:paraId="7F0DE32F" w14:textId="2ADE78C3"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0</w:t>
            </w:r>
          </w:p>
        </w:tc>
        <w:tc>
          <w:tcPr>
            <w:tcW w:w="758" w:type="pct"/>
            <w:vAlign w:val="center"/>
          </w:tcPr>
          <w:p w14:paraId="52D16B93" w14:textId="2420EC43"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834" w:type="pct"/>
            <w:vAlign w:val="center"/>
          </w:tcPr>
          <w:p w14:paraId="4718B6A7" w14:textId="46F2864E"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57749E55" w14:textId="77777777" w:rsidTr="00956872">
        <w:tc>
          <w:tcPr>
            <w:tcW w:w="274" w:type="pct"/>
            <w:vMerge/>
            <w:shd w:val="clear" w:color="auto" w:fill="auto"/>
          </w:tcPr>
          <w:p w14:paraId="6F3E518C"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shd w:val="clear" w:color="auto" w:fill="auto"/>
          </w:tcPr>
          <w:p w14:paraId="44CB52DB"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детей-сирот и детей, оставшихся без попечения родителей</w:t>
            </w:r>
          </w:p>
        </w:tc>
        <w:tc>
          <w:tcPr>
            <w:tcW w:w="1095" w:type="pct"/>
            <w:vAlign w:val="center"/>
          </w:tcPr>
          <w:p w14:paraId="47368415" w14:textId="12C2F667" w:rsidR="009014A9" w:rsidRPr="00951EA4" w:rsidRDefault="009014A9" w:rsidP="00951EA4">
            <w:pPr>
              <w:pStyle w:val="a3"/>
              <w:spacing w:before="0" w:beforeAutospacing="0" w:after="0" w:afterAutospacing="0"/>
              <w:jc w:val="center"/>
              <w:rPr>
                <w:rFonts w:ascii="Liberation Serif" w:hAnsi="Liberation Serif" w:cs="Liberation Serif"/>
                <w:lang w:val="en-US"/>
              </w:rPr>
            </w:pPr>
            <w:r w:rsidRPr="00951EA4">
              <w:rPr>
                <w:rFonts w:ascii="Liberation Serif" w:hAnsi="Liberation Serif" w:cs="Liberation Serif"/>
              </w:rPr>
              <w:t>0</w:t>
            </w:r>
          </w:p>
        </w:tc>
        <w:tc>
          <w:tcPr>
            <w:tcW w:w="758" w:type="pct"/>
            <w:vAlign w:val="center"/>
          </w:tcPr>
          <w:p w14:paraId="11760262" w14:textId="57133821"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c>
          <w:tcPr>
            <w:tcW w:w="834" w:type="pct"/>
            <w:vAlign w:val="center"/>
          </w:tcPr>
          <w:p w14:paraId="77461A87" w14:textId="61174536"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0B94C4AA" w14:textId="77777777" w:rsidTr="00C66768">
        <w:tc>
          <w:tcPr>
            <w:tcW w:w="274" w:type="pct"/>
            <w:vMerge/>
            <w:tcBorders>
              <w:bottom w:val="single" w:sz="4" w:space="0" w:color="auto"/>
            </w:tcBorders>
            <w:shd w:val="clear" w:color="auto" w:fill="auto"/>
          </w:tcPr>
          <w:p w14:paraId="2FEB154C" w14:textId="77777777" w:rsidR="009014A9" w:rsidRPr="00951EA4" w:rsidRDefault="009014A9" w:rsidP="00951EA4">
            <w:pPr>
              <w:pStyle w:val="a3"/>
              <w:spacing w:before="0" w:beforeAutospacing="0" w:after="0" w:afterAutospacing="0"/>
              <w:rPr>
                <w:rFonts w:ascii="Liberation Serif" w:hAnsi="Liberation Serif" w:cs="Liberation Serif"/>
              </w:rPr>
            </w:pPr>
          </w:p>
        </w:tc>
        <w:tc>
          <w:tcPr>
            <w:tcW w:w="2039" w:type="pct"/>
            <w:tcBorders>
              <w:bottom w:val="single" w:sz="4" w:space="0" w:color="auto"/>
            </w:tcBorders>
            <w:shd w:val="clear" w:color="auto" w:fill="auto"/>
          </w:tcPr>
          <w:p w14:paraId="689CC618" w14:textId="77777777"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граждан, подвергшихся радиационному воздействию вследствие радиационных аварий и катастроф</w:t>
            </w:r>
          </w:p>
        </w:tc>
        <w:tc>
          <w:tcPr>
            <w:tcW w:w="1095" w:type="pct"/>
            <w:tcBorders>
              <w:bottom w:val="single" w:sz="4" w:space="0" w:color="auto"/>
            </w:tcBorders>
            <w:vAlign w:val="center"/>
          </w:tcPr>
          <w:p w14:paraId="61687D7A" w14:textId="6B9EA8E6"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758" w:type="pct"/>
            <w:tcBorders>
              <w:bottom w:val="single" w:sz="4" w:space="0" w:color="auto"/>
            </w:tcBorders>
            <w:vAlign w:val="center"/>
          </w:tcPr>
          <w:p w14:paraId="00A2ADB5" w14:textId="00C02666"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834" w:type="pct"/>
            <w:tcBorders>
              <w:bottom w:val="single" w:sz="4" w:space="0" w:color="auto"/>
            </w:tcBorders>
            <w:vAlign w:val="center"/>
          </w:tcPr>
          <w:p w14:paraId="7BEE99F2" w14:textId="54C71184"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0</w:t>
            </w:r>
          </w:p>
        </w:tc>
      </w:tr>
      <w:tr w:rsidR="009014A9" w:rsidRPr="00951EA4" w14:paraId="68C262F6" w14:textId="77777777" w:rsidTr="00C66768">
        <w:tc>
          <w:tcPr>
            <w:tcW w:w="274" w:type="pct"/>
            <w:tcBorders>
              <w:bottom w:val="single" w:sz="4" w:space="0" w:color="auto"/>
            </w:tcBorders>
            <w:shd w:val="clear" w:color="auto" w:fill="auto"/>
            <w:vAlign w:val="center"/>
          </w:tcPr>
          <w:p w14:paraId="471A2ABB" w14:textId="2B224A4B"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5</w:t>
            </w:r>
          </w:p>
        </w:tc>
        <w:tc>
          <w:tcPr>
            <w:tcW w:w="2039" w:type="pct"/>
            <w:tcBorders>
              <w:bottom w:val="single" w:sz="4" w:space="0" w:color="auto"/>
            </w:tcBorders>
            <w:shd w:val="clear" w:color="auto" w:fill="auto"/>
          </w:tcPr>
          <w:p w14:paraId="51E62691" w14:textId="4A86FCED" w:rsidR="009014A9" w:rsidRPr="00951EA4" w:rsidRDefault="009014A9" w:rsidP="00951EA4">
            <w:pPr>
              <w:pStyle w:val="a3"/>
              <w:spacing w:before="0" w:beforeAutospacing="0" w:after="0" w:afterAutospacing="0"/>
              <w:rPr>
                <w:rFonts w:ascii="Liberation Serif" w:hAnsi="Liberation Serif" w:cs="Liberation Serif"/>
              </w:rPr>
            </w:pPr>
            <w:r w:rsidRPr="00951EA4">
              <w:rPr>
                <w:rFonts w:ascii="Liberation Serif" w:hAnsi="Liberation Serif" w:cs="Liberation Serif"/>
              </w:rPr>
              <w:t>граждан-участников подпрограммы «Комплексное развитие сельских территорий Свердловской области»</w:t>
            </w:r>
          </w:p>
        </w:tc>
        <w:tc>
          <w:tcPr>
            <w:tcW w:w="1095" w:type="pct"/>
            <w:tcBorders>
              <w:bottom w:val="single" w:sz="4" w:space="0" w:color="auto"/>
            </w:tcBorders>
            <w:vAlign w:val="center"/>
          </w:tcPr>
          <w:p w14:paraId="05627254" w14:textId="66524F9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758" w:type="pct"/>
            <w:tcBorders>
              <w:bottom w:val="single" w:sz="4" w:space="0" w:color="auto"/>
            </w:tcBorders>
            <w:vAlign w:val="center"/>
          </w:tcPr>
          <w:p w14:paraId="2CC8B857" w14:textId="48E002E7"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c>
          <w:tcPr>
            <w:tcW w:w="834" w:type="pct"/>
            <w:tcBorders>
              <w:bottom w:val="single" w:sz="4" w:space="0" w:color="auto"/>
            </w:tcBorders>
            <w:vAlign w:val="center"/>
          </w:tcPr>
          <w:p w14:paraId="2B54A172" w14:textId="73F7DA2E" w:rsidR="009014A9" w:rsidRPr="00951EA4" w:rsidRDefault="009014A9" w:rsidP="00951EA4">
            <w:pPr>
              <w:pStyle w:val="a3"/>
              <w:spacing w:before="0" w:beforeAutospacing="0" w:after="0" w:afterAutospacing="0"/>
              <w:jc w:val="center"/>
              <w:rPr>
                <w:rFonts w:ascii="Liberation Serif" w:hAnsi="Liberation Serif" w:cs="Liberation Serif"/>
              </w:rPr>
            </w:pPr>
            <w:r w:rsidRPr="00951EA4">
              <w:rPr>
                <w:rFonts w:ascii="Liberation Serif" w:hAnsi="Liberation Serif" w:cs="Liberation Serif"/>
              </w:rPr>
              <w:t>1</w:t>
            </w:r>
          </w:p>
        </w:tc>
      </w:tr>
    </w:tbl>
    <w:p w14:paraId="57EF3A6B" w14:textId="77777777" w:rsidR="000C7BA1" w:rsidRPr="00951EA4" w:rsidRDefault="000C7BA1" w:rsidP="00951EA4">
      <w:pPr>
        <w:spacing w:after="0" w:line="240" w:lineRule="auto"/>
        <w:ind w:firstLine="709"/>
        <w:jc w:val="both"/>
        <w:rPr>
          <w:rFonts w:ascii="Liberation Serif" w:eastAsia="Times New Roman" w:hAnsi="Liberation Serif" w:cs="Liberation Serif"/>
          <w:sz w:val="24"/>
          <w:szCs w:val="24"/>
          <w:highlight w:val="yellow"/>
          <w:lang w:eastAsia="ru-RU"/>
        </w:rPr>
      </w:pPr>
    </w:p>
    <w:p w14:paraId="061F8CC2" w14:textId="13B3CA18" w:rsidR="009014A9" w:rsidRPr="00951EA4" w:rsidRDefault="009014A9"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2022 году произведено переселение граждан из жилых помещений, признанных аварийными на общую сумму </w:t>
      </w:r>
      <w:r w:rsidRPr="00137949">
        <w:rPr>
          <w:rFonts w:ascii="Liberation Serif" w:eastAsia="Times New Roman" w:hAnsi="Liberation Serif" w:cs="Liberation Serif"/>
          <w:sz w:val="24"/>
          <w:szCs w:val="24"/>
          <w:lang w:eastAsia="ru-RU"/>
        </w:rPr>
        <w:t>118</w:t>
      </w:r>
      <w:r w:rsidR="00C66768" w:rsidRPr="00137949">
        <w:rPr>
          <w:rFonts w:ascii="Liberation Serif" w:eastAsia="Times New Roman" w:hAnsi="Liberation Serif" w:cs="Liberation Serif"/>
          <w:sz w:val="24"/>
          <w:szCs w:val="24"/>
          <w:lang w:eastAsia="ru-RU"/>
        </w:rPr>
        <w:t> </w:t>
      </w:r>
      <w:r w:rsidRPr="00137949">
        <w:rPr>
          <w:rFonts w:ascii="Liberation Serif" w:eastAsia="Times New Roman" w:hAnsi="Liberation Serif" w:cs="Liberation Serif"/>
          <w:sz w:val="24"/>
          <w:szCs w:val="24"/>
          <w:lang w:eastAsia="ru-RU"/>
        </w:rPr>
        <w:t>6</w:t>
      </w:r>
      <w:r w:rsidR="00C66768" w:rsidRPr="00137949">
        <w:rPr>
          <w:rFonts w:ascii="Liberation Serif" w:eastAsia="Times New Roman" w:hAnsi="Liberation Serif" w:cs="Liberation Serif"/>
          <w:sz w:val="24"/>
          <w:szCs w:val="24"/>
          <w:lang w:eastAsia="ru-RU"/>
        </w:rPr>
        <w:t>00,0 тыс</w:t>
      </w:r>
      <w:r w:rsidRPr="00137949">
        <w:rPr>
          <w:rFonts w:ascii="Liberation Serif" w:eastAsia="Times New Roman" w:hAnsi="Liberation Serif" w:cs="Liberation Serif"/>
          <w:sz w:val="24"/>
          <w:szCs w:val="24"/>
          <w:lang w:eastAsia="ru-RU"/>
        </w:rPr>
        <w:t>. руб.</w:t>
      </w:r>
      <w:r w:rsidRPr="00951EA4">
        <w:rPr>
          <w:rFonts w:ascii="Liberation Serif" w:eastAsia="Times New Roman" w:hAnsi="Liberation Serif" w:cs="Liberation Serif"/>
          <w:sz w:val="24"/>
          <w:szCs w:val="24"/>
          <w:lang w:eastAsia="ru-RU"/>
        </w:rPr>
        <w:t xml:space="preserve"> Заключены соглашения о переселении из 50 аварийных жилых помещений. </w:t>
      </w:r>
    </w:p>
    <w:p w14:paraId="74C1C594" w14:textId="5687F079" w:rsidR="009014A9" w:rsidRPr="00951EA4" w:rsidRDefault="002B3A47" w:rsidP="00951EA4">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М</w:t>
      </w:r>
      <w:r w:rsidR="009014A9" w:rsidRPr="00951EA4">
        <w:rPr>
          <w:rFonts w:ascii="Liberation Serif" w:eastAsia="Times New Roman" w:hAnsi="Liberation Serif" w:cs="Liberation Serif"/>
          <w:sz w:val="24"/>
          <w:szCs w:val="24"/>
          <w:lang w:eastAsia="ru-RU"/>
        </w:rPr>
        <w:t>ероприяти</w:t>
      </w:r>
      <w:r>
        <w:rPr>
          <w:rFonts w:ascii="Liberation Serif" w:eastAsia="Times New Roman" w:hAnsi="Liberation Serif" w:cs="Liberation Serif"/>
          <w:sz w:val="24"/>
          <w:szCs w:val="24"/>
          <w:lang w:eastAsia="ru-RU"/>
        </w:rPr>
        <w:t>е по о</w:t>
      </w:r>
      <w:r w:rsidR="009014A9" w:rsidRPr="00951EA4">
        <w:rPr>
          <w:rFonts w:ascii="Liberation Serif" w:eastAsia="Times New Roman" w:hAnsi="Liberation Serif" w:cs="Liberation Serif"/>
          <w:sz w:val="24"/>
          <w:szCs w:val="24"/>
          <w:lang w:eastAsia="ru-RU"/>
        </w:rPr>
        <w:t>беспечени</w:t>
      </w:r>
      <w:r>
        <w:rPr>
          <w:rFonts w:ascii="Liberation Serif" w:eastAsia="Times New Roman" w:hAnsi="Liberation Serif" w:cs="Liberation Serif"/>
          <w:sz w:val="24"/>
          <w:szCs w:val="24"/>
          <w:lang w:eastAsia="ru-RU"/>
        </w:rPr>
        <w:t>ю</w:t>
      </w:r>
      <w:r w:rsidR="009014A9" w:rsidRPr="00951EA4">
        <w:rPr>
          <w:rFonts w:ascii="Liberation Serif" w:eastAsia="Times New Roman" w:hAnsi="Liberation Serif" w:cs="Liberation Serif"/>
          <w:sz w:val="24"/>
          <w:szCs w:val="24"/>
          <w:lang w:eastAsia="ru-RU"/>
        </w:rPr>
        <w:t xml:space="preserve"> жильем </w:t>
      </w:r>
      <w:r>
        <w:rPr>
          <w:rFonts w:ascii="Liberation Serif" w:eastAsia="Times New Roman" w:hAnsi="Liberation Serif" w:cs="Liberation Serif"/>
          <w:sz w:val="24"/>
          <w:szCs w:val="24"/>
          <w:lang w:eastAsia="ru-RU"/>
        </w:rPr>
        <w:t xml:space="preserve">4 </w:t>
      </w:r>
      <w:r w:rsidR="009014A9" w:rsidRPr="00951EA4">
        <w:rPr>
          <w:rFonts w:ascii="Liberation Serif" w:eastAsia="Times New Roman" w:hAnsi="Liberation Serif" w:cs="Liberation Serif"/>
          <w:sz w:val="24"/>
          <w:szCs w:val="24"/>
          <w:lang w:eastAsia="ru-RU"/>
        </w:rPr>
        <w:t>молодых семей</w:t>
      </w:r>
      <w:r>
        <w:rPr>
          <w:rFonts w:ascii="Liberation Serif" w:eastAsia="Times New Roman" w:hAnsi="Liberation Serif" w:cs="Liberation Serif"/>
          <w:sz w:val="24"/>
          <w:szCs w:val="24"/>
          <w:lang w:eastAsia="ru-RU"/>
        </w:rPr>
        <w:t xml:space="preserve"> реализованы в рамках участия</w:t>
      </w:r>
      <w:r w:rsidR="009014A9" w:rsidRPr="00951EA4">
        <w:rPr>
          <w:rFonts w:ascii="Liberation Serif" w:eastAsia="Times New Roman" w:hAnsi="Liberation Serif" w:cs="Liberation Serif"/>
          <w:sz w:val="24"/>
          <w:szCs w:val="24"/>
          <w:lang w:eastAsia="ru-RU"/>
        </w:rPr>
        <w:t xml:space="preserve"> </w:t>
      </w:r>
      <w:r>
        <w:rPr>
          <w:rFonts w:ascii="Liberation Serif" w:eastAsia="Times New Roman" w:hAnsi="Liberation Serif" w:cs="Liberation Serif"/>
          <w:sz w:val="24"/>
          <w:szCs w:val="24"/>
          <w:lang w:eastAsia="ru-RU"/>
        </w:rPr>
        <w:t xml:space="preserve">в </w:t>
      </w:r>
      <w:r w:rsidR="009014A9" w:rsidRPr="00951EA4">
        <w:rPr>
          <w:rFonts w:ascii="Liberation Serif" w:eastAsia="Times New Roman" w:hAnsi="Liberation Serif" w:cs="Liberation Serif"/>
          <w:sz w:val="24"/>
          <w:szCs w:val="24"/>
          <w:lang w:eastAsia="ru-RU"/>
        </w:rPr>
        <w:t>государственной программ</w:t>
      </w:r>
      <w:r>
        <w:rPr>
          <w:rFonts w:ascii="Liberation Serif" w:eastAsia="Times New Roman" w:hAnsi="Liberation Serif" w:cs="Liberation Serif"/>
          <w:sz w:val="24"/>
          <w:szCs w:val="24"/>
          <w:lang w:eastAsia="ru-RU"/>
        </w:rPr>
        <w:t>е</w:t>
      </w:r>
      <w:r w:rsidR="009014A9" w:rsidRPr="00951EA4">
        <w:rPr>
          <w:rFonts w:ascii="Liberation Serif" w:eastAsia="Times New Roman" w:hAnsi="Liberation Serif" w:cs="Liberation Serif"/>
          <w:sz w:val="24"/>
          <w:szCs w:val="24"/>
          <w:lang w:eastAsia="ru-RU"/>
        </w:rPr>
        <w:t xml:space="preserve"> «Обеспечение доступным и комфортным жильем и коммунальными </w:t>
      </w:r>
      <w:r w:rsidR="009014A9" w:rsidRPr="00300F5A">
        <w:rPr>
          <w:rFonts w:ascii="Liberation Serif" w:eastAsia="Times New Roman" w:hAnsi="Liberation Serif" w:cs="Liberation Serif"/>
          <w:sz w:val="24"/>
          <w:szCs w:val="24"/>
          <w:lang w:eastAsia="ru-RU"/>
        </w:rPr>
        <w:t>услугами граждан Российской Федерации», утвержденной постановлением Правительства Российской Федерации от 17.12.2010 № 1050</w:t>
      </w:r>
      <w:r w:rsidRPr="00300F5A">
        <w:rPr>
          <w:rFonts w:ascii="Liberation Serif" w:eastAsia="Times New Roman" w:hAnsi="Liberation Serif" w:cs="Liberation Serif"/>
          <w:sz w:val="24"/>
          <w:szCs w:val="24"/>
          <w:lang w:eastAsia="ru-RU"/>
        </w:rPr>
        <w:t xml:space="preserve">, </w:t>
      </w:r>
      <w:r w:rsidR="009014A9" w:rsidRPr="00300F5A">
        <w:rPr>
          <w:rFonts w:ascii="Liberation Serif" w:eastAsia="Times New Roman" w:hAnsi="Liberation Serif" w:cs="Liberation Serif"/>
          <w:sz w:val="24"/>
          <w:szCs w:val="24"/>
          <w:lang w:eastAsia="ru-RU"/>
        </w:rPr>
        <w:t>предоставлены социальные выплаты</w:t>
      </w:r>
      <w:r w:rsidRPr="00300F5A">
        <w:rPr>
          <w:rFonts w:ascii="Liberation Serif" w:eastAsia="Times New Roman" w:hAnsi="Liberation Serif" w:cs="Liberation Serif"/>
          <w:sz w:val="24"/>
          <w:szCs w:val="24"/>
          <w:lang w:eastAsia="ru-RU"/>
        </w:rPr>
        <w:t xml:space="preserve"> в объеме</w:t>
      </w:r>
      <w:r w:rsidR="009014A9" w:rsidRPr="00300F5A">
        <w:rPr>
          <w:rFonts w:ascii="Liberation Serif" w:eastAsia="Times New Roman" w:hAnsi="Liberation Serif" w:cs="Liberation Serif"/>
          <w:sz w:val="24"/>
          <w:szCs w:val="24"/>
          <w:lang w:eastAsia="ru-RU"/>
        </w:rPr>
        <w:t xml:space="preserve"> </w:t>
      </w:r>
      <w:r w:rsidRPr="00300F5A">
        <w:rPr>
          <w:rFonts w:ascii="Liberation Serif" w:eastAsia="Times New Roman" w:hAnsi="Liberation Serif" w:cs="Liberation Serif"/>
          <w:sz w:val="24"/>
          <w:szCs w:val="24"/>
          <w:lang w:eastAsia="ru-RU"/>
        </w:rPr>
        <w:t>8</w:t>
      </w:r>
      <w:r w:rsidR="00C66768" w:rsidRPr="00300F5A">
        <w:rPr>
          <w:rFonts w:ascii="Liberation Serif" w:eastAsia="Times New Roman" w:hAnsi="Liberation Serif" w:cs="Liberation Serif"/>
          <w:sz w:val="24"/>
          <w:szCs w:val="24"/>
          <w:lang w:eastAsia="ru-RU"/>
        </w:rPr>
        <w:t> </w:t>
      </w:r>
      <w:r w:rsidRPr="00300F5A">
        <w:rPr>
          <w:rFonts w:ascii="Liberation Serif" w:eastAsia="Times New Roman" w:hAnsi="Liberation Serif" w:cs="Liberation Serif"/>
          <w:sz w:val="24"/>
          <w:szCs w:val="24"/>
          <w:lang w:eastAsia="ru-RU"/>
        </w:rPr>
        <w:t>6</w:t>
      </w:r>
      <w:r w:rsidR="00C66768" w:rsidRPr="00300F5A">
        <w:rPr>
          <w:rFonts w:ascii="Liberation Serif" w:eastAsia="Times New Roman" w:hAnsi="Liberation Serif" w:cs="Liberation Serif"/>
          <w:sz w:val="24"/>
          <w:szCs w:val="24"/>
          <w:lang w:eastAsia="ru-RU"/>
        </w:rPr>
        <w:t>73,0</w:t>
      </w:r>
      <w:r w:rsidRPr="00300F5A">
        <w:rPr>
          <w:rFonts w:ascii="Liberation Serif" w:eastAsia="Times New Roman" w:hAnsi="Liberation Serif" w:cs="Liberation Serif"/>
          <w:sz w:val="24"/>
          <w:szCs w:val="24"/>
          <w:lang w:eastAsia="ru-RU"/>
        </w:rPr>
        <w:t xml:space="preserve"> </w:t>
      </w:r>
      <w:r w:rsidR="00C66768" w:rsidRPr="00300F5A">
        <w:rPr>
          <w:rFonts w:ascii="Liberation Serif" w:eastAsia="Times New Roman" w:hAnsi="Liberation Serif" w:cs="Liberation Serif"/>
          <w:sz w:val="24"/>
          <w:szCs w:val="24"/>
          <w:lang w:eastAsia="ru-RU"/>
        </w:rPr>
        <w:t>тыс</w:t>
      </w:r>
      <w:r w:rsidRPr="00300F5A">
        <w:rPr>
          <w:rFonts w:ascii="Liberation Serif" w:eastAsia="Times New Roman" w:hAnsi="Liberation Serif" w:cs="Liberation Serif"/>
          <w:sz w:val="24"/>
          <w:szCs w:val="24"/>
          <w:lang w:eastAsia="ru-RU"/>
        </w:rPr>
        <w:t>. руб.</w:t>
      </w:r>
      <w:r w:rsidR="00BD54CB" w:rsidRPr="00300F5A">
        <w:rPr>
          <w:rFonts w:ascii="Liberation Serif" w:eastAsia="Times New Roman" w:hAnsi="Liberation Serif" w:cs="Liberation Serif"/>
          <w:sz w:val="24"/>
          <w:szCs w:val="24"/>
          <w:lang w:eastAsia="ru-RU"/>
        </w:rPr>
        <w:t>, в том числе 596,56 тыс. руб. за счет средств федерального бюджета, 2 108,3 тыс. руб. – областного бюджета, 4 147,46 тыс. руб. – местного бюджета,</w:t>
      </w:r>
      <w:r w:rsidRPr="00951EA4">
        <w:rPr>
          <w:rFonts w:ascii="Liberation Serif" w:eastAsia="Times New Roman" w:hAnsi="Liberation Serif" w:cs="Liberation Serif"/>
          <w:sz w:val="24"/>
          <w:szCs w:val="24"/>
          <w:lang w:eastAsia="ru-RU"/>
        </w:rPr>
        <w:t xml:space="preserve"> </w:t>
      </w:r>
      <w:r w:rsidR="009014A9" w:rsidRPr="00951EA4">
        <w:rPr>
          <w:rFonts w:ascii="Liberation Serif" w:eastAsia="Times New Roman" w:hAnsi="Liberation Serif" w:cs="Liberation Serif"/>
          <w:sz w:val="24"/>
          <w:szCs w:val="24"/>
          <w:lang w:eastAsia="ru-RU"/>
        </w:rPr>
        <w:t xml:space="preserve">на приобретение жилого помещения и создание объекта индивидуального жилищного строительства. </w:t>
      </w:r>
    </w:p>
    <w:p w14:paraId="2152A707" w14:textId="2F956FCB" w:rsidR="009F2660" w:rsidRPr="00951EA4" w:rsidRDefault="002B3A47" w:rsidP="00951EA4">
      <w:pPr>
        <w:spacing w:after="0" w:line="240" w:lineRule="auto"/>
        <w:ind w:firstLine="709"/>
        <w:jc w:val="both"/>
        <w:rPr>
          <w:rFonts w:ascii="Liberation Serif" w:eastAsia="Times New Roman" w:hAnsi="Liberation Serif" w:cs="Liberation Serif"/>
          <w:sz w:val="24"/>
          <w:szCs w:val="24"/>
          <w:highlight w:val="yellow"/>
          <w:lang w:eastAsia="ru-RU"/>
        </w:rPr>
      </w:pPr>
      <w:r>
        <w:rPr>
          <w:rFonts w:ascii="Liberation Serif" w:eastAsia="Times New Roman" w:hAnsi="Liberation Serif" w:cs="Liberation Serif"/>
          <w:sz w:val="24"/>
          <w:szCs w:val="24"/>
          <w:lang w:eastAsia="ru-RU"/>
        </w:rPr>
        <w:lastRenderedPageBreak/>
        <w:t xml:space="preserve">Мероприятия по переселению </w:t>
      </w:r>
      <w:r w:rsidRPr="002B3A47">
        <w:rPr>
          <w:rFonts w:ascii="Liberation Serif" w:eastAsia="Times New Roman" w:hAnsi="Liberation Serif" w:cs="Liberation Serif"/>
          <w:sz w:val="24"/>
          <w:szCs w:val="24"/>
          <w:lang w:eastAsia="ru-RU"/>
        </w:rPr>
        <w:t xml:space="preserve">из домов, признанных аварийными </w:t>
      </w:r>
      <w:r>
        <w:rPr>
          <w:rFonts w:ascii="Liberation Serif" w:eastAsia="Times New Roman" w:hAnsi="Liberation Serif" w:cs="Liberation Serif"/>
          <w:sz w:val="24"/>
          <w:szCs w:val="24"/>
          <w:lang w:eastAsia="ru-RU"/>
        </w:rPr>
        <w:t>выполнены в рамках</w:t>
      </w:r>
      <w:r w:rsidR="00321533" w:rsidRPr="00951EA4">
        <w:rPr>
          <w:rFonts w:ascii="Liberation Serif" w:eastAsia="Times New Roman" w:hAnsi="Liberation Serif" w:cs="Liberation Serif"/>
          <w:sz w:val="24"/>
          <w:szCs w:val="24"/>
          <w:lang w:eastAsia="ru-RU"/>
        </w:rPr>
        <w:t xml:space="preserve"> реализации региональной адресной программы «Переселение граждан на территории Свердловской области из аварийного жилищного ф</w:t>
      </w:r>
      <w:r w:rsidR="009014A9" w:rsidRPr="00951EA4">
        <w:rPr>
          <w:rFonts w:ascii="Liberation Serif" w:eastAsia="Times New Roman" w:hAnsi="Liberation Serif" w:cs="Liberation Serif"/>
          <w:sz w:val="24"/>
          <w:szCs w:val="24"/>
          <w:lang w:eastAsia="ru-RU"/>
        </w:rPr>
        <w:t>онда в 2019 - 2025 годах»</w:t>
      </w:r>
      <w:r>
        <w:rPr>
          <w:rFonts w:ascii="Liberation Serif" w:eastAsia="Times New Roman" w:hAnsi="Liberation Serif" w:cs="Liberation Serif"/>
          <w:sz w:val="24"/>
          <w:szCs w:val="24"/>
          <w:lang w:eastAsia="ru-RU"/>
        </w:rPr>
        <w:t>,</w:t>
      </w:r>
      <w:r w:rsidR="00321533" w:rsidRPr="00951EA4">
        <w:rPr>
          <w:rFonts w:ascii="Liberation Serif" w:eastAsia="Times New Roman" w:hAnsi="Liberation Serif" w:cs="Liberation Serif"/>
          <w:sz w:val="24"/>
          <w:szCs w:val="24"/>
          <w:lang w:eastAsia="ru-RU"/>
        </w:rPr>
        <w:t xml:space="preserve"> переселен</w:t>
      </w:r>
      <w:r>
        <w:rPr>
          <w:rFonts w:ascii="Liberation Serif" w:eastAsia="Times New Roman" w:hAnsi="Liberation Serif" w:cs="Liberation Serif"/>
          <w:sz w:val="24"/>
          <w:szCs w:val="24"/>
          <w:lang w:eastAsia="ru-RU"/>
        </w:rPr>
        <w:t>ы</w:t>
      </w:r>
      <w:r w:rsidR="00321533" w:rsidRPr="00951EA4">
        <w:rPr>
          <w:rFonts w:ascii="Liberation Serif" w:eastAsia="Times New Roman" w:hAnsi="Liberation Serif" w:cs="Liberation Serif"/>
          <w:sz w:val="24"/>
          <w:szCs w:val="24"/>
          <w:lang w:eastAsia="ru-RU"/>
        </w:rPr>
        <w:t xml:space="preserve"> </w:t>
      </w:r>
      <w:r>
        <w:rPr>
          <w:rFonts w:ascii="Liberation Serif" w:eastAsia="Times New Roman" w:hAnsi="Liberation Serif" w:cs="Liberation Serif"/>
          <w:sz w:val="24"/>
          <w:szCs w:val="24"/>
          <w:lang w:eastAsia="ru-RU"/>
        </w:rPr>
        <w:t xml:space="preserve">жители в количестве </w:t>
      </w:r>
      <w:r w:rsidR="009014A9" w:rsidRPr="00951EA4">
        <w:rPr>
          <w:rFonts w:ascii="Liberation Serif" w:eastAsia="Times New Roman" w:hAnsi="Liberation Serif" w:cs="Liberation Serif"/>
          <w:sz w:val="24"/>
          <w:szCs w:val="24"/>
          <w:lang w:eastAsia="ru-RU"/>
        </w:rPr>
        <w:t>101</w:t>
      </w:r>
      <w:r w:rsidR="00321533" w:rsidRPr="00951EA4">
        <w:rPr>
          <w:rFonts w:ascii="Liberation Serif" w:eastAsia="Times New Roman" w:hAnsi="Liberation Serif" w:cs="Liberation Serif"/>
          <w:sz w:val="24"/>
          <w:szCs w:val="24"/>
          <w:lang w:eastAsia="ru-RU"/>
        </w:rPr>
        <w:t xml:space="preserve"> </w:t>
      </w:r>
      <w:r w:rsidR="009014A9" w:rsidRPr="00951EA4">
        <w:rPr>
          <w:rFonts w:ascii="Liberation Serif" w:eastAsia="Times New Roman" w:hAnsi="Liberation Serif" w:cs="Liberation Serif"/>
          <w:sz w:val="24"/>
          <w:szCs w:val="24"/>
          <w:lang w:eastAsia="ru-RU"/>
        </w:rPr>
        <w:t>человек</w:t>
      </w:r>
      <w:r>
        <w:rPr>
          <w:rFonts w:ascii="Liberation Serif" w:eastAsia="Times New Roman" w:hAnsi="Liberation Serif" w:cs="Liberation Serif"/>
          <w:sz w:val="24"/>
          <w:szCs w:val="24"/>
          <w:lang w:eastAsia="ru-RU"/>
        </w:rPr>
        <w:t>а</w:t>
      </w:r>
      <w:r w:rsidR="00520340" w:rsidRPr="00951EA4">
        <w:rPr>
          <w:rFonts w:ascii="Liberation Serif" w:eastAsia="Times New Roman" w:hAnsi="Liberation Serif" w:cs="Liberation Serif"/>
          <w:sz w:val="24"/>
          <w:szCs w:val="24"/>
          <w:lang w:eastAsia="ru-RU"/>
        </w:rPr>
        <w:t xml:space="preserve"> </w:t>
      </w:r>
      <w:r w:rsidR="00321533" w:rsidRPr="00951EA4">
        <w:rPr>
          <w:rFonts w:ascii="Liberation Serif" w:eastAsia="Times New Roman" w:hAnsi="Liberation Serif" w:cs="Liberation Serif"/>
          <w:sz w:val="24"/>
          <w:szCs w:val="24"/>
          <w:lang w:eastAsia="ru-RU"/>
        </w:rPr>
        <w:t xml:space="preserve">из </w:t>
      </w:r>
      <w:r w:rsidR="009014A9" w:rsidRPr="00951EA4">
        <w:rPr>
          <w:rFonts w:ascii="Liberation Serif" w:eastAsia="Times New Roman" w:hAnsi="Liberation Serif" w:cs="Liberation Serif"/>
          <w:sz w:val="24"/>
          <w:szCs w:val="24"/>
          <w:lang w:eastAsia="ru-RU"/>
        </w:rPr>
        <w:t>50</w:t>
      </w:r>
      <w:r w:rsidR="00321533" w:rsidRPr="00951EA4">
        <w:rPr>
          <w:rFonts w:ascii="Liberation Serif" w:eastAsia="Times New Roman" w:hAnsi="Liberation Serif" w:cs="Liberation Serif"/>
          <w:sz w:val="24"/>
          <w:szCs w:val="24"/>
          <w:lang w:eastAsia="ru-RU"/>
        </w:rPr>
        <w:t xml:space="preserve"> жилых помещений аварийного жилищного фонда</w:t>
      </w:r>
      <w:r>
        <w:rPr>
          <w:rFonts w:ascii="Liberation Serif" w:eastAsia="Times New Roman" w:hAnsi="Liberation Serif" w:cs="Liberation Serif"/>
          <w:sz w:val="24"/>
          <w:szCs w:val="24"/>
          <w:lang w:eastAsia="ru-RU"/>
        </w:rPr>
        <w:t>, площадью</w:t>
      </w:r>
      <w:r w:rsidR="00321533" w:rsidRPr="00951EA4">
        <w:rPr>
          <w:rFonts w:ascii="Liberation Serif" w:eastAsia="Times New Roman" w:hAnsi="Liberation Serif" w:cs="Liberation Serif"/>
          <w:sz w:val="24"/>
          <w:szCs w:val="24"/>
          <w:lang w:eastAsia="ru-RU"/>
        </w:rPr>
        <w:t xml:space="preserve"> </w:t>
      </w:r>
      <w:r w:rsidR="009014A9" w:rsidRPr="00951EA4">
        <w:rPr>
          <w:rFonts w:ascii="Liberation Serif" w:eastAsia="Times New Roman" w:hAnsi="Liberation Serif" w:cs="Liberation Serif"/>
          <w:sz w:val="24"/>
          <w:szCs w:val="24"/>
          <w:lang w:eastAsia="ru-RU"/>
        </w:rPr>
        <w:t>1 636,8</w:t>
      </w:r>
      <w:r w:rsidR="00321533" w:rsidRPr="00951EA4">
        <w:rPr>
          <w:rFonts w:ascii="Liberation Serif" w:eastAsia="Times New Roman" w:hAnsi="Liberation Serif" w:cs="Liberation Serif"/>
          <w:sz w:val="24"/>
          <w:szCs w:val="24"/>
          <w:lang w:eastAsia="ru-RU"/>
        </w:rPr>
        <w:t xml:space="preserve"> кв.</w:t>
      </w:r>
      <w:r w:rsidR="00725A31" w:rsidRPr="00951EA4">
        <w:rPr>
          <w:rFonts w:ascii="Liberation Serif" w:eastAsia="Times New Roman" w:hAnsi="Liberation Serif" w:cs="Liberation Serif"/>
          <w:sz w:val="24"/>
          <w:szCs w:val="24"/>
          <w:lang w:eastAsia="ru-RU"/>
        </w:rPr>
        <w:t xml:space="preserve"> </w:t>
      </w:r>
      <w:r w:rsidR="00321533" w:rsidRPr="00951EA4">
        <w:rPr>
          <w:rFonts w:ascii="Liberation Serif" w:eastAsia="Times New Roman" w:hAnsi="Liberation Serif" w:cs="Liberation Serif"/>
          <w:sz w:val="24"/>
          <w:szCs w:val="24"/>
          <w:lang w:eastAsia="ru-RU"/>
        </w:rPr>
        <w:t xml:space="preserve">м. </w:t>
      </w:r>
      <w:r w:rsidR="009014A9" w:rsidRPr="00951EA4">
        <w:rPr>
          <w:rFonts w:ascii="Liberation Serif" w:eastAsia="Times New Roman" w:hAnsi="Liberation Serif" w:cs="Liberation Serif"/>
          <w:sz w:val="24"/>
          <w:szCs w:val="24"/>
          <w:lang w:eastAsia="ru-RU"/>
        </w:rPr>
        <w:t>Общий объем финансирования – 118,6 млн. руб., из которых 1,3 млн. рублей средства бюджета Арамильского городского округа.</w:t>
      </w:r>
    </w:p>
    <w:p w14:paraId="5E02E5DD" w14:textId="28A79FCE" w:rsidR="006018DD" w:rsidRDefault="00101047" w:rsidP="00951EA4">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Ул</w:t>
      </w:r>
      <w:r w:rsidRPr="00951EA4">
        <w:rPr>
          <w:rFonts w:ascii="Liberation Serif" w:eastAsia="Times New Roman" w:hAnsi="Liberation Serif" w:cs="Liberation Serif"/>
          <w:sz w:val="24"/>
          <w:szCs w:val="24"/>
          <w:lang w:eastAsia="ru-RU"/>
        </w:rPr>
        <w:t>учшены</w:t>
      </w:r>
      <w:r w:rsidR="000C7BA1" w:rsidRPr="00951EA4">
        <w:rPr>
          <w:rFonts w:ascii="Liberation Serif" w:eastAsia="Times New Roman" w:hAnsi="Liberation Serif" w:cs="Liberation Serif"/>
          <w:sz w:val="24"/>
          <w:szCs w:val="24"/>
          <w:lang w:eastAsia="ru-RU"/>
        </w:rPr>
        <w:t xml:space="preserve"> жилищны</w:t>
      </w:r>
      <w:r>
        <w:rPr>
          <w:rFonts w:ascii="Liberation Serif" w:eastAsia="Times New Roman" w:hAnsi="Liberation Serif" w:cs="Liberation Serif"/>
          <w:sz w:val="24"/>
          <w:szCs w:val="24"/>
          <w:lang w:eastAsia="ru-RU"/>
        </w:rPr>
        <w:t>е</w:t>
      </w:r>
      <w:r w:rsidR="000C7BA1" w:rsidRPr="00951EA4">
        <w:rPr>
          <w:rFonts w:ascii="Liberation Serif" w:eastAsia="Times New Roman" w:hAnsi="Liberation Serif" w:cs="Liberation Serif"/>
          <w:sz w:val="24"/>
          <w:szCs w:val="24"/>
          <w:lang w:eastAsia="ru-RU"/>
        </w:rPr>
        <w:t xml:space="preserve"> условий </w:t>
      </w:r>
      <w:r>
        <w:rPr>
          <w:rFonts w:ascii="Liberation Serif" w:eastAsia="Times New Roman" w:hAnsi="Liberation Serif" w:cs="Liberation Serif"/>
          <w:sz w:val="24"/>
          <w:szCs w:val="24"/>
          <w:lang w:eastAsia="ru-RU"/>
        </w:rPr>
        <w:t xml:space="preserve">граждан-участников </w:t>
      </w:r>
      <w:r w:rsidR="000C7BA1" w:rsidRPr="00951EA4">
        <w:rPr>
          <w:rFonts w:ascii="Liberation Serif" w:eastAsia="Times New Roman" w:hAnsi="Liberation Serif" w:cs="Liberation Serif"/>
          <w:sz w:val="24"/>
          <w:szCs w:val="24"/>
          <w:lang w:eastAsia="ru-RU"/>
        </w:rPr>
        <w:t xml:space="preserve">подпрограммы «Комплексное развитие сельских территорий Свердловской области» государственной программы Свердловской области «Развитие агропромышленного комплекса и потребительского рынка Свердловской области до 2024 года». </w:t>
      </w:r>
      <w:r>
        <w:rPr>
          <w:rFonts w:ascii="Liberation Serif" w:eastAsia="Times New Roman" w:hAnsi="Liberation Serif" w:cs="Liberation Serif"/>
          <w:sz w:val="24"/>
          <w:szCs w:val="24"/>
          <w:lang w:eastAsia="ru-RU"/>
        </w:rPr>
        <w:t>Выплату получила</w:t>
      </w:r>
      <w:r w:rsidR="009F2660" w:rsidRPr="00951EA4">
        <w:rPr>
          <w:rFonts w:ascii="Liberation Serif" w:eastAsia="Times New Roman" w:hAnsi="Liberation Serif" w:cs="Liberation Serif"/>
          <w:sz w:val="24"/>
          <w:szCs w:val="24"/>
          <w:lang w:eastAsia="ru-RU"/>
        </w:rPr>
        <w:t xml:space="preserve"> 1 семья</w:t>
      </w:r>
      <w:r>
        <w:rPr>
          <w:rFonts w:ascii="Liberation Serif" w:eastAsia="Times New Roman" w:hAnsi="Liberation Serif" w:cs="Liberation Serif"/>
          <w:sz w:val="24"/>
          <w:szCs w:val="24"/>
          <w:lang w:eastAsia="ru-RU"/>
        </w:rPr>
        <w:t xml:space="preserve">, в </w:t>
      </w:r>
      <w:r w:rsidRPr="00867879">
        <w:rPr>
          <w:rFonts w:ascii="Liberation Serif" w:eastAsia="Times New Roman" w:hAnsi="Liberation Serif" w:cs="Liberation Serif"/>
          <w:sz w:val="24"/>
          <w:szCs w:val="24"/>
          <w:lang w:eastAsia="ru-RU"/>
        </w:rPr>
        <w:t>количестве</w:t>
      </w:r>
      <w:r w:rsidR="00867879">
        <w:rPr>
          <w:rFonts w:ascii="Liberation Serif" w:eastAsia="Times New Roman" w:hAnsi="Liberation Serif" w:cs="Liberation Serif"/>
          <w:sz w:val="24"/>
          <w:szCs w:val="24"/>
          <w:lang w:eastAsia="ru-RU"/>
        </w:rPr>
        <w:t xml:space="preserve"> </w:t>
      </w:r>
      <w:r w:rsidR="00867879" w:rsidRPr="00137949">
        <w:rPr>
          <w:rFonts w:ascii="Liberation Serif" w:eastAsia="Times New Roman" w:hAnsi="Liberation Serif" w:cs="Liberation Serif"/>
          <w:sz w:val="24"/>
          <w:szCs w:val="24"/>
          <w:lang w:eastAsia="ru-RU"/>
        </w:rPr>
        <w:t>трёх человек</w:t>
      </w:r>
      <w:r>
        <w:rPr>
          <w:rFonts w:ascii="Liberation Serif" w:eastAsia="Times New Roman" w:hAnsi="Liberation Serif" w:cs="Liberation Serif"/>
          <w:sz w:val="24"/>
          <w:szCs w:val="24"/>
          <w:lang w:eastAsia="ru-RU"/>
        </w:rPr>
        <w:t>, с</w:t>
      </w:r>
      <w:r w:rsidR="001A26FB" w:rsidRPr="00951EA4">
        <w:rPr>
          <w:rFonts w:ascii="Liberation Serif" w:eastAsia="Times New Roman" w:hAnsi="Liberation Serif" w:cs="Liberation Serif"/>
          <w:sz w:val="24"/>
          <w:szCs w:val="24"/>
          <w:lang w:eastAsia="ru-RU"/>
        </w:rPr>
        <w:t>умма выплаты составила 1</w:t>
      </w:r>
      <w:r w:rsidR="00FA6DDD" w:rsidRPr="00951EA4">
        <w:rPr>
          <w:rFonts w:ascii="Liberation Serif" w:eastAsia="Times New Roman" w:hAnsi="Liberation Serif" w:cs="Liberation Serif"/>
          <w:sz w:val="24"/>
          <w:szCs w:val="24"/>
          <w:lang w:eastAsia="ru-RU"/>
        </w:rPr>
        <w:t> 171,8</w:t>
      </w:r>
      <w:r w:rsidR="001A26FB" w:rsidRPr="00951EA4">
        <w:rPr>
          <w:rFonts w:ascii="Liberation Serif" w:eastAsia="Times New Roman" w:hAnsi="Liberation Serif" w:cs="Liberation Serif"/>
          <w:sz w:val="24"/>
          <w:szCs w:val="24"/>
          <w:lang w:eastAsia="ru-RU"/>
        </w:rPr>
        <w:t xml:space="preserve"> тыс. рублей, средства местного бюджета составили </w:t>
      </w:r>
      <w:r w:rsidR="00FA6DDD" w:rsidRPr="00951EA4">
        <w:rPr>
          <w:rFonts w:ascii="Liberation Serif" w:eastAsia="Times New Roman" w:hAnsi="Liberation Serif" w:cs="Liberation Serif"/>
          <w:sz w:val="24"/>
          <w:szCs w:val="24"/>
          <w:lang w:eastAsia="ru-RU"/>
        </w:rPr>
        <w:t>271,7</w:t>
      </w:r>
      <w:r w:rsidR="001A26FB" w:rsidRPr="00951EA4">
        <w:rPr>
          <w:rFonts w:ascii="Liberation Serif" w:eastAsia="Times New Roman" w:hAnsi="Liberation Serif" w:cs="Liberation Serif"/>
          <w:sz w:val="24"/>
          <w:szCs w:val="24"/>
          <w:lang w:eastAsia="ru-RU"/>
        </w:rPr>
        <w:t xml:space="preserve"> тыс</w:t>
      </w:r>
      <w:r w:rsidR="00ED6DE7" w:rsidRPr="00951EA4">
        <w:rPr>
          <w:rFonts w:ascii="Liberation Serif" w:eastAsia="Times New Roman" w:hAnsi="Liberation Serif" w:cs="Liberation Serif"/>
          <w:sz w:val="24"/>
          <w:szCs w:val="24"/>
          <w:lang w:eastAsia="ru-RU"/>
        </w:rPr>
        <w:t xml:space="preserve">яч </w:t>
      </w:r>
      <w:r w:rsidR="001A26FB" w:rsidRPr="00951EA4">
        <w:rPr>
          <w:rFonts w:ascii="Liberation Serif" w:eastAsia="Times New Roman" w:hAnsi="Liberation Serif" w:cs="Liberation Serif"/>
          <w:sz w:val="24"/>
          <w:szCs w:val="24"/>
          <w:lang w:eastAsia="ru-RU"/>
        </w:rPr>
        <w:t>рублей.</w:t>
      </w:r>
    </w:p>
    <w:p w14:paraId="41AA59CF" w14:textId="77777777" w:rsidR="00055EC1" w:rsidRPr="00951EA4" w:rsidRDefault="00055EC1" w:rsidP="00951EA4">
      <w:pPr>
        <w:spacing w:after="0" w:line="240" w:lineRule="auto"/>
        <w:ind w:firstLine="709"/>
        <w:jc w:val="both"/>
        <w:rPr>
          <w:rFonts w:ascii="Liberation Serif" w:eastAsia="Times New Roman" w:hAnsi="Liberation Serif" w:cs="Liberation Serif"/>
          <w:sz w:val="24"/>
          <w:szCs w:val="24"/>
          <w:lang w:eastAsia="ru-RU"/>
        </w:rPr>
      </w:pPr>
    </w:p>
    <w:p w14:paraId="5AEE86FF" w14:textId="34C17F6F" w:rsidR="00E87B8A" w:rsidRPr="00951EA4" w:rsidRDefault="00E7415E"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val="en-US" w:eastAsia="ru-RU"/>
        </w:rPr>
        <w:t>XI</w:t>
      </w:r>
      <w:r w:rsidRPr="00951EA4">
        <w:rPr>
          <w:rFonts w:ascii="Liberation Serif" w:eastAsia="Times New Roman" w:hAnsi="Liberation Serif" w:cs="Liberation Serif"/>
          <w:b/>
          <w:sz w:val="24"/>
          <w:szCs w:val="24"/>
          <w:lang w:eastAsia="ru-RU"/>
        </w:rPr>
        <w:t>. ОРГАНИЗАЦИЯ ЭЛЕКТРО-, ТЕПЛО-, ГАЗО-, И ВОДОСНАБЖЕНИЯ НАСЕЛЕНИЯ, ВОДООТВЕДЕНИЯ, СНАБЖЕНИЕ НАСЕЛЕНИЯ ТОПЛИВОМ</w:t>
      </w:r>
    </w:p>
    <w:p w14:paraId="21526D2D" w14:textId="7AFF8470" w:rsidR="00D64818" w:rsidRPr="00951EA4" w:rsidRDefault="00D64818" w:rsidP="00951EA4">
      <w:pPr>
        <w:spacing w:after="0" w:line="240" w:lineRule="auto"/>
        <w:ind w:firstLine="709"/>
        <w:rPr>
          <w:rFonts w:ascii="Liberation Serif" w:eastAsia="Times New Roman" w:hAnsi="Liberation Serif" w:cs="Liberation Serif"/>
          <w:b/>
          <w:sz w:val="24"/>
          <w:szCs w:val="24"/>
          <w:lang w:eastAsia="ru-RU"/>
        </w:rPr>
      </w:pPr>
    </w:p>
    <w:p w14:paraId="14F52203" w14:textId="3DCDAAFB" w:rsidR="0082456A"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 xml:space="preserve">Сведения об организации электроснабжения </w:t>
      </w:r>
    </w:p>
    <w:p w14:paraId="021CCA85" w14:textId="4E39A82A" w:rsidR="00F11BDD"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на территории Арамильского городского округа</w:t>
      </w:r>
    </w:p>
    <w:p w14:paraId="2591F1D0" w14:textId="77777777" w:rsidR="00F11BDD" w:rsidRPr="00951EA4" w:rsidRDefault="00F11BDD" w:rsidP="00951EA4">
      <w:pPr>
        <w:spacing w:after="0" w:line="240" w:lineRule="auto"/>
        <w:ind w:firstLine="709"/>
        <w:jc w:val="both"/>
        <w:rPr>
          <w:rFonts w:ascii="Liberation Serif" w:eastAsia="Times New Roman" w:hAnsi="Liberation Serif" w:cs="Liberation Serif"/>
          <w:sz w:val="24"/>
          <w:szCs w:val="24"/>
          <w:highlight w:val="yellow"/>
          <w:lang w:eastAsia="ru-RU"/>
        </w:rPr>
      </w:pPr>
    </w:p>
    <w:p w14:paraId="3741F3E4" w14:textId="77777777" w:rsidR="00912600" w:rsidRPr="00951EA4" w:rsidRDefault="00912600"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целях организации электроснабжения на территории округа создано Муниципальное унитарное предприятие «Арамиль Энерго». В муниципальной собственности находится 180 км сетей электроснабжения, 68 трансформаторных подстанций.</w:t>
      </w:r>
    </w:p>
    <w:p w14:paraId="548C019B" w14:textId="375648D8" w:rsidR="00912600" w:rsidRPr="00951EA4" w:rsidRDefault="004A7C17"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З</w:t>
      </w:r>
      <w:r w:rsidR="00912600" w:rsidRPr="00951EA4">
        <w:rPr>
          <w:rFonts w:ascii="Liberation Serif" w:eastAsia="Times New Roman" w:hAnsi="Liberation Serif" w:cs="Liberation Serif"/>
          <w:sz w:val="24"/>
          <w:szCs w:val="24"/>
          <w:lang w:eastAsia="ru-RU"/>
        </w:rPr>
        <w:t>а 2021-</w:t>
      </w:r>
      <w:r w:rsidR="002B4F56" w:rsidRPr="00951EA4">
        <w:rPr>
          <w:rFonts w:ascii="Liberation Serif" w:eastAsia="Times New Roman" w:hAnsi="Liberation Serif" w:cs="Liberation Serif"/>
          <w:sz w:val="24"/>
          <w:szCs w:val="24"/>
          <w:lang w:eastAsia="ru-RU"/>
        </w:rPr>
        <w:t>20</w:t>
      </w:r>
      <w:r w:rsidR="00912600" w:rsidRPr="00951EA4">
        <w:rPr>
          <w:rFonts w:ascii="Liberation Serif" w:eastAsia="Times New Roman" w:hAnsi="Liberation Serif" w:cs="Liberation Serif"/>
          <w:sz w:val="24"/>
          <w:szCs w:val="24"/>
          <w:lang w:eastAsia="ru-RU"/>
        </w:rPr>
        <w:t xml:space="preserve">22 года силами МУП «Арамиль Энерго» и Арамильского РКЭС </w:t>
      </w:r>
      <w:r w:rsidRPr="00951EA4">
        <w:rPr>
          <w:rFonts w:ascii="Liberation Serif" w:eastAsia="Times New Roman" w:hAnsi="Liberation Serif" w:cs="Liberation Serif"/>
          <w:sz w:val="24"/>
          <w:szCs w:val="24"/>
          <w:lang w:eastAsia="ru-RU"/>
        </w:rPr>
        <w:t xml:space="preserve">                                       </w:t>
      </w:r>
      <w:r w:rsidR="00912600" w:rsidRPr="00951EA4">
        <w:rPr>
          <w:rFonts w:ascii="Liberation Serif" w:eastAsia="Times New Roman" w:hAnsi="Liberation Serif" w:cs="Liberation Serif"/>
          <w:sz w:val="24"/>
          <w:szCs w:val="24"/>
          <w:lang w:eastAsia="ru-RU"/>
        </w:rPr>
        <w:t>АО «</w:t>
      </w:r>
      <w:proofErr w:type="spellStart"/>
      <w:r w:rsidR="00912600" w:rsidRPr="00951EA4">
        <w:rPr>
          <w:rFonts w:ascii="Liberation Serif" w:eastAsia="Times New Roman" w:hAnsi="Liberation Serif" w:cs="Liberation Serif"/>
          <w:sz w:val="24"/>
          <w:szCs w:val="24"/>
          <w:lang w:eastAsia="ru-RU"/>
        </w:rPr>
        <w:t>Облкоммунэнерго</w:t>
      </w:r>
      <w:proofErr w:type="spellEnd"/>
      <w:r w:rsidR="00912600"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 xml:space="preserve">проведена ремонтная кампания </w:t>
      </w:r>
      <w:r w:rsidR="00912600" w:rsidRPr="00951EA4">
        <w:rPr>
          <w:rFonts w:ascii="Liberation Serif" w:eastAsia="Times New Roman" w:hAnsi="Liberation Serif" w:cs="Liberation Serif"/>
          <w:sz w:val="24"/>
          <w:szCs w:val="24"/>
          <w:lang w:eastAsia="ru-RU"/>
        </w:rPr>
        <w:t>в рамках согласованной «Дорожной карты», выполнено:</w:t>
      </w:r>
    </w:p>
    <w:p w14:paraId="1E439E2D"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произведена реконструкция ТП-7014 (Гарнизон 19 Б);</w:t>
      </w:r>
    </w:p>
    <w:p w14:paraId="2317EB9B"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2) произведена реконструкция ВЛ-0,4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Комсомольская, замена провода и опор (ул. Комсомольская);</w:t>
      </w:r>
    </w:p>
    <w:p w14:paraId="67B6692E"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3) произведена реконструкция ВЛ-10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Б-Исток, ВЛ-10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КЭЧ, ВЛ-10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Южный, установка </w:t>
      </w:r>
      <w:proofErr w:type="spellStart"/>
      <w:r w:rsidRPr="00951EA4">
        <w:rPr>
          <w:rFonts w:ascii="Liberation Serif" w:eastAsia="Times New Roman" w:hAnsi="Liberation Serif" w:cs="Liberation Serif"/>
          <w:sz w:val="24"/>
          <w:szCs w:val="24"/>
          <w:lang w:eastAsia="ru-RU"/>
        </w:rPr>
        <w:t>реклоузеров</w:t>
      </w:r>
      <w:proofErr w:type="spellEnd"/>
      <w:r w:rsidRPr="00951EA4">
        <w:rPr>
          <w:rFonts w:ascii="Liberation Serif" w:eastAsia="Times New Roman" w:hAnsi="Liberation Serif" w:cs="Liberation Serif"/>
          <w:sz w:val="24"/>
          <w:szCs w:val="24"/>
          <w:lang w:eastAsia="ru-RU"/>
        </w:rPr>
        <w:t>;</w:t>
      </w:r>
    </w:p>
    <w:p w14:paraId="5BEDFBAD"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4) произведена подрезка деревьев;</w:t>
      </w:r>
    </w:p>
    <w:p w14:paraId="53DD0040"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5) произведена реконструкция ВЛ-0,4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Белинского (замена провода и опор);</w:t>
      </w:r>
    </w:p>
    <w:p w14:paraId="605F805F" w14:textId="4E64FF8C"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6) произведена реконструкция ВЛ-0,4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Мичурина (замена провода и опор);</w:t>
      </w:r>
    </w:p>
    <w:p w14:paraId="4ACCB6A5"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7) произведено строительство новой ВЛ-10-0,4кВ для улучшения качества электроснабжения пер. </w:t>
      </w:r>
      <w:proofErr w:type="spellStart"/>
      <w:r w:rsidRPr="00951EA4">
        <w:rPr>
          <w:rFonts w:ascii="Liberation Serif" w:eastAsia="Times New Roman" w:hAnsi="Liberation Serif" w:cs="Liberation Serif"/>
          <w:sz w:val="24"/>
          <w:szCs w:val="24"/>
          <w:lang w:eastAsia="ru-RU"/>
        </w:rPr>
        <w:t>Арамильский</w:t>
      </w:r>
      <w:proofErr w:type="spellEnd"/>
      <w:r w:rsidRPr="00951EA4">
        <w:rPr>
          <w:rFonts w:ascii="Liberation Serif" w:eastAsia="Times New Roman" w:hAnsi="Liberation Serif" w:cs="Liberation Serif"/>
          <w:sz w:val="24"/>
          <w:szCs w:val="24"/>
          <w:lang w:eastAsia="ru-RU"/>
        </w:rPr>
        <w:t>;</w:t>
      </w:r>
    </w:p>
    <w:p w14:paraId="00AAAD38" w14:textId="77777777"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8) произведена ревизия Распределительного устройства0,4 </w:t>
      </w:r>
      <w:proofErr w:type="spellStart"/>
      <w:r w:rsidRPr="00951EA4">
        <w:rPr>
          <w:rFonts w:ascii="Liberation Serif" w:eastAsia="Times New Roman" w:hAnsi="Liberation Serif" w:cs="Liberation Serif"/>
          <w:sz w:val="24"/>
          <w:szCs w:val="24"/>
          <w:lang w:eastAsia="ru-RU"/>
        </w:rPr>
        <w:t>кВ</w:t>
      </w:r>
      <w:proofErr w:type="spellEnd"/>
      <w:r w:rsidRPr="00951EA4">
        <w:rPr>
          <w:rFonts w:ascii="Liberation Serif" w:eastAsia="Times New Roman" w:hAnsi="Liberation Serif" w:cs="Liberation Serif"/>
          <w:sz w:val="24"/>
          <w:szCs w:val="24"/>
          <w:lang w:eastAsia="ru-RU"/>
        </w:rPr>
        <w:t xml:space="preserve"> ТП-7016.</w:t>
      </w:r>
    </w:p>
    <w:p w14:paraId="7730722C" w14:textId="37F508AD" w:rsidR="00912600" w:rsidRPr="00951EA4" w:rsidRDefault="00912600"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Общее финансирование ремонтного фонда и техническое обслуживание электроустановок по </w:t>
      </w:r>
      <w:proofErr w:type="spellStart"/>
      <w:r w:rsidRPr="00951EA4">
        <w:rPr>
          <w:rFonts w:ascii="Liberation Serif" w:eastAsia="Times New Roman" w:hAnsi="Liberation Serif" w:cs="Liberation Serif"/>
          <w:sz w:val="24"/>
          <w:szCs w:val="24"/>
          <w:lang w:eastAsia="ru-RU"/>
        </w:rPr>
        <w:t>Арамильскому</w:t>
      </w:r>
      <w:proofErr w:type="spellEnd"/>
      <w:r w:rsidRPr="00951EA4">
        <w:rPr>
          <w:rFonts w:ascii="Liberation Serif" w:eastAsia="Times New Roman" w:hAnsi="Liberation Serif" w:cs="Liberation Serif"/>
          <w:sz w:val="24"/>
          <w:szCs w:val="24"/>
          <w:lang w:eastAsia="ru-RU"/>
        </w:rPr>
        <w:t xml:space="preserve"> РКЭС за </w:t>
      </w:r>
      <w:r w:rsidR="002B4F56" w:rsidRPr="00951EA4">
        <w:rPr>
          <w:rFonts w:ascii="Liberation Serif" w:eastAsia="Times New Roman" w:hAnsi="Liberation Serif" w:cs="Liberation Serif"/>
          <w:sz w:val="24"/>
          <w:szCs w:val="24"/>
          <w:lang w:eastAsia="ru-RU"/>
        </w:rPr>
        <w:t>2022</w:t>
      </w:r>
      <w:r w:rsidRPr="00951EA4">
        <w:rPr>
          <w:rFonts w:ascii="Liberation Serif" w:eastAsia="Times New Roman" w:hAnsi="Liberation Serif" w:cs="Liberation Serif"/>
          <w:sz w:val="24"/>
          <w:szCs w:val="24"/>
          <w:lang w:eastAsia="ru-RU"/>
        </w:rPr>
        <w:t xml:space="preserve"> год составило более 4</w:t>
      </w:r>
      <w:r w:rsidR="00086B0E" w:rsidRPr="00951EA4">
        <w:rPr>
          <w:rFonts w:ascii="Liberation Serif" w:eastAsia="Times New Roman" w:hAnsi="Liberation Serif" w:cs="Liberation Serif"/>
          <w:sz w:val="24"/>
          <w:szCs w:val="24"/>
          <w:lang w:eastAsia="ru-RU"/>
        </w:rPr>
        <w:t>,0</w:t>
      </w:r>
      <w:r w:rsidRPr="00951EA4">
        <w:rPr>
          <w:rFonts w:ascii="Liberation Serif" w:eastAsia="Times New Roman" w:hAnsi="Liberation Serif" w:cs="Liberation Serif"/>
          <w:sz w:val="24"/>
          <w:szCs w:val="24"/>
          <w:lang w:eastAsia="ru-RU"/>
        </w:rPr>
        <w:t xml:space="preserve"> млн. рублей.</w:t>
      </w:r>
    </w:p>
    <w:p w14:paraId="65555391" w14:textId="578331CB" w:rsidR="00F11BDD" w:rsidRPr="00951EA4" w:rsidRDefault="00912600"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рамках «Дорожной карты» АО «</w:t>
      </w:r>
      <w:proofErr w:type="spellStart"/>
      <w:r w:rsidRPr="00951EA4">
        <w:rPr>
          <w:rFonts w:ascii="Liberation Serif" w:eastAsia="Times New Roman" w:hAnsi="Liberation Serif" w:cs="Liberation Serif"/>
          <w:sz w:val="24"/>
          <w:szCs w:val="24"/>
          <w:lang w:eastAsia="ru-RU"/>
        </w:rPr>
        <w:t>Облкоммунэнерго</w:t>
      </w:r>
      <w:proofErr w:type="spellEnd"/>
      <w:r w:rsidRPr="00951EA4">
        <w:rPr>
          <w:rFonts w:ascii="Liberation Serif" w:eastAsia="Times New Roman" w:hAnsi="Liberation Serif" w:cs="Liberation Serif"/>
          <w:sz w:val="24"/>
          <w:szCs w:val="24"/>
          <w:lang w:eastAsia="ru-RU"/>
        </w:rPr>
        <w:t>» планирует</w:t>
      </w:r>
      <w:r w:rsidR="00C74CDE" w:rsidRPr="00951EA4">
        <w:rPr>
          <w:rFonts w:ascii="Liberation Serif" w:eastAsia="Times New Roman" w:hAnsi="Liberation Serif" w:cs="Liberation Serif"/>
          <w:sz w:val="24"/>
          <w:szCs w:val="24"/>
          <w:lang w:eastAsia="ru-RU"/>
        </w:rPr>
        <w:t xml:space="preserve"> в 202</w:t>
      </w:r>
      <w:r w:rsidR="002B4F56" w:rsidRPr="00951EA4">
        <w:rPr>
          <w:rFonts w:ascii="Liberation Serif" w:eastAsia="Times New Roman" w:hAnsi="Liberation Serif" w:cs="Liberation Serif"/>
          <w:sz w:val="24"/>
          <w:szCs w:val="24"/>
          <w:lang w:eastAsia="ru-RU"/>
        </w:rPr>
        <w:t>3</w:t>
      </w:r>
      <w:r w:rsidRPr="00951EA4">
        <w:rPr>
          <w:rFonts w:ascii="Liberation Serif" w:eastAsia="Times New Roman" w:hAnsi="Liberation Serif" w:cs="Liberation Serif"/>
          <w:sz w:val="24"/>
          <w:szCs w:val="24"/>
          <w:lang w:eastAsia="ru-RU"/>
        </w:rPr>
        <w:t xml:space="preserve"> </w:t>
      </w:r>
      <w:r w:rsidR="00086B0E" w:rsidRPr="00951EA4">
        <w:rPr>
          <w:rFonts w:ascii="Liberation Serif" w:eastAsia="Times New Roman" w:hAnsi="Liberation Serif" w:cs="Liberation Serif"/>
          <w:sz w:val="24"/>
          <w:szCs w:val="24"/>
          <w:lang w:eastAsia="ru-RU"/>
        </w:rPr>
        <w:t xml:space="preserve">году </w:t>
      </w:r>
      <w:r w:rsidRPr="00951EA4">
        <w:rPr>
          <w:rFonts w:ascii="Liberation Serif" w:eastAsia="Times New Roman" w:hAnsi="Liberation Serif" w:cs="Liberation Serif"/>
          <w:sz w:val="24"/>
          <w:szCs w:val="24"/>
          <w:lang w:eastAsia="ru-RU"/>
        </w:rPr>
        <w:t xml:space="preserve">осуществить модернизацию сетей в </w:t>
      </w:r>
      <w:proofErr w:type="spellStart"/>
      <w:r w:rsidR="00C74CDE" w:rsidRPr="00951EA4">
        <w:rPr>
          <w:rFonts w:ascii="Liberation Serif" w:eastAsia="Times New Roman" w:hAnsi="Liberation Serif" w:cs="Liberation Serif"/>
          <w:sz w:val="24"/>
          <w:szCs w:val="24"/>
          <w:lang w:eastAsia="ru-RU"/>
        </w:rPr>
        <w:t>Арамильском</w:t>
      </w:r>
      <w:proofErr w:type="spellEnd"/>
      <w:r w:rsidR="00C74CDE" w:rsidRPr="00951EA4">
        <w:rPr>
          <w:rFonts w:ascii="Liberation Serif" w:eastAsia="Times New Roman" w:hAnsi="Liberation Serif" w:cs="Liberation Serif"/>
          <w:sz w:val="24"/>
          <w:szCs w:val="24"/>
          <w:lang w:eastAsia="ru-RU"/>
        </w:rPr>
        <w:t xml:space="preserve"> городском округе </w:t>
      </w:r>
      <w:r w:rsidRPr="00951EA4">
        <w:rPr>
          <w:rFonts w:ascii="Liberation Serif" w:eastAsia="Times New Roman" w:hAnsi="Liberation Serif" w:cs="Liberation Serif"/>
          <w:sz w:val="24"/>
          <w:szCs w:val="24"/>
          <w:lang w:eastAsia="ru-RU"/>
        </w:rPr>
        <w:t>на сумму более 10</w:t>
      </w:r>
      <w:r w:rsidR="00086B0E" w:rsidRPr="00951EA4">
        <w:rPr>
          <w:rFonts w:ascii="Liberation Serif" w:eastAsia="Times New Roman" w:hAnsi="Liberation Serif" w:cs="Liberation Serif"/>
          <w:sz w:val="24"/>
          <w:szCs w:val="24"/>
          <w:lang w:eastAsia="ru-RU"/>
        </w:rPr>
        <w:t>,0</w:t>
      </w:r>
      <w:r w:rsidRPr="00951EA4">
        <w:rPr>
          <w:rFonts w:ascii="Liberation Serif" w:eastAsia="Times New Roman" w:hAnsi="Liberation Serif" w:cs="Liberation Serif"/>
          <w:sz w:val="24"/>
          <w:szCs w:val="24"/>
          <w:lang w:eastAsia="ru-RU"/>
        </w:rPr>
        <w:t xml:space="preserve"> млн. рублей.</w:t>
      </w:r>
    </w:p>
    <w:p w14:paraId="4A35A92C" w14:textId="77777777" w:rsidR="00CD10CC" w:rsidRPr="00951EA4" w:rsidRDefault="00CD10CC" w:rsidP="00951EA4">
      <w:pPr>
        <w:spacing w:after="0" w:line="240" w:lineRule="auto"/>
        <w:ind w:firstLine="709"/>
        <w:jc w:val="center"/>
        <w:rPr>
          <w:rFonts w:ascii="Liberation Serif" w:eastAsia="Times New Roman" w:hAnsi="Liberation Serif" w:cs="Liberation Serif"/>
          <w:b/>
          <w:i/>
          <w:sz w:val="24"/>
          <w:szCs w:val="24"/>
          <w:highlight w:val="yellow"/>
          <w:lang w:eastAsia="ru-RU"/>
        </w:rPr>
      </w:pPr>
    </w:p>
    <w:p w14:paraId="2E9232B0" w14:textId="685B8719" w:rsidR="0082456A"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 xml:space="preserve">Сведения об организации теплоснабжения </w:t>
      </w:r>
    </w:p>
    <w:p w14:paraId="16D1E756" w14:textId="1B267CE6" w:rsidR="00F11BDD"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на территории Арамильского городского округа</w:t>
      </w:r>
    </w:p>
    <w:p w14:paraId="0DA47FA0" w14:textId="77777777" w:rsidR="00F11BDD" w:rsidRPr="00951EA4" w:rsidRDefault="00F11BDD" w:rsidP="00951EA4">
      <w:pPr>
        <w:spacing w:after="0" w:line="240" w:lineRule="auto"/>
        <w:ind w:firstLine="709"/>
        <w:jc w:val="both"/>
        <w:rPr>
          <w:rFonts w:ascii="Liberation Serif" w:eastAsia="Times New Roman" w:hAnsi="Liberation Serif" w:cs="Liberation Serif"/>
          <w:sz w:val="24"/>
          <w:szCs w:val="24"/>
          <w:lang w:eastAsia="ru-RU"/>
        </w:rPr>
      </w:pPr>
    </w:p>
    <w:p w14:paraId="7447C3BC" w14:textId="77777777"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сфере теплоснабжения в муниципальной собственности находится 10 котельных, 3 тепловых пункта, 37,61 км тепловых сетей в двухтрубном исполнении.</w:t>
      </w:r>
    </w:p>
    <w:p w14:paraId="002D0B39" w14:textId="27041A0D"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целях организации теплоснабжения на территории округа действуют Муниципальное унитарное предприятие «Арамиль-Тепло» и АО «</w:t>
      </w:r>
      <w:proofErr w:type="spellStart"/>
      <w:r w:rsidRPr="00951EA4">
        <w:rPr>
          <w:rFonts w:ascii="Liberation Serif" w:eastAsia="Times New Roman" w:hAnsi="Liberation Serif" w:cs="Liberation Serif"/>
          <w:sz w:val="24"/>
          <w:szCs w:val="24"/>
          <w:lang w:eastAsia="ru-RU"/>
        </w:rPr>
        <w:t>Регионгаз-инвест</w:t>
      </w:r>
      <w:proofErr w:type="spellEnd"/>
      <w:r w:rsidRPr="00951EA4">
        <w:rPr>
          <w:rFonts w:ascii="Liberation Serif" w:eastAsia="Times New Roman" w:hAnsi="Liberation Serif" w:cs="Liberation Serif"/>
          <w:sz w:val="24"/>
          <w:szCs w:val="24"/>
          <w:lang w:eastAsia="ru-RU"/>
        </w:rPr>
        <w:t>».</w:t>
      </w:r>
    </w:p>
    <w:p w14:paraId="2F0D3487" w14:textId="3588D630" w:rsidR="002B4F56" w:rsidRPr="00951EA4" w:rsidRDefault="002B4F56"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С 01.01.2022 года теплоснабжающей организацией на территории Арамильского городского округа в зоне деятельности муниципальных котельных является АО «</w:t>
      </w:r>
      <w:proofErr w:type="spellStart"/>
      <w:r w:rsidRPr="00951EA4">
        <w:rPr>
          <w:rFonts w:ascii="Liberation Serif" w:eastAsia="Times New Roman" w:hAnsi="Liberation Serif" w:cs="Liberation Serif"/>
          <w:sz w:val="24"/>
          <w:szCs w:val="24"/>
          <w:lang w:eastAsia="ru-RU"/>
        </w:rPr>
        <w:t>Регионгаз-инвест</w:t>
      </w:r>
      <w:proofErr w:type="spellEnd"/>
      <w:r w:rsidRPr="00951EA4">
        <w:rPr>
          <w:rFonts w:ascii="Liberation Serif" w:eastAsia="Times New Roman" w:hAnsi="Liberation Serif" w:cs="Liberation Serif"/>
          <w:sz w:val="24"/>
          <w:szCs w:val="24"/>
          <w:lang w:eastAsia="ru-RU"/>
        </w:rPr>
        <w:t>».</w:t>
      </w:r>
    </w:p>
    <w:p w14:paraId="148B7428" w14:textId="591FABC3"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Основными мероприятиями концессии</w:t>
      </w:r>
      <w:r w:rsidRPr="00951EA4">
        <w:rPr>
          <w:rFonts w:ascii="Liberation Serif" w:hAnsi="Liberation Serif" w:cs="Liberation Serif"/>
          <w:sz w:val="24"/>
          <w:szCs w:val="24"/>
        </w:rPr>
        <w:t xml:space="preserve"> </w:t>
      </w:r>
      <w:r w:rsidRPr="00951EA4">
        <w:rPr>
          <w:rFonts w:ascii="Liberation Serif" w:eastAsia="Times New Roman" w:hAnsi="Liberation Serif" w:cs="Liberation Serif"/>
          <w:sz w:val="24"/>
          <w:szCs w:val="24"/>
          <w:lang w:eastAsia="ru-RU"/>
        </w:rPr>
        <w:t>от 15.10.2021 в отношении объектов теплоснабжения и централизованных систем горячего водоснабжения, находящихся в собственности Арамильского городского округа, являются:</w:t>
      </w:r>
    </w:p>
    <w:p w14:paraId="44F3D8C8" w14:textId="3C021BBC"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Строительство газовых котельных суммарной мощностью 19,6 МВт: в пос. Светлый проектной мощностью 8 МВт (объединение нагрузок котельных № 1 и № 2) и в г. Арамиль проектной мощностью 11,6 МВт (взамен котельной № 5);</w:t>
      </w:r>
    </w:p>
    <w:p w14:paraId="77DB1F4A" w14:textId="77777777" w:rsidR="0056161E" w:rsidRPr="00951EA4" w:rsidRDefault="0056161E"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2. Реконструкция 2 газовых котельных суммарной мощностью 13,8 МВт с заменой основного и вспомогательного оборудования: (котельной № 6 в г. Арамиль установленной мощностью 12 МВт; котельной № 7 в г. Арамиль установленной мощностью 1,8 МВт.)</w:t>
      </w:r>
    </w:p>
    <w:p w14:paraId="2C4C597D" w14:textId="77777777" w:rsidR="0056161E" w:rsidRPr="00951EA4" w:rsidRDefault="0056161E"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3. Строительство и реконструкция тепловых сетей (в пос. Светлый в связи с объединением котельных № 1 и № 2; в пос. Арамиль в районе ул. Ломоносова, 4Б; г. Арамиль, в том числе в границах улиц Карла Маркса и Космонавтов)</w:t>
      </w:r>
    </w:p>
    <w:p w14:paraId="0811D0C7" w14:textId="77777777" w:rsidR="0056161E" w:rsidRPr="00951EA4" w:rsidRDefault="0056161E"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4. Реализация мероприятий по обеспечению антитеррористической защищенности: на котельной № 8, мощностью 19 МВт, в г. Арамиль.</w:t>
      </w:r>
    </w:p>
    <w:p w14:paraId="31FB94AE" w14:textId="77777777" w:rsidR="0056161E" w:rsidRPr="00951EA4" w:rsidRDefault="0056161E"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5. Внедрение автоматизированной комплексной системы учета энергоресурсов это- технологический учет энергоресурсов, прогноз потребления энергоресурсов, контроль небалансов и прочее.</w:t>
      </w:r>
    </w:p>
    <w:p w14:paraId="32663865" w14:textId="3708E3D1"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Оценочная стоимость инвестиционных мероприятий составит порядка 449,7 млн. рублей. При этом средства концессионера АО «</w:t>
      </w:r>
      <w:proofErr w:type="spellStart"/>
      <w:r w:rsidRPr="00951EA4">
        <w:rPr>
          <w:rFonts w:ascii="Liberation Serif" w:eastAsia="Times New Roman" w:hAnsi="Liberation Serif" w:cs="Liberation Serif"/>
          <w:sz w:val="24"/>
          <w:szCs w:val="24"/>
          <w:lang w:eastAsia="ru-RU"/>
        </w:rPr>
        <w:t>Регионгаз-инвест</w:t>
      </w:r>
      <w:proofErr w:type="spellEnd"/>
      <w:r w:rsidRPr="00951EA4">
        <w:rPr>
          <w:rFonts w:ascii="Liberation Serif" w:eastAsia="Times New Roman" w:hAnsi="Liberation Serif" w:cs="Liberation Serif"/>
          <w:sz w:val="24"/>
          <w:szCs w:val="24"/>
          <w:lang w:eastAsia="ru-RU"/>
        </w:rPr>
        <w:t xml:space="preserve">» составят порядка </w:t>
      </w:r>
      <w:r w:rsidR="0056161E"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150,0 млн. рублей или 40% от стоимости мероприятий.</w:t>
      </w:r>
      <w:r w:rsidR="0056161E" w:rsidRPr="00951EA4">
        <w:rPr>
          <w:rFonts w:ascii="Liberation Serif" w:eastAsia="Times New Roman" w:hAnsi="Liberation Serif" w:cs="Liberation Serif"/>
          <w:sz w:val="24"/>
          <w:szCs w:val="24"/>
          <w:lang w:eastAsia="ru-RU"/>
        </w:rPr>
        <w:t xml:space="preserve"> Плата </w:t>
      </w:r>
      <w:proofErr w:type="spellStart"/>
      <w:r w:rsidR="0056161E" w:rsidRPr="00951EA4">
        <w:rPr>
          <w:rFonts w:ascii="Liberation Serif" w:eastAsia="Times New Roman" w:hAnsi="Liberation Serif" w:cs="Liberation Serif"/>
          <w:sz w:val="24"/>
          <w:szCs w:val="24"/>
          <w:lang w:eastAsia="ru-RU"/>
        </w:rPr>
        <w:t>концедента</w:t>
      </w:r>
      <w:proofErr w:type="spellEnd"/>
      <w:r w:rsidR="0056161E" w:rsidRPr="00951EA4">
        <w:rPr>
          <w:rFonts w:ascii="Liberation Serif" w:eastAsia="Times New Roman" w:hAnsi="Liberation Serif" w:cs="Liberation Serif"/>
          <w:sz w:val="24"/>
          <w:szCs w:val="24"/>
          <w:lang w:eastAsia="ru-RU"/>
        </w:rPr>
        <w:t xml:space="preserve"> на реализацию объектов концессии в 2022 году составила 49 967,7 тыс. рублей, в том числе за счет средств: областного бюджета 34 977,3 тыс. рублей, местного бюджета в сумме 14 990,4 тыс. рублей</w:t>
      </w:r>
    </w:p>
    <w:p w14:paraId="168E543C" w14:textId="77777777"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С 01.01.2022 МУП «Арамиль-Тепло» обслуживает котельную, расположенную по адресу г. Арамиль, ул. Космонавтов, 7/1 и оказывает услугу теплоснабжения для многоквартирного дома, расположенного по адресу: ул. Космонавтов, д. 7, г. Арамиль.</w:t>
      </w:r>
    </w:p>
    <w:p w14:paraId="77E5E184" w14:textId="77777777"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рамках работы по Агентскому договору от 27.12.2016 № 1125АГ между АО «РЦ Урала» и МУП «Арамиль – Тепло» в настоящее время урегулирован вопрос своевременной оплаты налогов и сборов третьими лицами (АО «РЦ Урала») путем включения в Агентский договор первоочередных платежей в размере текущей задолженности по налогам и сборам.  По состоянию на сегодняшний день МУП «Арамиль – Тепло» имеет только текущую задолженность.</w:t>
      </w:r>
    </w:p>
    <w:p w14:paraId="49098C20" w14:textId="77777777"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Во взаимодействии с агентом предприятия АО «Расчётный центр Урала», в рамках агентского договора от 27.12.2016 № 1125АГ, на постоянной основе, ведется претензионно-исковая работа. </w:t>
      </w:r>
    </w:p>
    <w:p w14:paraId="5E92B78E" w14:textId="77777777" w:rsidR="0056161E"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поддержку погашения задолженности за природный газ </w:t>
      </w:r>
      <w:bookmarkStart w:id="8" w:name="_Hlk101423902"/>
      <w:r w:rsidRPr="00951EA4">
        <w:rPr>
          <w:rFonts w:ascii="Liberation Serif" w:eastAsia="Times New Roman" w:hAnsi="Liberation Serif" w:cs="Liberation Serif"/>
          <w:sz w:val="24"/>
          <w:szCs w:val="24"/>
          <w:lang w:eastAsia="ru-RU"/>
        </w:rPr>
        <w:t xml:space="preserve">МУП «Арамиль-Тепло» </w:t>
      </w:r>
      <w:bookmarkEnd w:id="8"/>
      <w:r w:rsidRPr="00951EA4">
        <w:rPr>
          <w:rFonts w:ascii="Liberation Serif" w:eastAsia="Times New Roman" w:hAnsi="Liberation Serif" w:cs="Liberation Serif"/>
          <w:sz w:val="24"/>
          <w:szCs w:val="24"/>
          <w:lang w:eastAsia="ru-RU"/>
        </w:rPr>
        <w:t xml:space="preserve">Администрацией Арамильского городского округа предпринимаются дополнительные меры. </w:t>
      </w:r>
    </w:p>
    <w:p w14:paraId="0E51752E" w14:textId="23D290C5" w:rsidR="00AB1F5A" w:rsidRPr="00951EA4" w:rsidRDefault="00AB1F5A"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соответствии с договором о предоставлении муниципальной гарантии № 15-15/20г от 27.02.2020 в 202</w:t>
      </w:r>
      <w:r w:rsidR="0056161E" w:rsidRPr="00951EA4">
        <w:rPr>
          <w:rFonts w:ascii="Liberation Serif" w:eastAsia="Times New Roman" w:hAnsi="Liberation Serif" w:cs="Liberation Serif"/>
          <w:sz w:val="24"/>
          <w:szCs w:val="24"/>
          <w:lang w:eastAsia="ru-RU"/>
        </w:rPr>
        <w:t>2 году</w:t>
      </w:r>
      <w:r w:rsidRPr="00951EA4">
        <w:rPr>
          <w:rFonts w:ascii="Liberation Serif" w:eastAsia="Times New Roman" w:hAnsi="Liberation Serif" w:cs="Liberation Serif"/>
          <w:sz w:val="24"/>
          <w:szCs w:val="24"/>
          <w:lang w:eastAsia="ru-RU"/>
        </w:rPr>
        <w:t xml:space="preserve"> оплачена задолженность поставщику АО «</w:t>
      </w:r>
      <w:proofErr w:type="spellStart"/>
      <w:r w:rsidRPr="00951EA4">
        <w:rPr>
          <w:rFonts w:ascii="Liberation Serif" w:eastAsia="Times New Roman" w:hAnsi="Liberation Serif" w:cs="Liberation Serif"/>
          <w:sz w:val="24"/>
          <w:szCs w:val="24"/>
          <w:lang w:eastAsia="ru-RU"/>
        </w:rPr>
        <w:t>Уралсевергаз</w:t>
      </w:r>
      <w:proofErr w:type="spellEnd"/>
      <w:r w:rsidRPr="00951EA4">
        <w:rPr>
          <w:rFonts w:ascii="Liberation Serif" w:eastAsia="Times New Roman" w:hAnsi="Liberation Serif" w:cs="Liberation Serif"/>
          <w:sz w:val="24"/>
          <w:szCs w:val="24"/>
          <w:lang w:eastAsia="ru-RU"/>
        </w:rPr>
        <w:t xml:space="preserve">» за природный газ, в сумме </w:t>
      </w:r>
      <w:r w:rsidR="0056161E" w:rsidRPr="00951EA4">
        <w:rPr>
          <w:rFonts w:ascii="Liberation Serif" w:eastAsia="Times New Roman" w:hAnsi="Liberation Serif" w:cs="Liberation Serif"/>
          <w:sz w:val="24"/>
          <w:szCs w:val="24"/>
          <w:lang w:eastAsia="ru-RU"/>
        </w:rPr>
        <w:t>15,2 млн. рублей (в том числе областного бюджета 12,563 млн. руб.).</w:t>
      </w:r>
    </w:p>
    <w:p w14:paraId="6609191C" w14:textId="77777777" w:rsidR="00AB1F5A" w:rsidRPr="00951EA4" w:rsidRDefault="00AB1F5A" w:rsidP="00951EA4">
      <w:pPr>
        <w:spacing w:after="0" w:line="240" w:lineRule="auto"/>
        <w:rPr>
          <w:rFonts w:ascii="Liberation Serif" w:eastAsia="Times New Roman" w:hAnsi="Liberation Serif" w:cs="Liberation Serif"/>
          <w:b/>
          <w:sz w:val="24"/>
          <w:szCs w:val="24"/>
          <w:lang w:eastAsia="ru-RU"/>
        </w:rPr>
      </w:pPr>
    </w:p>
    <w:p w14:paraId="0884237C" w14:textId="28A46D3E" w:rsidR="00AB1F5A" w:rsidRPr="00951EA4" w:rsidRDefault="00AB1F5A"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Кредиторская задолженность МУП «Арамиль-Тепло»</w:t>
      </w:r>
    </w:p>
    <w:p w14:paraId="6FF33646" w14:textId="77777777" w:rsidR="00AB1F5A" w:rsidRPr="00951EA4" w:rsidRDefault="00AB1F5A" w:rsidP="00951EA4">
      <w:pPr>
        <w:spacing w:after="0" w:line="240" w:lineRule="auto"/>
        <w:jc w:val="center"/>
        <w:rPr>
          <w:rFonts w:ascii="Liberation Serif" w:eastAsia="Times New Roman" w:hAnsi="Liberation Serif" w:cs="Liberation Serif"/>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7"/>
        <w:gridCol w:w="1849"/>
        <w:gridCol w:w="2014"/>
        <w:gridCol w:w="2009"/>
      </w:tblGrid>
      <w:tr w:rsidR="00AB1F5A" w:rsidRPr="00951EA4" w14:paraId="5711C42B" w14:textId="77777777" w:rsidTr="00E7415E">
        <w:trPr>
          <w:trHeight w:val="998"/>
          <w:tblHeader/>
        </w:trPr>
        <w:tc>
          <w:tcPr>
            <w:tcW w:w="1951" w:type="pct"/>
            <w:vAlign w:val="center"/>
          </w:tcPr>
          <w:p w14:paraId="5052078A"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Поставщик ресурсов</w:t>
            </w:r>
          </w:p>
        </w:tc>
        <w:tc>
          <w:tcPr>
            <w:tcW w:w="960" w:type="pct"/>
            <w:vAlign w:val="center"/>
          </w:tcPr>
          <w:p w14:paraId="75F81B83" w14:textId="0472DA3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Задолженность на 31.12.202</w:t>
            </w:r>
            <w:r w:rsidR="0056161E" w:rsidRPr="00951EA4">
              <w:rPr>
                <w:rFonts w:ascii="Liberation Serif" w:eastAsia="Times New Roman" w:hAnsi="Liberation Serif" w:cs="Liberation Serif"/>
                <w:bCs/>
                <w:sz w:val="24"/>
                <w:szCs w:val="24"/>
                <w:lang w:eastAsia="ru-RU"/>
              </w:rPr>
              <w:t>1</w:t>
            </w:r>
            <w:r w:rsidRPr="00951EA4">
              <w:rPr>
                <w:rFonts w:ascii="Liberation Serif" w:eastAsia="Times New Roman" w:hAnsi="Liberation Serif" w:cs="Liberation Serif"/>
                <w:bCs/>
                <w:sz w:val="24"/>
                <w:szCs w:val="24"/>
                <w:lang w:eastAsia="ru-RU"/>
              </w:rPr>
              <w:t>,</w:t>
            </w:r>
          </w:p>
          <w:p w14:paraId="4A445D63"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тыс. рублей</w:t>
            </w:r>
          </w:p>
        </w:tc>
        <w:tc>
          <w:tcPr>
            <w:tcW w:w="1046" w:type="pct"/>
            <w:vAlign w:val="center"/>
          </w:tcPr>
          <w:p w14:paraId="3BBF6EEA" w14:textId="7187E0E5"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Задолженность на 31.12.202</w:t>
            </w:r>
            <w:r w:rsidR="0056161E" w:rsidRPr="00951EA4">
              <w:rPr>
                <w:rFonts w:ascii="Liberation Serif" w:eastAsia="Times New Roman" w:hAnsi="Liberation Serif" w:cs="Liberation Serif"/>
                <w:bCs/>
                <w:sz w:val="24"/>
                <w:szCs w:val="24"/>
                <w:lang w:eastAsia="ru-RU"/>
              </w:rPr>
              <w:t>2</w:t>
            </w:r>
            <w:r w:rsidRPr="00951EA4">
              <w:rPr>
                <w:rFonts w:ascii="Liberation Serif" w:eastAsia="Times New Roman" w:hAnsi="Liberation Serif" w:cs="Liberation Serif"/>
                <w:bCs/>
                <w:sz w:val="24"/>
                <w:szCs w:val="24"/>
                <w:lang w:eastAsia="ru-RU"/>
              </w:rPr>
              <w:t>,</w:t>
            </w:r>
          </w:p>
          <w:p w14:paraId="3A0ED994"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тыс. рублей</w:t>
            </w:r>
          </w:p>
        </w:tc>
        <w:tc>
          <w:tcPr>
            <w:tcW w:w="1043" w:type="pct"/>
            <w:vAlign w:val="center"/>
          </w:tcPr>
          <w:p w14:paraId="19C2A0E0" w14:textId="77777777" w:rsidR="00E7415E"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 погашения  </w:t>
            </w:r>
          </w:p>
          <w:p w14:paraId="66BDE30C" w14:textId="67A0AABA"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прирост,</w:t>
            </w:r>
          </w:p>
          <w:p w14:paraId="1DBC2CDC"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снижение)</w:t>
            </w:r>
          </w:p>
        </w:tc>
      </w:tr>
      <w:tr w:rsidR="00AB1F5A" w:rsidRPr="00951EA4" w14:paraId="365B3282" w14:textId="77777777" w:rsidTr="0056161E">
        <w:trPr>
          <w:trHeight w:val="418"/>
        </w:trPr>
        <w:tc>
          <w:tcPr>
            <w:tcW w:w="1951" w:type="pct"/>
          </w:tcPr>
          <w:p w14:paraId="5F9F9410"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АО «</w:t>
            </w:r>
            <w:proofErr w:type="spellStart"/>
            <w:r w:rsidRPr="00951EA4">
              <w:rPr>
                <w:rFonts w:ascii="Liberation Serif" w:eastAsia="Times New Roman" w:hAnsi="Liberation Serif" w:cs="Liberation Serif"/>
                <w:bCs/>
                <w:sz w:val="24"/>
                <w:szCs w:val="24"/>
                <w:lang w:eastAsia="ru-RU"/>
              </w:rPr>
              <w:t>Уралсевергаз</w:t>
            </w:r>
            <w:proofErr w:type="spellEnd"/>
            <w:r w:rsidRPr="00951EA4">
              <w:rPr>
                <w:rFonts w:ascii="Liberation Serif" w:eastAsia="Times New Roman" w:hAnsi="Liberation Serif" w:cs="Liberation Serif"/>
                <w:bCs/>
                <w:sz w:val="24"/>
                <w:szCs w:val="24"/>
                <w:lang w:eastAsia="ru-RU"/>
              </w:rPr>
              <w:t>»</w:t>
            </w:r>
          </w:p>
        </w:tc>
        <w:tc>
          <w:tcPr>
            <w:tcW w:w="960" w:type="pct"/>
            <w:vAlign w:val="center"/>
          </w:tcPr>
          <w:p w14:paraId="08001FFA" w14:textId="51F77F98"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75 687,7</w:t>
            </w:r>
          </w:p>
        </w:tc>
        <w:tc>
          <w:tcPr>
            <w:tcW w:w="1046" w:type="pct"/>
            <w:vAlign w:val="center"/>
          </w:tcPr>
          <w:p w14:paraId="07D77E75" w14:textId="136BEDFA"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46 625,6</w:t>
            </w:r>
          </w:p>
        </w:tc>
        <w:tc>
          <w:tcPr>
            <w:tcW w:w="1043" w:type="pct"/>
            <w:vAlign w:val="center"/>
          </w:tcPr>
          <w:p w14:paraId="711B10AA" w14:textId="060D7743" w:rsidR="00AB1F5A" w:rsidRPr="00951EA4" w:rsidRDefault="00820F1D"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-38,4</w:t>
            </w:r>
          </w:p>
        </w:tc>
      </w:tr>
      <w:tr w:rsidR="00AB1F5A" w:rsidRPr="00951EA4" w14:paraId="0C421BEA" w14:textId="77777777" w:rsidTr="0056161E">
        <w:trPr>
          <w:trHeight w:val="834"/>
        </w:trPr>
        <w:tc>
          <w:tcPr>
            <w:tcW w:w="1951" w:type="pct"/>
          </w:tcPr>
          <w:p w14:paraId="63AD7CAB"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АО «Предприятие водопроводно-канализационного хозяйства </w:t>
            </w:r>
          </w:p>
          <w:p w14:paraId="119484FD"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Свердловской области»</w:t>
            </w:r>
          </w:p>
        </w:tc>
        <w:tc>
          <w:tcPr>
            <w:tcW w:w="960" w:type="pct"/>
            <w:vAlign w:val="center"/>
          </w:tcPr>
          <w:p w14:paraId="714EF871" w14:textId="49DA0880"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31 028,4</w:t>
            </w:r>
          </w:p>
        </w:tc>
        <w:tc>
          <w:tcPr>
            <w:tcW w:w="1046" w:type="pct"/>
            <w:vAlign w:val="center"/>
          </w:tcPr>
          <w:p w14:paraId="7D9DF6C4" w14:textId="3ADDC821"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0,01</w:t>
            </w:r>
          </w:p>
        </w:tc>
        <w:tc>
          <w:tcPr>
            <w:tcW w:w="1043" w:type="pct"/>
            <w:vAlign w:val="center"/>
          </w:tcPr>
          <w:p w14:paraId="3010B6D0" w14:textId="588A5F34" w:rsidR="00AB1F5A" w:rsidRPr="00951EA4" w:rsidRDefault="00820F1D"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-99,9</w:t>
            </w:r>
          </w:p>
        </w:tc>
      </w:tr>
      <w:tr w:rsidR="00AB1F5A" w:rsidRPr="00951EA4" w14:paraId="37A63CCB" w14:textId="77777777" w:rsidTr="0056161E">
        <w:tc>
          <w:tcPr>
            <w:tcW w:w="1951" w:type="pct"/>
          </w:tcPr>
          <w:p w14:paraId="5F358505"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АО «</w:t>
            </w:r>
            <w:proofErr w:type="spellStart"/>
            <w:r w:rsidRPr="00951EA4">
              <w:rPr>
                <w:rFonts w:ascii="Liberation Serif" w:eastAsia="Times New Roman" w:hAnsi="Liberation Serif" w:cs="Liberation Serif"/>
                <w:bCs/>
                <w:sz w:val="24"/>
                <w:szCs w:val="24"/>
                <w:lang w:eastAsia="ru-RU"/>
              </w:rPr>
              <w:t>ЭнергосбыТ</w:t>
            </w:r>
            <w:proofErr w:type="spellEnd"/>
            <w:r w:rsidRPr="00951EA4">
              <w:rPr>
                <w:rFonts w:ascii="Liberation Serif" w:eastAsia="Times New Roman" w:hAnsi="Liberation Serif" w:cs="Liberation Serif"/>
                <w:bCs/>
                <w:sz w:val="24"/>
                <w:szCs w:val="24"/>
                <w:lang w:eastAsia="ru-RU"/>
              </w:rPr>
              <w:t xml:space="preserve"> Плюс»</w:t>
            </w:r>
          </w:p>
        </w:tc>
        <w:tc>
          <w:tcPr>
            <w:tcW w:w="960" w:type="pct"/>
            <w:vAlign w:val="center"/>
          </w:tcPr>
          <w:p w14:paraId="233D06AE" w14:textId="518402D2"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1 692,0</w:t>
            </w:r>
          </w:p>
        </w:tc>
        <w:tc>
          <w:tcPr>
            <w:tcW w:w="1046" w:type="pct"/>
            <w:vAlign w:val="center"/>
          </w:tcPr>
          <w:p w14:paraId="77361055" w14:textId="40DB2EB0" w:rsidR="00AB1F5A" w:rsidRPr="00951EA4" w:rsidRDefault="00F9644D"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3 726,5</w:t>
            </w:r>
          </w:p>
        </w:tc>
        <w:tc>
          <w:tcPr>
            <w:tcW w:w="1043" w:type="pct"/>
            <w:vAlign w:val="center"/>
          </w:tcPr>
          <w:p w14:paraId="701D85E3" w14:textId="6A6BFDDE" w:rsidR="00AB1F5A" w:rsidRPr="00951EA4" w:rsidRDefault="00F9644D"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+120,2</w:t>
            </w:r>
          </w:p>
        </w:tc>
      </w:tr>
      <w:tr w:rsidR="00AB1F5A" w:rsidRPr="00951EA4" w14:paraId="2D0BBE87" w14:textId="77777777" w:rsidTr="0056161E">
        <w:tc>
          <w:tcPr>
            <w:tcW w:w="1951" w:type="pct"/>
          </w:tcPr>
          <w:p w14:paraId="7F76FDCD"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АО «</w:t>
            </w:r>
            <w:proofErr w:type="spellStart"/>
            <w:r w:rsidRPr="00951EA4">
              <w:rPr>
                <w:rFonts w:ascii="Liberation Serif" w:eastAsia="Times New Roman" w:hAnsi="Liberation Serif" w:cs="Liberation Serif"/>
                <w:bCs/>
                <w:sz w:val="24"/>
                <w:szCs w:val="24"/>
                <w:lang w:eastAsia="ru-RU"/>
              </w:rPr>
              <w:t>Газэкс</w:t>
            </w:r>
            <w:proofErr w:type="spellEnd"/>
            <w:r w:rsidRPr="00951EA4">
              <w:rPr>
                <w:rFonts w:ascii="Liberation Serif" w:eastAsia="Times New Roman" w:hAnsi="Liberation Serif" w:cs="Liberation Serif"/>
                <w:bCs/>
                <w:sz w:val="24"/>
                <w:szCs w:val="24"/>
                <w:lang w:eastAsia="ru-RU"/>
              </w:rPr>
              <w:t>»</w:t>
            </w:r>
          </w:p>
        </w:tc>
        <w:tc>
          <w:tcPr>
            <w:tcW w:w="960" w:type="pct"/>
            <w:vAlign w:val="center"/>
          </w:tcPr>
          <w:p w14:paraId="12F39B4F" w14:textId="346A0FD9"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1 591,9</w:t>
            </w:r>
          </w:p>
        </w:tc>
        <w:tc>
          <w:tcPr>
            <w:tcW w:w="1046" w:type="pct"/>
            <w:vAlign w:val="center"/>
          </w:tcPr>
          <w:p w14:paraId="2699E6AA" w14:textId="26939339"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68,0</w:t>
            </w:r>
          </w:p>
        </w:tc>
        <w:tc>
          <w:tcPr>
            <w:tcW w:w="1043" w:type="pct"/>
            <w:vAlign w:val="center"/>
          </w:tcPr>
          <w:p w14:paraId="7932CDBD" w14:textId="19FDB958" w:rsidR="00AB1F5A" w:rsidRPr="00951EA4" w:rsidRDefault="00F9644D"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-95,7</w:t>
            </w:r>
          </w:p>
        </w:tc>
      </w:tr>
      <w:tr w:rsidR="00AB1F5A" w:rsidRPr="00951EA4" w14:paraId="17BA4EC7" w14:textId="77777777" w:rsidTr="0056161E">
        <w:tc>
          <w:tcPr>
            <w:tcW w:w="1951" w:type="pct"/>
          </w:tcPr>
          <w:p w14:paraId="3699060E" w14:textId="77777777" w:rsidR="00AB1F5A" w:rsidRPr="00951EA4" w:rsidRDefault="00AB1F5A"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lastRenderedPageBreak/>
              <w:t>Прочие</w:t>
            </w:r>
          </w:p>
        </w:tc>
        <w:tc>
          <w:tcPr>
            <w:tcW w:w="960" w:type="pct"/>
            <w:vAlign w:val="center"/>
          </w:tcPr>
          <w:p w14:paraId="278A05BA" w14:textId="0D9FFA8C"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150,2</w:t>
            </w:r>
          </w:p>
        </w:tc>
        <w:tc>
          <w:tcPr>
            <w:tcW w:w="1046" w:type="pct"/>
            <w:vAlign w:val="center"/>
          </w:tcPr>
          <w:p w14:paraId="750A84B6" w14:textId="110EE864" w:rsidR="00AB1F5A" w:rsidRPr="00951EA4" w:rsidRDefault="0056161E"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0,0</w:t>
            </w:r>
          </w:p>
        </w:tc>
        <w:tc>
          <w:tcPr>
            <w:tcW w:w="1043" w:type="pct"/>
            <w:vAlign w:val="center"/>
          </w:tcPr>
          <w:p w14:paraId="2F9239A5" w14:textId="6B40AF6C" w:rsidR="00AB1F5A" w:rsidRPr="00951EA4" w:rsidRDefault="00C9696C" w:rsidP="00951EA4">
            <w:pPr>
              <w:spacing w:after="0" w:line="240" w:lineRule="auto"/>
              <w:ind w:firstLine="22"/>
              <w:jc w:val="center"/>
              <w:rPr>
                <w:rFonts w:ascii="Liberation Serif" w:eastAsia="Times New Roman" w:hAnsi="Liberation Serif" w:cs="Liberation Serif"/>
                <w:bCs/>
                <w:sz w:val="24"/>
                <w:szCs w:val="24"/>
                <w:highlight w:val="yellow"/>
                <w:lang w:eastAsia="ru-RU"/>
              </w:rPr>
            </w:pPr>
            <w:r>
              <w:rPr>
                <w:rFonts w:ascii="Liberation Serif" w:eastAsia="Times New Roman" w:hAnsi="Liberation Serif" w:cs="Liberation Serif"/>
                <w:bCs/>
                <w:sz w:val="24"/>
                <w:szCs w:val="24"/>
                <w:lang w:eastAsia="ru-RU"/>
              </w:rPr>
              <w:t>погашена</w:t>
            </w:r>
          </w:p>
        </w:tc>
      </w:tr>
      <w:tr w:rsidR="00AB1F5A" w:rsidRPr="00951EA4" w14:paraId="02291EAE" w14:textId="77777777" w:rsidTr="0056161E">
        <w:tc>
          <w:tcPr>
            <w:tcW w:w="1951" w:type="pct"/>
            <w:vAlign w:val="center"/>
          </w:tcPr>
          <w:p w14:paraId="616CE7FB" w14:textId="77777777" w:rsidR="00AB1F5A" w:rsidRPr="00951EA4" w:rsidRDefault="00AB1F5A" w:rsidP="00951EA4">
            <w:pPr>
              <w:spacing w:after="0" w:line="240" w:lineRule="auto"/>
              <w:ind w:firstLine="22"/>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Итого</w:t>
            </w:r>
          </w:p>
        </w:tc>
        <w:tc>
          <w:tcPr>
            <w:tcW w:w="960" w:type="pct"/>
            <w:vAlign w:val="center"/>
          </w:tcPr>
          <w:p w14:paraId="2A0C7129" w14:textId="1CCDECA4" w:rsidR="00AB1F5A" w:rsidRPr="00951EA4" w:rsidRDefault="0056161E" w:rsidP="00951EA4">
            <w:pPr>
              <w:spacing w:after="0" w:line="240" w:lineRule="auto"/>
              <w:ind w:firstLine="22"/>
              <w:jc w:val="center"/>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80 150,4</w:t>
            </w:r>
          </w:p>
        </w:tc>
        <w:tc>
          <w:tcPr>
            <w:tcW w:w="1046" w:type="pct"/>
            <w:vAlign w:val="center"/>
          </w:tcPr>
          <w:p w14:paraId="3A5DF7BA" w14:textId="5C7B0CE1" w:rsidR="0056161E" w:rsidRPr="00951EA4" w:rsidRDefault="0056161E" w:rsidP="00951EA4">
            <w:pPr>
              <w:spacing w:after="0" w:line="240" w:lineRule="auto"/>
              <w:ind w:firstLine="22"/>
              <w:jc w:val="center"/>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50 479,2</w:t>
            </w:r>
          </w:p>
        </w:tc>
        <w:tc>
          <w:tcPr>
            <w:tcW w:w="1043" w:type="pct"/>
            <w:vAlign w:val="center"/>
          </w:tcPr>
          <w:p w14:paraId="41F57F80" w14:textId="2C9637DF" w:rsidR="00AB1F5A" w:rsidRPr="00951EA4" w:rsidRDefault="00AB1F5A" w:rsidP="00951EA4">
            <w:pPr>
              <w:spacing w:after="0" w:line="240" w:lineRule="auto"/>
              <w:ind w:firstLine="22"/>
              <w:jc w:val="center"/>
              <w:rPr>
                <w:rFonts w:ascii="Liberation Serif" w:eastAsia="Times New Roman" w:hAnsi="Liberation Serif" w:cs="Liberation Serif"/>
                <w:b/>
                <w:bCs/>
                <w:sz w:val="24"/>
                <w:szCs w:val="24"/>
                <w:highlight w:val="yellow"/>
                <w:lang w:eastAsia="ru-RU"/>
              </w:rPr>
            </w:pPr>
            <w:r w:rsidRPr="00951EA4">
              <w:rPr>
                <w:rFonts w:ascii="Liberation Serif" w:eastAsia="Times New Roman" w:hAnsi="Liberation Serif" w:cs="Liberation Serif"/>
                <w:b/>
                <w:bCs/>
                <w:sz w:val="24"/>
                <w:szCs w:val="24"/>
                <w:lang w:eastAsia="ru-RU"/>
              </w:rPr>
              <w:t>-</w:t>
            </w:r>
            <w:r w:rsidR="00011AB4" w:rsidRPr="00951EA4">
              <w:rPr>
                <w:rFonts w:ascii="Liberation Serif" w:eastAsia="Times New Roman" w:hAnsi="Liberation Serif" w:cs="Liberation Serif"/>
                <w:b/>
                <w:bCs/>
                <w:sz w:val="24"/>
                <w:szCs w:val="24"/>
                <w:lang w:eastAsia="ru-RU"/>
              </w:rPr>
              <w:t>37,0</w:t>
            </w:r>
          </w:p>
        </w:tc>
      </w:tr>
    </w:tbl>
    <w:p w14:paraId="7E8AB021" w14:textId="6D24E878" w:rsidR="00AB1F5A" w:rsidRPr="00951EA4" w:rsidRDefault="00AB1F5A" w:rsidP="00951EA4">
      <w:pPr>
        <w:spacing w:after="0" w:line="240" w:lineRule="auto"/>
        <w:ind w:firstLine="709"/>
        <w:jc w:val="both"/>
        <w:rPr>
          <w:rFonts w:ascii="Liberation Serif" w:eastAsia="Times New Roman" w:hAnsi="Liberation Serif" w:cs="Liberation Serif"/>
          <w:sz w:val="24"/>
          <w:szCs w:val="24"/>
          <w:highlight w:val="yellow"/>
          <w:lang w:eastAsia="ru-RU"/>
        </w:rPr>
      </w:pPr>
    </w:p>
    <w:p w14:paraId="2993E7AA" w14:textId="6C88FEB1" w:rsidR="00AB1F5A" w:rsidRPr="00951EA4" w:rsidRDefault="00AB1F5A" w:rsidP="00951EA4">
      <w:pPr>
        <w:spacing w:after="0" w:line="240" w:lineRule="auto"/>
        <w:jc w:val="center"/>
        <w:rPr>
          <w:rFonts w:ascii="Liberation Serif" w:eastAsia="Times New Roman" w:hAnsi="Liberation Serif" w:cs="Liberation Serif"/>
          <w:b/>
          <w:sz w:val="24"/>
          <w:szCs w:val="24"/>
          <w:highlight w:val="yellow"/>
          <w:lang w:eastAsia="ru-RU"/>
        </w:rPr>
      </w:pPr>
      <w:r w:rsidRPr="00951EA4">
        <w:rPr>
          <w:rFonts w:ascii="Liberation Serif" w:eastAsia="Times New Roman" w:hAnsi="Liberation Serif" w:cs="Liberation Serif"/>
          <w:b/>
          <w:sz w:val="24"/>
          <w:szCs w:val="24"/>
          <w:lang w:eastAsia="ru-RU"/>
        </w:rPr>
        <w:t xml:space="preserve">Дебиторская задолженность МУП «Арамиль-Тепло» </w:t>
      </w:r>
    </w:p>
    <w:p w14:paraId="37B30AFC" w14:textId="77777777" w:rsidR="00AB1F5A" w:rsidRPr="00951EA4" w:rsidRDefault="00AB1F5A" w:rsidP="00951EA4">
      <w:pPr>
        <w:spacing w:after="0" w:line="240" w:lineRule="auto"/>
        <w:ind w:firstLine="709"/>
        <w:jc w:val="center"/>
        <w:rPr>
          <w:rFonts w:ascii="Liberation Serif" w:eastAsia="Times New Roman" w:hAnsi="Liberation Serif" w:cs="Liberation Serif"/>
          <w:b/>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5"/>
        <w:gridCol w:w="2301"/>
        <w:gridCol w:w="2014"/>
        <w:gridCol w:w="2009"/>
      </w:tblGrid>
      <w:tr w:rsidR="00AB1F5A" w:rsidRPr="00951EA4" w14:paraId="2E47F0CD" w14:textId="77777777" w:rsidTr="00E7415E">
        <w:tc>
          <w:tcPr>
            <w:tcW w:w="1716" w:type="pct"/>
            <w:vAlign w:val="center"/>
          </w:tcPr>
          <w:p w14:paraId="2A2B311D"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Покупатель</w:t>
            </w:r>
          </w:p>
        </w:tc>
        <w:tc>
          <w:tcPr>
            <w:tcW w:w="1195" w:type="pct"/>
            <w:vAlign w:val="center"/>
          </w:tcPr>
          <w:p w14:paraId="5607DC88" w14:textId="69DE190B" w:rsidR="00AB1F5A" w:rsidRPr="00951EA4" w:rsidRDefault="00AB1F5A"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Задолженность на</w:t>
            </w:r>
          </w:p>
          <w:p w14:paraId="06A433B0" w14:textId="104E0E57" w:rsidR="00AB1F5A" w:rsidRPr="00951EA4" w:rsidRDefault="00AB1F5A"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31.12.202</w:t>
            </w:r>
            <w:r w:rsidR="00011AB4" w:rsidRPr="00951EA4">
              <w:rPr>
                <w:rFonts w:ascii="Liberation Serif" w:hAnsi="Liberation Serif" w:cs="Liberation Serif"/>
                <w:bCs/>
                <w:sz w:val="24"/>
                <w:szCs w:val="24"/>
              </w:rPr>
              <w:t>1</w:t>
            </w:r>
            <w:r w:rsidRPr="00951EA4">
              <w:rPr>
                <w:rFonts w:ascii="Liberation Serif" w:hAnsi="Liberation Serif" w:cs="Liberation Serif"/>
                <w:bCs/>
                <w:sz w:val="24"/>
                <w:szCs w:val="24"/>
              </w:rPr>
              <w:t>, тыс. рублей</w:t>
            </w:r>
          </w:p>
        </w:tc>
        <w:tc>
          <w:tcPr>
            <w:tcW w:w="1046" w:type="pct"/>
            <w:vAlign w:val="center"/>
          </w:tcPr>
          <w:p w14:paraId="645F9817" w14:textId="1EF7C89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Задолженность на 31.12.202</w:t>
            </w:r>
            <w:r w:rsidR="00011AB4" w:rsidRPr="00951EA4">
              <w:rPr>
                <w:rFonts w:ascii="Liberation Serif" w:eastAsia="Times New Roman" w:hAnsi="Liberation Serif" w:cs="Liberation Serif"/>
                <w:bCs/>
                <w:sz w:val="24"/>
                <w:szCs w:val="24"/>
                <w:lang w:eastAsia="ru-RU"/>
              </w:rPr>
              <w:t>2</w:t>
            </w:r>
            <w:r w:rsidRPr="00951EA4">
              <w:rPr>
                <w:rFonts w:ascii="Liberation Serif" w:eastAsia="Times New Roman" w:hAnsi="Liberation Serif" w:cs="Liberation Serif"/>
                <w:bCs/>
                <w:sz w:val="24"/>
                <w:szCs w:val="24"/>
                <w:lang w:eastAsia="ru-RU"/>
              </w:rPr>
              <w:t>, тыс. рублей</w:t>
            </w:r>
          </w:p>
        </w:tc>
        <w:tc>
          <w:tcPr>
            <w:tcW w:w="1043" w:type="pct"/>
            <w:vAlign w:val="center"/>
          </w:tcPr>
          <w:p w14:paraId="425A8A30" w14:textId="08739F41"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погашения</w:t>
            </w:r>
          </w:p>
          <w:p w14:paraId="2674397E" w14:textId="675BE5B3"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прирост,</w:t>
            </w:r>
          </w:p>
          <w:p w14:paraId="53CE5962" w14:textId="77777777" w:rsidR="00AB1F5A" w:rsidRPr="00951EA4" w:rsidRDefault="00AB1F5A"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снижение)</w:t>
            </w:r>
          </w:p>
        </w:tc>
      </w:tr>
      <w:tr w:rsidR="00011AB4" w:rsidRPr="00951EA4" w14:paraId="28EEC791" w14:textId="77777777" w:rsidTr="00E7415E">
        <w:trPr>
          <w:trHeight w:val="219"/>
        </w:trPr>
        <w:tc>
          <w:tcPr>
            <w:tcW w:w="1716" w:type="pct"/>
          </w:tcPr>
          <w:p w14:paraId="18EDA70A" w14:textId="77777777" w:rsidR="00011AB4" w:rsidRPr="00951EA4" w:rsidRDefault="00011AB4"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Население </w:t>
            </w:r>
          </w:p>
        </w:tc>
        <w:tc>
          <w:tcPr>
            <w:tcW w:w="1195" w:type="pct"/>
          </w:tcPr>
          <w:p w14:paraId="702DF7CE" w14:textId="4579216A" w:rsidR="00011AB4" w:rsidRPr="00951EA4" w:rsidRDefault="00011AB4" w:rsidP="00951EA4">
            <w:pPr>
              <w:spacing w:after="0" w:line="240" w:lineRule="auto"/>
              <w:ind w:firstLine="22"/>
              <w:jc w:val="center"/>
              <w:rPr>
                <w:rFonts w:ascii="Liberation Serif" w:hAnsi="Liberation Serif" w:cs="Liberation Serif"/>
                <w:bCs/>
                <w:sz w:val="24"/>
                <w:szCs w:val="24"/>
              </w:rPr>
            </w:pPr>
            <w:r w:rsidRPr="00951EA4">
              <w:rPr>
                <w:rFonts w:ascii="Liberation Serif" w:eastAsia="Times New Roman" w:hAnsi="Liberation Serif" w:cs="Liberation Serif"/>
                <w:sz w:val="24"/>
                <w:szCs w:val="24"/>
                <w:lang w:eastAsia="ru-RU"/>
              </w:rPr>
              <w:t>53 364,2</w:t>
            </w:r>
          </w:p>
        </w:tc>
        <w:tc>
          <w:tcPr>
            <w:tcW w:w="1046" w:type="pct"/>
          </w:tcPr>
          <w:p w14:paraId="2E889D7D" w14:textId="4FDC2929" w:rsidR="00011AB4" w:rsidRPr="00951EA4" w:rsidRDefault="00011AB4"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sz w:val="24"/>
                <w:szCs w:val="24"/>
                <w:lang w:eastAsia="ru-RU"/>
              </w:rPr>
              <w:t>43 824,1</w:t>
            </w:r>
          </w:p>
        </w:tc>
        <w:tc>
          <w:tcPr>
            <w:tcW w:w="1043" w:type="pct"/>
          </w:tcPr>
          <w:p w14:paraId="4A0E7D6E" w14:textId="56F941AF" w:rsidR="00011AB4" w:rsidRPr="00951EA4" w:rsidRDefault="00011AB4"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-17,9</w:t>
            </w:r>
          </w:p>
        </w:tc>
      </w:tr>
      <w:tr w:rsidR="00011AB4" w:rsidRPr="00951EA4" w14:paraId="46236C7F" w14:textId="77777777" w:rsidTr="00E7415E">
        <w:tc>
          <w:tcPr>
            <w:tcW w:w="1716" w:type="pct"/>
          </w:tcPr>
          <w:p w14:paraId="6B6AE103" w14:textId="77777777" w:rsidR="00011AB4" w:rsidRPr="00951EA4" w:rsidRDefault="00011AB4" w:rsidP="00951EA4">
            <w:pPr>
              <w:spacing w:after="0" w:line="240" w:lineRule="auto"/>
              <w:ind w:firstLine="22"/>
              <w:jc w:val="both"/>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Управляющие компании</w:t>
            </w:r>
          </w:p>
        </w:tc>
        <w:tc>
          <w:tcPr>
            <w:tcW w:w="1195" w:type="pct"/>
          </w:tcPr>
          <w:p w14:paraId="7E471A09" w14:textId="1862EF48" w:rsidR="00011AB4" w:rsidRPr="00951EA4" w:rsidRDefault="00011AB4" w:rsidP="00951EA4">
            <w:pPr>
              <w:spacing w:after="0" w:line="240" w:lineRule="auto"/>
              <w:ind w:firstLine="22"/>
              <w:jc w:val="center"/>
              <w:rPr>
                <w:rFonts w:ascii="Liberation Serif" w:hAnsi="Liberation Serif" w:cs="Liberation Serif"/>
                <w:bCs/>
                <w:sz w:val="24"/>
                <w:szCs w:val="24"/>
              </w:rPr>
            </w:pPr>
            <w:r w:rsidRPr="00951EA4">
              <w:rPr>
                <w:rFonts w:ascii="Liberation Serif" w:eastAsia="Times New Roman" w:hAnsi="Liberation Serif" w:cs="Liberation Serif"/>
                <w:sz w:val="24"/>
                <w:szCs w:val="24"/>
                <w:lang w:eastAsia="ru-RU"/>
              </w:rPr>
              <w:t>8 940,1</w:t>
            </w:r>
          </w:p>
        </w:tc>
        <w:tc>
          <w:tcPr>
            <w:tcW w:w="1046" w:type="pct"/>
          </w:tcPr>
          <w:p w14:paraId="08BEC57B" w14:textId="71DD5731" w:rsidR="00011AB4" w:rsidRPr="00951EA4" w:rsidRDefault="00011AB4"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sz w:val="24"/>
                <w:szCs w:val="24"/>
                <w:lang w:eastAsia="ru-RU"/>
              </w:rPr>
              <w:t>763,5</w:t>
            </w:r>
          </w:p>
        </w:tc>
        <w:tc>
          <w:tcPr>
            <w:tcW w:w="1043" w:type="pct"/>
          </w:tcPr>
          <w:p w14:paraId="19AABD0D" w14:textId="34C9F205" w:rsidR="00011AB4" w:rsidRPr="00951EA4" w:rsidRDefault="00011AB4"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-91,5</w:t>
            </w:r>
          </w:p>
        </w:tc>
      </w:tr>
      <w:tr w:rsidR="00011AB4" w:rsidRPr="00951EA4" w14:paraId="1612CB96" w14:textId="77777777" w:rsidTr="00E7415E">
        <w:tc>
          <w:tcPr>
            <w:tcW w:w="1716" w:type="pct"/>
          </w:tcPr>
          <w:p w14:paraId="580616A2" w14:textId="77777777" w:rsidR="00011AB4" w:rsidRPr="00951EA4" w:rsidRDefault="00011AB4" w:rsidP="00951EA4">
            <w:pPr>
              <w:spacing w:after="0" w:line="240" w:lineRule="auto"/>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ТСЖ</w:t>
            </w:r>
          </w:p>
        </w:tc>
        <w:tc>
          <w:tcPr>
            <w:tcW w:w="1195" w:type="pct"/>
          </w:tcPr>
          <w:p w14:paraId="7C9F1E2A" w14:textId="2D2F5A03" w:rsidR="00011AB4" w:rsidRPr="00951EA4" w:rsidRDefault="00011AB4" w:rsidP="00951EA4">
            <w:pPr>
              <w:spacing w:after="0" w:line="240" w:lineRule="auto"/>
              <w:jc w:val="center"/>
              <w:rPr>
                <w:rFonts w:ascii="Liberation Serif" w:hAnsi="Liberation Serif" w:cs="Liberation Serif"/>
                <w:sz w:val="24"/>
                <w:szCs w:val="24"/>
              </w:rPr>
            </w:pPr>
            <w:r w:rsidRPr="00951EA4">
              <w:rPr>
                <w:rFonts w:ascii="Liberation Serif" w:eastAsia="Times New Roman" w:hAnsi="Liberation Serif" w:cs="Liberation Serif"/>
                <w:sz w:val="24"/>
                <w:szCs w:val="24"/>
                <w:lang w:eastAsia="ru-RU"/>
              </w:rPr>
              <w:t>3 048,5</w:t>
            </w:r>
          </w:p>
        </w:tc>
        <w:tc>
          <w:tcPr>
            <w:tcW w:w="1046" w:type="pct"/>
          </w:tcPr>
          <w:p w14:paraId="7F551EE0" w14:textId="7B210255" w:rsidR="00011AB4" w:rsidRPr="00951EA4" w:rsidRDefault="00011AB4" w:rsidP="00951EA4">
            <w:pPr>
              <w:spacing w:after="0" w:line="240" w:lineRule="auto"/>
              <w:jc w:val="center"/>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1 380,2</w:t>
            </w:r>
          </w:p>
        </w:tc>
        <w:tc>
          <w:tcPr>
            <w:tcW w:w="1043" w:type="pct"/>
          </w:tcPr>
          <w:p w14:paraId="7F8E6DAF" w14:textId="773B9859" w:rsidR="00011AB4" w:rsidRPr="00951EA4" w:rsidRDefault="00011AB4" w:rsidP="00951EA4">
            <w:pPr>
              <w:spacing w:after="0" w:line="240" w:lineRule="auto"/>
              <w:jc w:val="center"/>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-54,7</w:t>
            </w:r>
          </w:p>
        </w:tc>
      </w:tr>
      <w:tr w:rsidR="00011AB4" w:rsidRPr="00951EA4" w14:paraId="4A1CFB96" w14:textId="77777777" w:rsidTr="00E7415E">
        <w:tc>
          <w:tcPr>
            <w:tcW w:w="1716" w:type="pct"/>
          </w:tcPr>
          <w:p w14:paraId="6A18FA74" w14:textId="77777777" w:rsidR="00011AB4" w:rsidRPr="00951EA4" w:rsidRDefault="00011AB4" w:rsidP="00951EA4">
            <w:pPr>
              <w:spacing w:after="0" w:line="240" w:lineRule="auto"/>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Бюджетные организации</w:t>
            </w:r>
          </w:p>
        </w:tc>
        <w:tc>
          <w:tcPr>
            <w:tcW w:w="1195" w:type="pct"/>
          </w:tcPr>
          <w:p w14:paraId="5B4D207C" w14:textId="4D5823C2" w:rsidR="00011AB4" w:rsidRPr="00951EA4" w:rsidRDefault="00011AB4" w:rsidP="00951EA4">
            <w:pPr>
              <w:spacing w:after="0" w:line="240" w:lineRule="auto"/>
              <w:jc w:val="center"/>
              <w:rPr>
                <w:rFonts w:ascii="Liberation Serif" w:hAnsi="Liberation Serif" w:cs="Liberation Serif"/>
                <w:sz w:val="24"/>
                <w:szCs w:val="24"/>
              </w:rPr>
            </w:pPr>
            <w:r w:rsidRPr="00951EA4">
              <w:rPr>
                <w:rFonts w:ascii="Liberation Serif" w:eastAsia="Times New Roman" w:hAnsi="Liberation Serif" w:cs="Liberation Serif"/>
                <w:sz w:val="24"/>
                <w:szCs w:val="24"/>
                <w:lang w:eastAsia="ru-RU"/>
              </w:rPr>
              <w:t>3 886,3</w:t>
            </w:r>
          </w:p>
        </w:tc>
        <w:tc>
          <w:tcPr>
            <w:tcW w:w="1046" w:type="pct"/>
          </w:tcPr>
          <w:p w14:paraId="38E427EA" w14:textId="1E37ABA4" w:rsidR="00011AB4" w:rsidRPr="00951EA4" w:rsidRDefault="00011AB4" w:rsidP="00951EA4">
            <w:pPr>
              <w:spacing w:after="0" w:line="240" w:lineRule="auto"/>
              <w:jc w:val="center"/>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0,00</w:t>
            </w:r>
          </w:p>
        </w:tc>
        <w:tc>
          <w:tcPr>
            <w:tcW w:w="1043" w:type="pct"/>
          </w:tcPr>
          <w:p w14:paraId="23DC00F2" w14:textId="073C2F89" w:rsidR="00011AB4" w:rsidRPr="00951EA4" w:rsidRDefault="00C9696C" w:rsidP="00951EA4">
            <w:pPr>
              <w:spacing w:after="0" w:line="240" w:lineRule="auto"/>
              <w:jc w:val="center"/>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погашена</w:t>
            </w:r>
          </w:p>
        </w:tc>
      </w:tr>
      <w:tr w:rsidR="00011AB4" w:rsidRPr="00951EA4" w14:paraId="20310F59" w14:textId="77777777" w:rsidTr="00E7415E">
        <w:tc>
          <w:tcPr>
            <w:tcW w:w="1716" w:type="pct"/>
          </w:tcPr>
          <w:p w14:paraId="54EC81C2" w14:textId="77777777" w:rsidR="00011AB4" w:rsidRPr="00951EA4" w:rsidRDefault="00011AB4" w:rsidP="00951EA4">
            <w:pPr>
              <w:spacing w:after="0" w:line="240" w:lineRule="auto"/>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Прочие потребители</w:t>
            </w:r>
          </w:p>
        </w:tc>
        <w:tc>
          <w:tcPr>
            <w:tcW w:w="1195" w:type="pct"/>
          </w:tcPr>
          <w:p w14:paraId="103AC845" w14:textId="683D5713" w:rsidR="00011AB4" w:rsidRPr="00951EA4" w:rsidRDefault="00011AB4" w:rsidP="00951EA4">
            <w:pPr>
              <w:spacing w:after="0" w:line="240" w:lineRule="auto"/>
              <w:jc w:val="center"/>
              <w:rPr>
                <w:rFonts w:ascii="Liberation Serif" w:hAnsi="Liberation Serif" w:cs="Liberation Serif"/>
                <w:sz w:val="24"/>
                <w:szCs w:val="24"/>
              </w:rPr>
            </w:pPr>
            <w:r w:rsidRPr="00951EA4">
              <w:rPr>
                <w:rFonts w:ascii="Liberation Serif" w:eastAsia="Times New Roman" w:hAnsi="Liberation Serif" w:cs="Liberation Serif"/>
                <w:sz w:val="24"/>
                <w:szCs w:val="24"/>
                <w:lang w:eastAsia="ru-RU"/>
              </w:rPr>
              <w:t>2 856,4</w:t>
            </w:r>
          </w:p>
        </w:tc>
        <w:tc>
          <w:tcPr>
            <w:tcW w:w="1046" w:type="pct"/>
          </w:tcPr>
          <w:p w14:paraId="3A21BBE9" w14:textId="52143C82" w:rsidR="00011AB4" w:rsidRPr="00951EA4" w:rsidRDefault="00011AB4" w:rsidP="00951EA4">
            <w:pPr>
              <w:spacing w:after="0" w:line="240" w:lineRule="auto"/>
              <w:jc w:val="center"/>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980,0</w:t>
            </w:r>
          </w:p>
        </w:tc>
        <w:tc>
          <w:tcPr>
            <w:tcW w:w="1043" w:type="pct"/>
          </w:tcPr>
          <w:p w14:paraId="3B32A001" w14:textId="2744B5A1" w:rsidR="00011AB4" w:rsidRPr="00951EA4" w:rsidRDefault="00011AB4" w:rsidP="00951EA4">
            <w:pPr>
              <w:spacing w:after="0" w:line="240" w:lineRule="auto"/>
              <w:jc w:val="center"/>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-65,7</w:t>
            </w:r>
          </w:p>
        </w:tc>
      </w:tr>
      <w:tr w:rsidR="00011AB4" w:rsidRPr="00951EA4" w14:paraId="33F434FC" w14:textId="77777777" w:rsidTr="00E7415E">
        <w:tc>
          <w:tcPr>
            <w:tcW w:w="1716" w:type="pct"/>
          </w:tcPr>
          <w:p w14:paraId="152679AA" w14:textId="77777777" w:rsidR="00011AB4" w:rsidRPr="00951EA4" w:rsidRDefault="00011AB4" w:rsidP="00951EA4">
            <w:pPr>
              <w:spacing w:after="0" w:line="240" w:lineRule="auto"/>
              <w:jc w:val="both"/>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Итого</w:t>
            </w:r>
          </w:p>
        </w:tc>
        <w:tc>
          <w:tcPr>
            <w:tcW w:w="1195" w:type="pct"/>
          </w:tcPr>
          <w:p w14:paraId="0016284F" w14:textId="6B221DBF" w:rsidR="00011AB4" w:rsidRPr="00951EA4" w:rsidRDefault="00011AB4" w:rsidP="00951EA4">
            <w:pPr>
              <w:spacing w:after="0" w:line="240" w:lineRule="auto"/>
              <w:jc w:val="center"/>
              <w:rPr>
                <w:rFonts w:ascii="Liberation Serif" w:hAnsi="Liberation Serif" w:cs="Liberation Serif"/>
                <w:b/>
                <w:sz w:val="24"/>
                <w:szCs w:val="24"/>
              </w:rPr>
            </w:pPr>
            <w:r w:rsidRPr="00951EA4">
              <w:rPr>
                <w:rFonts w:ascii="Liberation Serif" w:eastAsia="Times New Roman" w:hAnsi="Liberation Serif" w:cs="Liberation Serif"/>
                <w:b/>
                <w:sz w:val="24"/>
                <w:szCs w:val="24"/>
                <w:lang w:eastAsia="ru-RU"/>
              </w:rPr>
              <w:t>72 095,5</w:t>
            </w:r>
          </w:p>
        </w:tc>
        <w:tc>
          <w:tcPr>
            <w:tcW w:w="1046" w:type="pct"/>
          </w:tcPr>
          <w:p w14:paraId="6D14FEFE" w14:textId="16058681" w:rsidR="00011AB4" w:rsidRPr="00951EA4" w:rsidRDefault="00011AB4"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46 947,8</w:t>
            </w:r>
          </w:p>
        </w:tc>
        <w:tc>
          <w:tcPr>
            <w:tcW w:w="1043" w:type="pct"/>
          </w:tcPr>
          <w:p w14:paraId="59873B21" w14:textId="5E9A6D3B" w:rsidR="00011AB4" w:rsidRPr="00951EA4" w:rsidRDefault="00011AB4"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-34,9</w:t>
            </w:r>
          </w:p>
        </w:tc>
      </w:tr>
    </w:tbl>
    <w:p w14:paraId="3AA172C7" w14:textId="77777777" w:rsidR="00AB1F5A" w:rsidRPr="00951EA4" w:rsidRDefault="00AB1F5A" w:rsidP="00951EA4">
      <w:pPr>
        <w:spacing w:after="0" w:line="240" w:lineRule="auto"/>
        <w:ind w:firstLine="709"/>
        <w:jc w:val="center"/>
        <w:rPr>
          <w:rFonts w:ascii="Liberation Serif" w:eastAsia="Times New Roman" w:hAnsi="Liberation Serif" w:cs="Liberation Serif"/>
          <w:b/>
          <w:i/>
          <w:sz w:val="24"/>
          <w:szCs w:val="24"/>
          <w:highlight w:val="yellow"/>
          <w:lang w:eastAsia="ru-RU"/>
        </w:rPr>
      </w:pPr>
    </w:p>
    <w:p w14:paraId="49877697" w14:textId="44445002" w:rsidR="00A21102"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 xml:space="preserve">Сведения об организации газоснабжения </w:t>
      </w:r>
    </w:p>
    <w:p w14:paraId="12253495" w14:textId="50BBA3CB" w:rsidR="00F11BDD"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на территории Арамильского городского округа</w:t>
      </w:r>
    </w:p>
    <w:p w14:paraId="5D33E40D" w14:textId="77777777" w:rsidR="00011AB4" w:rsidRPr="00951EA4" w:rsidRDefault="00011AB4" w:rsidP="00951EA4">
      <w:pPr>
        <w:spacing w:after="0" w:line="240" w:lineRule="auto"/>
        <w:ind w:firstLine="709"/>
        <w:jc w:val="both"/>
        <w:rPr>
          <w:rFonts w:ascii="Liberation Serif" w:hAnsi="Liberation Serif" w:cs="Liberation Serif"/>
          <w:sz w:val="24"/>
          <w:szCs w:val="24"/>
        </w:rPr>
      </w:pPr>
      <w:bookmarkStart w:id="9" w:name="_Hlk64010773"/>
      <w:bookmarkStart w:id="10" w:name="_Hlk64008788"/>
    </w:p>
    <w:p w14:paraId="1F091C32" w14:textId="22905506" w:rsidR="000C254F" w:rsidRPr="00951EA4" w:rsidRDefault="000C254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Услуги в сфере газоснабжения на территории Арамильского городского округа осуществляет газораспределительная организация АО «ГАЗЭКС». Протяженность сетей газоснабжения составляет 215 км. </w:t>
      </w:r>
    </w:p>
    <w:p w14:paraId="3B8B5C97" w14:textId="7BDB84F5" w:rsidR="000C254F" w:rsidRPr="00951EA4" w:rsidRDefault="000C254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Все населенные пункты Арамильского городского округа газифицированы, доля газифицированных домовладений составляет 8</w:t>
      </w:r>
      <w:r w:rsidR="00011AB4" w:rsidRPr="00951EA4">
        <w:rPr>
          <w:rFonts w:ascii="Liberation Serif" w:hAnsi="Liberation Serif" w:cs="Liberation Serif"/>
          <w:sz w:val="24"/>
          <w:szCs w:val="24"/>
        </w:rPr>
        <w:t>4,0%.</w:t>
      </w:r>
    </w:p>
    <w:p w14:paraId="12CF77BA" w14:textId="003565E1" w:rsidR="00011AB4" w:rsidRPr="00951EA4" w:rsidRDefault="00011AB4"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 рамках социальной </w:t>
      </w:r>
      <w:proofErr w:type="spellStart"/>
      <w:r w:rsidRPr="00951EA4">
        <w:rPr>
          <w:rFonts w:ascii="Liberation Serif" w:hAnsi="Liberation Serif" w:cs="Liberation Serif"/>
          <w:sz w:val="24"/>
          <w:szCs w:val="24"/>
        </w:rPr>
        <w:t>догазификации</w:t>
      </w:r>
      <w:proofErr w:type="spellEnd"/>
      <w:r w:rsidRPr="00951EA4">
        <w:rPr>
          <w:rFonts w:ascii="Liberation Serif" w:hAnsi="Liberation Serif" w:cs="Liberation Serif"/>
          <w:sz w:val="24"/>
          <w:szCs w:val="24"/>
        </w:rPr>
        <w:t xml:space="preserve"> Администрация </w:t>
      </w:r>
      <w:proofErr w:type="spellStart"/>
      <w:r w:rsidRPr="00951EA4">
        <w:rPr>
          <w:rFonts w:ascii="Liberation Serif" w:hAnsi="Liberation Serif" w:cs="Liberation Serif"/>
          <w:sz w:val="24"/>
          <w:szCs w:val="24"/>
        </w:rPr>
        <w:t>Арамильского</w:t>
      </w:r>
      <w:proofErr w:type="spellEnd"/>
      <w:r w:rsidRPr="00951EA4">
        <w:rPr>
          <w:rFonts w:ascii="Liberation Serif" w:hAnsi="Liberation Serif" w:cs="Liberation Serif"/>
          <w:sz w:val="24"/>
          <w:szCs w:val="24"/>
        </w:rPr>
        <w:t xml:space="preserve"> городского округа оказывала содействие АО «ГАЗЭКС» по осуществлению приема заявлений жителей для внесения в список граждан, планирующих </w:t>
      </w:r>
      <w:proofErr w:type="spellStart"/>
      <w:r w:rsidRPr="00951EA4">
        <w:rPr>
          <w:rFonts w:ascii="Liberation Serif" w:hAnsi="Liberation Serif" w:cs="Liberation Serif"/>
          <w:sz w:val="24"/>
          <w:szCs w:val="24"/>
        </w:rPr>
        <w:t>догазифицировать</w:t>
      </w:r>
      <w:proofErr w:type="spellEnd"/>
      <w:r w:rsidRPr="00951EA4">
        <w:rPr>
          <w:rFonts w:ascii="Liberation Serif" w:hAnsi="Liberation Serif" w:cs="Liberation Serif"/>
          <w:sz w:val="24"/>
          <w:szCs w:val="24"/>
        </w:rPr>
        <w:t xml:space="preserve"> свои домовладения</w:t>
      </w:r>
      <w:r w:rsidR="004B1EB1">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обратилось 42 человека, </w:t>
      </w:r>
      <w:r w:rsidR="004B1EB1">
        <w:rPr>
          <w:rFonts w:ascii="Liberation Serif" w:hAnsi="Liberation Serif" w:cs="Liberation Serif"/>
          <w:sz w:val="24"/>
          <w:szCs w:val="24"/>
        </w:rPr>
        <w:t>заявления переданы</w:t>
      </w:r>
      <w:r w:rsidRPr="00951EA4">
        <w:rPr>
          <w:rFonts w:ascii="Liberation Serif" w:hAnsi="Liberation Serif" w:cs="Liberation Serif"/>
          <w:sz w:val="24"/>
          <w:szCs w:val="24"/>
        </w:rPr>
        <w:t xml:space="preserve"> в АО «ГАЗЭКС»</w:t>
      </w:r>
      <w:r w:rsidR="004B1EB1">
        <w:rPr>
          <w:rFonts w:ascii="Liberation Serif" w:hAnsi="Liberation Serif" w:cs="Liberation Serif"/>
          <w:sz w:val="24"/>
          <w:szCs w:val="24"/>
        </w:rPr>
        <w:t xml:space="preserve"> для организации работы</w:t>
      </w:r>
      <w:r w:rsidRPr="00951EA4">
        <w:rPr>
          <w:rFonts w:ascii="Liberation Serif" w:hAnsi="Liberation Serif" w:cs="Liberation Serif"/>
          <w:sz w:val="24"/>
          <w:szCs w:val="24"/>
        </w:rPr>
        <w:t>.</w:t>
      </w:r>
    </w:p>
    <w:p w14:paraId="03E55C2D" w14:textId="34499AF9" w:rsidR="000C254F" w:rsidRPr="00951EA4" w:rsidRDefault="000C254F"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 xml:space="preserve">В целях развития газификации Администрацией Арамильского городского округа разработана проектная документация по объекту: «Газоснабжение потребителей по </w:t>
      </w:r>
      <w:r w:rsidR="00AB5ACF">
        <w:rPr>
          <w:rFonts w:ascii="Liberation Serif" w:hAnsi="Liberation Serif" w:cs="Liberation Serif"/>
          <w:sz w:val="24"/>
          <w:szCs w:val="24"/>
        </w:rPr>
        <w:t xml:space="preserve">                              </w:t>
      </w:r>
      <w:r w:rsidRPr="00951EA4">
        <w:rPr>
          <w:rFonts w:ascii="Liberation Serif" w:hAnsi="Liberation Serif" w:cs="Liberation Serif"/>
          <w:sz w:val="24"/>
          <w:szCs w:val="24"/>
        </w:rPr>
        <w:t>ул. Свободы, Трудовая, Заветы Ильича в</w:t>
      </w:r>
      <w:r w:rsidR="00011AB4" w:rsidRPr="00951EA4">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г. Арамиль и по ул. Станционная в посёлке Арамиль, Арамильского городского округа» (1 и 2 этап). </w:t>
      </w:r>
      <w:r w:rsidR="00011AB4" w:rsidRPr="00951EA4">
        <w:rPr>
          <w:rFonts w:ascii="Liberation Serif" w:hAnsi="Liberation Serif" w:cs="Liberation Serif"/>
          <w:sz w:val="24"/>
          <w:szCs w:val="24"/>
        </w:rPr>
        <w:t>Указанные проекты переданы газораспределительной организации АО «</w:t>
      </w:r>
      <w:proofErr w:type="spellStart"/>
      <w:r w:rsidR="00011AB4" w:rsidRPr="00951EA4">
        <w:rPr>
          <w:rFonts w:ascii="Liberation Serif" w:hAnsi="Liberation Serif" w:cs="Liberation Serif"/>
          <w:sz w:val="24"/>
          <w:szCs w:val="24"/>
        </w:rPr>
        <w:t>Газэкс</w:t>
      </w:r>
      <w:proofErr w:type="spellEnd"/>
      <w:r w:rsidR="00011AB4" w:rsidRPr="00951EA4">
        <w:rPr>
          <w:rFonts w:ascii="Liberation Serif" w:hAnsi="Liberation Serif" w:cs="Liberation Serif"/>
          <w:sz w:val="24"/>
          <w:szCs w:val="24"/>
        </w:rPr>
        <w:t xml:space="preserve">» для реализации в рамках социальной </w:t>
      </w:r>
      <w:proofErr w:type="spellStart"/>
      <w:r w:rsidR="00011AB4" w:rsidRPr="00951EA4">
        <w:rPr>
          <w:rFonts w:ascii="Liberation Serif" w:hAnsi="Liberation Serif" w:cs="Liberation Serif"/>
          <w:sz w:val="24"/>
          <w:szCs w:val="24"/>
        </w:rPr>
        <w:t>догазификации</w:t>
      </w:r>
      <w:proofErr w:type="spellEnd"/>
      <w:r w:rsidR="00011AB4" w:rsidRPr="00951EA4">
        <w:rPr>
          <w:rFonts w:ascii="Liberation Serif" w:hAnsi="Liberation Serif" w:cs="Liberation Serif"/>
          <w:sz w:val="24"/>
          <w:szCs w:val="24"/>
        </w:rPr>
        <w:t xml:space="preserve">, в том числе за счёт средств, направляемых в рамках проведения мероприятий по </w:t>
      </w:r>
      <w:proofErr w:type="spellStart"/>
      <w:r w:rsidR="00011AB4" w:rsidRPr="00951EA4">
        <w:rPr>
          <w:rFonts w:ascii="Liberation Serif" w:hAnsi="Liberation Serif" w:cs="Liberation Serif"/>
          <w:sz w:val="24"/>
          <w:szCs w:val="24"/>
        </w:rPr>
        <w:t>догазификации</w:t>
      </w:r>
      <w:proofErr w:type="spellEnd"/>
      <w:r w:rsidR="00011AB4" w:rsidRPr="00951EA4">
        <w:rPr>
          <w:rFonts w:ascii="Liberation Serif" w:hAnsi="Liberation Serif" w:cs="Liberation Serif"/>
          <w:sz w:val="24"/>
          <w:szCs w:val="24"/>
        </w:rPr>
        <w:t xml:space="preserve"> в Свердловской области.</w:t>
      </w:r>
    </w:p>
    <w:p w14:paraId="110DCD0B" w14:textId="77777777" w:rsidR="000C254F" w:rsidRPr="00951EA4" w:rsidRDefault="000C254F"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hAnsi="Liberation Serif" w:cs="Liberation Serif"/>
          <w:sz w:val="24"/>
          <w:szCs w:val="24"/>
        </w:rPr>
        <w:t xml:space="preserve">Информирование населения Арамильского городского округа о возможностях технологического присоединения к сети газоснабжения в рамках социальной </w:t>
      </w:r>
      <w:proofErr w:type="spellStart"/>
      <w:r w:rsidRPr="00951EA4">
        <w:rPr>
          <w:rFonts w:ascii="Liberation Serif" w:hAnsi="Liberation Serif" w:cs="Liberation Serif"/>
          <w:sz w:val="24"/>
          <w:szCs w:val="24"/>
        </w:rPr>
        <w:t>догазификации</w:t>
      </w:r>
      <w:proofErr w:type="spellEnd"/>
      <w:r w:rsidRPr="00951EA4">
        <w:rPr>
          <w:rFonts w:ascii="Liberation Serif" w:hAnsi="Liberation Serif" w:cs="Liberation Serif"/>
          <w:sz w:val="24"/>
          <w:szCs w:val="24"/>
        </w:rPr>
        <w:t xml:space="preserve"> осуществляется посредством размещения сведений на официальном сайте Арамильского городского округа в социальных сетях и газете «</w:t>
      </w:r>
      <w:proofErr w:type="spellStart"/>
      <w:r w:rsidRPr="00951EA4">
        <w:rPr>
          <w:rFonts w:ascii="Liberation Serif" w:hAnsi="Liberation Serif" w:cs="Liberation Serif"/>
          <w:sz w:val="24"/>
          <w:szCs w:val="24"/>
        </w:rPr>
        <w:t>Арамильские</w:t>
      </w:r>
      <w:proofErr w:type="spellEnd"/>
      <w:r w:rsidRPr="00951EA4">
        <w:rPr>
          <w:rFonts w:ascii="Liberation Serif" w:hAnsi="Liberation Serif" w:cs="Liberation Serif"/>
          <w:sz w:val="24"/>
          <w:szCs w:val="24"/>
        </w:rPr>
        <w:t xml:space="preserve"> вести».</w:t>
      </w:r>
    </w:p>
    <w:p w14:paraId="50A6990D" w14:textId="163531ED" w:rsidR="00886102" w:rsidRPr="00951EA4" w:rsidRDefault="00886102" w:rsidP="00951EA4">
      <w:pPr>
        <w:spacing w:after="0" w:line="240" w:lineRule="auto"/>
        <w:jc w:val="center"/>
        <w:rPr>
          <w:rFonts w:ascii="Liberation Serif" w:eastAsia="Times New Roman" w:hAnsi="Liberation Serif" w:cs="Liberation Serif"/>
          <w:b/>
          <w:i/>
          <w:sz w:val="24"/>
          <w:szCs w:val="24"/>
          <w:highlight w:val="yellow"/>
          <w:lang w:eastAsia="ru-RU"/>
        </w:rPr>
      </w:pPr>
    </w:p>
    <w:p w14:paraId="04190566" w14:textId="5E43231B" w:rsidR="00A21102" w:rsidRPr="00951EA4" w:rsidRDefault="00F11BDD" w:rsidP="00951EA4">
      <w:pPr>
        <w:spacing w:after="0" w:line="240" w:lineRule="auto"/>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 xml:space="preserve">Сведения об организации водоснабжения и водоотведения </w:t>
      </w:r>
    </w:p>
    <w:p w14:paraId="09FC468D" w14:textId="6CDD6282" w:rsidR="00F11BDD" w:rsidRPr="00951EA4" w:rsidRDefault="00F11BDD" w:rsidP="00951EA4">
      <w:pPr>
        <w:spacing w:after="0" w:line="240" w:lineRule="auto"/>
        <w:ind w:firstLine="709"/>
        <w:jc w:val="center"/>
        <w:rPr>
          <w:rFonts w:ascii="Liberation Serif" w:eastAsia="Times New Roman" w:hAnsi="Liberation Serif" w:cs="Liberation Serif"/>
          <w:b/>
          <w:i/>
          <w:sz w:val="24"/>
          <w:szCs w:val="24"/>
          <w:lang w:eastAsia="ru-RU"/>
        </w:rPr>
      </w:pPr>
      <w:r w:rsidRPr="00951EA4">
        <w:rPr>
          <w:rFonts w:ascii="Liberation Serif" w:eastAsia="Times New Roman" w:hAnsi="Liberation Serif" w:cs="Liberation Serif"/>
          <w:b/>
          <w:i/>
          <w:sz w:val="24"/>
          <w:szCs w:val="24"/>
          <w:lang w:eastAsia="ru-RU"/>
        </w:rPr>
        <w:t>на территории Арамильского городского округ</w:t>
      </w:r>
      <w:bookmarkEnd w:id="9"/>
      <w:r w:rsidR="004E2B49" w:rsidRPr="00951EA4">
        <w:rPr>
          <w:rFonts w:ascii="Liberation Serif" w:eastAsia="Times New Roman" w:hAnsi="Liberation Serif" w:cs="Liberation Serif"/>
          <w:b/>
          <w:i/>
          <w:sz w:val="24"/>
          <w:szCs w:val="24"/>
          <w:lang w:eastAsia="ru-RU"/>
        </w:rPr>
        <w:t>а</w:t>
      </w:r>
    </w:p>
    <w:bookmarkEnd w:id="10"/>
    <w:p w14:paraId="2E2B3E94" w14:textId="77777777" w:rsidR="00F11BDD" w:rsidRPr="00951EA4" w:rsidRDefault="00F11BDD" w:rsidP="00951EA4">
      <w:pPr>
        <w:spacing w:after="0" w:line="240" w:lineRule="auto"/>
        <w:ind w:firstLine="709"/>
        <w:contextualSpacing/>
        <w:jc w:val="both"/>
        <w:rPr>
          <w:rFonts w:ascii="Liberation Serif" w:eastAsia="Times New Roman" w:hAnsi="Liberation Serif" w:cs="Liberation Serif"/>
          <w:i/>
          <w:sz w:val="24"/>
          <w:szCs w:val="24"/>
          <w:highlight w:val="yellow"/>
          <w:lang w:eastAsia="ru-RU"/>
        </w:rPr>
      </w:pPr>
    </w:p>
    <w:p w14:paraId="6781A526" w14:textId="5B54A998" w:rsidR="0069322F" w:rsidRPr="00951EA4" w:rsidRDefault="0069322F" w:rsidP="00951EA4">
      <w:pPr>
        <w:spacing w:after="0" w:line="240" w:lineRule="auto"/>
        <w:ind w:firstLine="709"/>
        <w:contextualSpacing/>
        <w:jc w:val="both"/>
        <w:rPr>
          <w:rFonts w:ascii="Liberation Serif" w:eastAsia="Times New Roman" w:hAnsi="Liberation Serif" w:cs="Liberation Serif"/>
          <w:i/>
          <w:sz w:val="24"/>
          <w:szCs w:val="24"/>
          <w:lang w:eastAsia="ru-RU"/>
        </w:rPr>
      </w:pPr>
      <w:r w:rsidRPr="00951EA4">
        <w:rPr>
          <w:rFonts w:ascii="Liberation Serif" w:eastAsia="Times New Roman" w:hAnsi="Liberation Serif" w:cs="Liberation Serif"/>
          <w:sz w:val="24"/>
          <w:szCs w:val="24"/>
          <w:lang w:eastAsia="ru-RU"/>
        </w:rPr>
        <w:t xml:space="preserve">В сфере водоснабжения и водоотведения в муниципальной собственности находятся 2 очистных сооружения в г. Арамиль и в пос. Светлый; 8 канализационно-насосных станций; </w:t>
      </w:r>
      <w:r w:rsidR="00011AB4" w:rsidRPr="00951EA4">
        <w:rPr>
          <w:rFonts w:ascii="Liberation Serif" w:eastAsia="Times New Roman" w:hAnsi="Liberation Serif" w:cs="Liberation Serif"/>
          <w:sz w:val="24"/>
          <w:szCs w:val="24"/>
          <w:lang w:eastAsia="ru-RU"/>
        </w:rPr>
        <w:t>50,64</w:t>
      </w:r>
      <w:r w:rsidRPr="00951EA4">
        <w:rPr>
          <w:rFonts w:ascii="Liberation Serif" w:eastAsia="Times New Roman" w:hAnsi="Liberation Serif" w:cs="Liberation Serif"/>
          <w:sz w:val="24"/>
          <w:szCs w:val="24"/>
          <w:lang w:eastAsia="ru-RU"/>
        </w:rPr>
        <w:t xml:space="preserve"> км сетей водоотведения; 13 скважин питьевой воды, 2 </w:t>
      </w:r>
      <w:r w:rsidR="00011AB4" w:rsidRPr="00951EA4">
        <w:rPr>
          <w:rFonts w:ascii="Liberation Serif" w:eastAsia="Times New Roman" w:hAnsi="Liberation Serif" w:cs="Liberation Serif"/>
          <w:sz w:val="24"/>
          <w:szCs w:val="24"/>
          <w:lang w:eastAsia="ru-RU"/>
        </w:rPr>
        <w:t>насосные станции водопровода; 56</w:t>
      </w:r>
      <w:r w:rsidRPr="00951EA4">
        <w:rPr>
          <w:rFonts w:ascii="Liberation Serif" w:eastAsia="Times New Roman" w:hAnsi="Liberation Serif" w:cs="Liberation Serif"/>
          <w:sz w:val="24"/>
          <w:szCs w:val="24"/>
          <w:lang w:eastAsia="ru-RU"/>
        </w:rPr>
        <w:t>,71 км сетей водоснабжения</w:t>
      </w:r>
    </w:p>
    <w:p w14:paraId="73A99870" w14:textId="01F9F605" w:rsidR="0069322F" w:rsidRPr="00951EA4" w:rsidRDefault="0069322F"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целях финансирования, реконструкции (модернизации), эксплуатации и обслуживания объектов, необходимых для организации водоснабжения и водоотведения </w:t>
      </w:r>
      <w:r w:rsidRPr="00951EA4">
        <w:rPr>
          <w:rFonts w:ascii="Liberation Serif" w:eastAsia="Times New Roman" w:hAnsi="Liberation Serif" w:cs="Liberation Serif"/>
          <w:sz w:val="24"/>
          <w:szCs w:val="24"/>
          <w:lang w:eastAsia="ru-RU"/>
        </w:rPr>
        <w:lastRenderedPageBreak/>
        <w:t>заключено концессионное соглашение от 27.08.2013 с АО «Предприятие водопроводно-канализационного хозяйства Свердловской области»</w:t>
      </w:r>
      <w:r w:rsidR="00223E99">
        <w:rPr>
          <w:rFonts w:ascii="Liberation Serif" w:eastAsia="Times New Roman" w:hAnsi="Liberation Serif" w:cs="Liberation Serif"/>
          <w:sz w:val="24"/>
          <w:szCs w:val="24"/>
          <w:lang w:eastAsia="ru-RU"/>
        </w:rPr>
        <w:t xml:space="preserve"> (далее - </w:t>
      </w:r>
      <w:r w:rsidR="00223E99" w:rsidRPr="00223E99">
        <w:rPr>
          <w:rFonts w:ascii="Liberation Serif" w:eastAsia="Times New Roman" w:hAnsi="Liberation Serif" w:cs="Liberation Serif"/>
          <w:sz w:val="24"/>
          <w:szCs w:val="24"/>
          <w:lang w:eastAsia="ru-RU"/>
        </w:rPr>
        <w:t>АО «Водоканал Свердловской области»</w:t>
      </w:r>
      <w:r w:rsidR="00223E99">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w:t>
      </w:r>
    </w:p>
    <w:p w14:paraId="4C4A07A2" w14:textId="6B2B9841" w:rsidR="0069322F" w:rsidRPr="00951EA4" w:rsidRDefault="00223E99"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223E99">
        <w:rPr>
          <w:rFonts w:ascii="Liberation Serif" w:eastAsia="Times New Roman" w:hAnsi="Liberation Serif" w:cs="Liberation Serif"/>
          <w:sz w:val="24"/>
          <w:szCs w:val="24"/>
          <w:lang w:eastAsia="ru-RU"/>
        </w:rPr>
        <w:t>АО «Водоканал Свердловской области»</w:t>
      </w:r>
      <w:r w:rsidR="0069322F" w:rsidRPr="00951EA4">
        <w:rPr>
          <w:rFonts w:ascii="Liberation Serif" w:eastAsia="Times New Roman" w:hAnsi="Liberation Serif" w:cs="Liberation Serif"/>
          <w:sz w:val="24"/>
          <w:szCs w:val="24"/>
          <w:lang w:eastAsia="ru-RU"/>
        </w:rPr>
        <w:t xml:space="preserve"> является гарантирующим поставщиком в сфере водоснабжения и водоотведения на территории Арамильского городского округа, в соответствии с постановлением Главы Арамильского городского округа от 04.09.2014 № 766.</w:t>
      </w:r>
    </w:p>
    <w:p w14:paraId="735CF830" w14:textId="027CD4A0" w:rsidR="00BA6978" w:rsidRPr="00951EA4" w:rsidRDefault="0069322F"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рамках выполнения обязательств по концессионному соглашению и инвестиционным программам повышения качества услуг водоснабжения и водоотведения </w:t>
      </w:r>
      <w:r w:rsidR="002C1015">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АО «Водоканал Свердловской области» в течении 202</w:t>
      </w:r>
      <w:r w:rsidR="00011AB4" w:rsidRPr="00951EA4">
        <w:rPr>
          <w:rFonts w:ascii="Liberation Serif" w:eastAsia="Times New Roman" w:hAnsi="Liberation Serif" w:cs="Liberation Serif"/>
          <w:sz w:val="24"/>
          <w:szCs w:val="24"/>
          <w:lang w:eastAsia="ru-RU"/>
        </w:rPr>
        <w:t>2</w:t>
      </w:r>
      <w:r w:rsidRPr="00951EA4">
        <w:rPr>
          <w:rFonts w:ascii="Liberation Serif" w:eastAsia="Times New Roman" w:hAnsi="Liberation Serif" w:cs="Liberation Serif"/>
          <w:sz w:val="24"/>
          <w:szCs w:val="24"/>
          <w:lang w:eastAsia="ru-RU"/>
        </w:rPr>
        <w:t xml:space="preserve"> года выполнялись работы планово-предупредительного характера, в том числе</w:t>
      </w:r>
      <w:r w:rsidR="00BA6978" w:rsidRPr="00951EA4">
        <w:rPr>
          <w:rFonts w:ascii="Liberation Serif" w:eastAsia="Times New Roman" w:hAnsi="Liberation Serif" w:cs="Liberation Serif"/>
          <w:sz w:val="24"/>
          <w:szCs w:val="24"/>
          <w:lang w:eastAsia="ru-RU"/>
        </w:rPr>
        <w:t>:</w:t>
      </w:r>
    </w:p>
    <w:p w14:paraId="626624EA" w14:textId="77777777" w:rsidR="00BA6978" w:rsidRPr="00951EA4" w:rsidRDefault="00BA6978"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w:t>
      </w:r>
      <w:r w:rsidR="0069322F"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 xml:space="preserve">замена </w:t>
      </w:r>
      <w:r w:rsidR="0069322F" w:rsidRPr="00951EA4">
        <w:rPr>
          <w:rFonts w:ascii="Liberation Serif" w:eastAsia="Times New Roman" w:hAnsi="Liberation Serif" w:cs="Liberation Serif"/>
          <w:sz w:val="24"/>
          <w:szCs w:val="24"/>
          <w:lang w:eastAsia="ru-RU"/>
        </w:rPr>
        <w:t>и ремонт участков сетей водоснабже</w:t>
      </w:r>
      <w:r w:rsidRPr="00951EA4">
        <w:rPr>
          <w:rFonts w:ascii="Liberation Serif" w:eastAsia="Times New Roman" w:hAnsi="Liberation Serif" w:cs="Liberation Serif"/>
          <w:sz w:val="24"/>
          <w:szCs w:val="24"/>
          <w:lang w:eastAsia="ru-RU"/>
        </w:rPr>
        <w:t>ния 203</w:t>
      </w:r>
      <w:r w:rsidR="0069322F" w:rsidRPr="00951EA4">
        <w:rPr>
          <w:rFonts w:ascii="Liberation Serif" w:eastAsia="Times New Roman" w:hAnsi="Liberation Serif" w:cs="Liberation Serif"/>
          <w:sz w:val="24"/>
          <w:szCs w:val="24"/>
          <w:lang w:eastAsia="ru-RU"/>
        </w:rPr>
        <w:t xml:space="preserve">,0 м на сумму </w:t>
      </w:r>
      <w:r w:rsidRPr="00951EA4">
        <w:rPr>
          <w:rFonts w:ascii="Liberation Serif" w:eastAsia="Times New Roman" w:hAnsi="Liberation Serif" w:cs="Liberation Serif"/>
          <w:sz w:val="24"/>
          <w:szCs w:val="24"/>
          <w:lang w:eastAsia="ru-RU"/>
        </w:rPr>
        <w:t>1 539,21 тыс. рублей;</w:t>
      </w:r>
    </w:p>
    <w:p w14:paraId="22C4F077" w14:textId="0E77F4AA" w:rsidR="00BA6978" w:rsidRPr="00951EA4" w:rsidRDefault="00BA6978" w:rsidP="00951EA4">
      <w:pPr>
        <w:spacing w:after="0" w:line="240" w:lineRule="auto"/>
        <w:ind w:firstLine="709"/>
        <w:contextualSpacing/>
        <w:jc w:val="both"/>
        <w:rPr>
          <w:rFonts w:ascii="Liberation Serif" w:hAnsi="Liberation Serif" w:cs="Liberation Serif"/>
          <w:sz w:val="24"/>
          <w:szCs w:val="24"/>
        </w:rPr>
      </w:pPr>
      <w:r w:rsidRPr="00951EA4">
        <w:rPr>
          <w:rFonts w:ascii="Liberation Serif" w:eastAsia="Times New Roman" w:hAnsi="Liberation Serif" w:cs="Liberation Serif"/>
          <w:sz w:val="24"/>
          <w:szCs w:val="24"/>
          <w:lang w:eastAsia="ru-RU"/>
        </w:rPr>
        <w:t>-</w:t>
      </w:r>
      <w:r w:rsidR="0069322F"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 xml:space="preserve">установлен новый дренажный насос </w:t>
      </w:r>
      <w:r w:rsidRPr="00951EA4">
        <w:rPr>
          <w:rFonts w:ascii="Liberation Serif" w:hAnsi="Liberation Serif" w:cs="Liberation Serif"/>
          <w:sz w:val="24"/>
          <w:szCs w:val="24"/>
        </w:rPr>
        <w:t>взамен неисправного на станции 2-го подъема по адресу: г. Арамиль ул. Космонавтов,3А</w:t>
      </w:r>
      <w:r w:rsidRPr="00951EA4">
        <w:rPr>
          <w:rFonts w:ascii="Liberation Serif" w:eastAsia="Times New Roman" w:hAnsi="Liberation Serif" w:cs="Liberation Serif"/>
          <w:sz w:val="24"/>
          <w:szCs w:val="24"/>
          <w:lang w:eastAsia="ru-RU"/>
        </w:rPr>
        <w:t xml:space="preserve">, насосное оборудование на станции 2-го подъема </w:t>
      </w:r>
      <w:proofErr w:type="spellStart"/>
      <w:r w:rsidRPr="00951EA4">
        <w:rPr>
          <w:rFonts w:ascii="Liberation Serif" w:eastAsia="Times New Roman" w:hAnsi="Liberation Serif" w:cs="Liberation Serif"/>
          <w:sz w:val="24"/>
          <w:szCs w:val="24"/>
          <w:lang w:eastAsia="ru-RU"/>
        </w:rPr>
        <w:t>Уктус</w:t>
      </w:r>
      <w:proofErr w:type="spellEnd"/>
      <w:r w:rsidRPr="00951EA4">
        <w:rPr>
          <w:rFonts w:ascii="Liberation Serif" w:eastAsia="Times New Roman" w:hAnsi="Liberation Serif" w:cs="Liberation Serif"/>
          <w:sz w:val="24"/>
          <w:szCs w:val="24"/>
          <w:lang w:eastAsia="ru-RU"/>
        </w:rPr>
        <w:t>, УФ-</w:t>
      </w:r>
      <w:proofErr w:type="spellStart"/>
      <w:r w:rsidRPr="00951EA4">
        <w:rPr>
          <w:rFonts w:ascii="Liberation Serif" w:eastAsia="Times New Roman" w:hAnsi="Liberation Serif" w:cs="Liberation Serif"/>
          <w:sz w:val="24"/>
          <w:szCs w:val="24"/>
          <w:lang w:eastAsia="ru-RU"/>
        </w:rPr>
        <w:t>обеззараживатель</w:t>
      </w:r>
      <w:proofErr w:type="spellEnd"/>
      <w:r w:rsidRPr="00951EA4">
        <w:rPr>
          <w:rFonts w:ascii="Liberation Serif" w:eastAsia="Times New Roman" w:hAnsi="Liberation Serif" w:cs="Liberation Serif"/>
          <w:sz w:val="24"/>
          <w:szCs w:val="24"/>
          <w:lang w:eastAsia="ru-RU"/>
        </w:rPr>
        <w:t xml:space="preserve"> по адресу </w:t>
      </w:r>
      <w:r w:rsidRPr="00951EA4">
        <w:rPr>
          <w:rFonts w:ascii="Liberation Serif" w:hAnsi="Liberation Serif" w:cs="Liberation Serif"/>
          <w:sz w:val="24"/>
          <w:szCs w:val="24"/>
        </w:rPr>
        <w:t>ул. Новая 25В;</w:t>
      </w:r>
    </w:p>
    <w:p w14:paraId="2AF1D5A8" w14:textId="17265AE7" w:rsidR="00BA6978" w:rsidRPr="00951EA4" w:rsidRDefault="00BA6978" w:rsidP="00951EA4">
      <w:pPr>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приобретен многоступенчатый скважинный насос на сумму 204,519 тыс. рублей, дренажный насос для откачки воды при проведении ремонтных работ на сетях водоснабжения на сумму 8,9 тыс. рублей;</w:t>
      </w:r>
    </w:p>
    <w:p w14:paraId="20815698" w14:textId="50DD51BE" w:rsidR="00BA6978" w:rsidRPr="00951EA4" w:rsidRDefault="00BA6978" w:rsidP="00951EA4">
      <w:pPr>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xml:space="preserve">- завершены работы по установке и замене насосов на скважинах п. Светлый ул. Кольцевая, 4а и г. Арамиль, ул. Комсомольская, 37Б соответственно. </w:t>
      </w:r>
    </w:p>
    <w:p w14:paraId="3BDB2F14" w14:textId="31E15BA0" w:rsidR="00AC4201" w:rsidRPr="00951EA4" w:rsidRDefault="00AC4201"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целях привлечения инвестиций в сферу водоотведения 18.10.2022 между Администрацией </w:t>
      </w:r>
      <w:proofErr w:type="spellStart"/>
      <w:r w:rsidRPr="00951EA4">
        <w:rPr>
          <w:rFonts w:ascii="Liberation Serif" w:eastAsia="Times New Roman" w:hAnsi="Liberation Serif" w:cs="Liberation Serif"/>
          <w:sz w:val="24"/>
          <w:szCs w:val="24"/>
          <w:lang w:eastAsia="ru-RU"/>
        </w:rPr>
        <w:t>Арамильского</w:t>
      </w:r>
      <w:proofErr w:type="spellEnd"/>
      <w:r w:rsidRPr="00951EA4">
        <w:rPr>
          <w:rFonts w:ascii="Liberation Serif" w:eastAsia="Times New Roman" w:hAnsi="Liberation Serif" w:cs="Liberation Serif"/>
          <w:sz w:val="24"/>
          <w:szCs w:val="24"/>
          <w:lang w:eastAsia="ru-RU"/>
        </w:rPr>
        <w:t xml:space="preserve"> городского округа, </w:t>
      </w:r>
      <w:r w:rsidR="002C1015">
        <w:rPr>
          <w:rFonts w:ascii="Liberation Serif" w:eastAsia="Times New Roman" w:hAnsi="Liberation Serif" w:cs="Liberation Serif"/>
          <w:sz w:val="24"/>
          <w:szCs w:val="24"/>
          <w:lang w:eastAsia="ru-RU"/>
        </w:rPr>
        <w:t>АО</w:t>
      </w:r>
      <w:r w:rsidRPr="00951EA4">
        <w:rPr>
          <w:rFonts w:ascii="Liberation Serif" w:eastAsia="Times New Roman" w:hAnsi="Liberation Serif" w:cs="Liberation Serif"/>
          <w:sz w:val="24"/>
          <w:szCs w:val="24"/>
          <w:lang w:eastAsia="ru-RU"/>
        </w:rPr>
        <w:t xml:space="preserve"> «Предприятие водопроводно-канализационного хозяйства Свердловской области» и Свердловской областью в лице Заместителя Губернатора Свердловской области С.В. </w:t>
      </w:r>
      <w:proofErr w:type="spellStart"/>
      <w:r w:rsidRPr="00951EA4">
        <w:rPr>
          <w:rFonts w:ascii="Liberation Serif" w:eastAsia="Times New Roman" w:hAnsi="Liberation Serif" w:cs="Liberation Serif"/>
          <w:sz w:val="24"/>
          <w:szCs w:val="24"/>
          <w:lang w:eastAsia="ru-RU"/>
        </w:rPr>
        <w:t>Швиндта</w:t>
      </w:r>
      <w:proofErr w:type="spellEnd"/>
      <w:r w:rsidRPr="00951EA4">
        <w:rPr>
          <w:rFonts w:ascii="Liberation Serif" w:eastAsia="Times New Roman" w:hAnsi="Liberation Serif" w:cs="Liberation Serif"/>
          <w:sz w:val="24"/>
          <w:szCs w:val="24"/>
          <w:lang w:eastAsia="ru-RU"/>
        </w:rPr>
        <w:t xml:space="preserve"> заключено концессионное соглашение по строительству «Очистных сооружений хозяйственно-бытовых сточных вод </w:t>
      </w:r>
      <w:r w:rsidR="002C1015">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 xml:space="preserve">г. Арамиль, Свердловской области».  </w:t>
      </w:r>
    </w:p>
    <w:p w14:paraId="62A9DFAA" w14:textId="77777777" w:rsidR="00AC4201" w:rsidRPr="00951EA4" w:rsidRDefault="00AC4201"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Строительство новых очистных сооружений хозяйственно-бытовых сточных вод производительностью 5000 </w:t>
      </w:r>
      <w:proofErr w:type="spellStart"/>
      <w:r w:rsidRPr="00951EA4">
        <w:rPr>
          <w:rFonts w:ascii="Liberation Serif" w:eastAsia="Times New Roman" w:hAnsi="Liberation Serif" w:cs="Liberation Serif"/>
          <w:sz w:val="24"/>
          <w:szCs w:val="24"/>
          <w:lang w:eastAsia="ru-RU"/>
        </w:rPr>
        <w:t>куб.м</w:t>
      </w:r>
      <w:proofErr w:type="spellEnd"/>
      <w:r w:rsidRPr="00951EA4">
        <w:rPr>
          <w:rFonts w:ascii="Liberation Serif" w:eastAsia="Times New Roman" w:hAnsi="Liberation Serif" w:cs="Liberation Serif"/>
          <w:sz w:val="24"/>
          <w:szCs w:val="24"/>
          <w:lang w:eastAsia="ru-RU"/>
        </w:rPr>
        <w:t>./</w:t>
      </w:r>
      <w:proofErr w:type="spellStart"/>
      <w:r w:rsidRPr="00951EA4">
        <w:rPr>
          <w:rFonts w:ascii="Liberation Serif" w:eastAsia="Times New Roman" w:hAnsi="Liberation Serif" w:cs="Liberation Serif"/>
          <w:sz w:val="24"/>
          <w:szCs w:val="24"/>
          <w:lang w:eastAsia="ru-RU"/>
        </w:rPr>
        <w:t>сут</w:t>
      </w:r>
      <w:proofErr w:type="spellEnd"/>
      <w:r w:rsidRPr="00951EA4">
        <w:rPr>
          <w:rFonts w:ascii="Liberation Serif" w:eastAsia="Times New Roman" w:hAnsi="Liberation Serif" w:cs="Liberation Serif"/>
          <w:sz w:val="24"/>
          <w:szCs w:val="24"/>
          <w:lang w:eastAsia="ru-RU"/>
        </w:rPr>
        <w:t xml:space="preserve">. обеспечит реализацию существующих потребностей и перспективное развитие Арамильского городского округа. </w:t>
      </w:r>
    </w:p>
    <w:p w14:paraId="29F66EF3" w14:textId="5A3E1ADB" w:rsidR="00AC4201" w:rsidRPr="00951EA4" w:rsidRDefault="00AC4201" w:rsidP="00951EA4">
      <w:pPr>
        <w:spacing w:after="0" w:line="240" w:lineRule="auto"/>
        <w:ind w:firstLine="709"/>
        <w:contextualSpacing/>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Ввод объекта планируется осуществить до 31.12.2024. Предельный размер расходов по концессионному соглашению - 2 336 667,29 тыс. рублей.</w:t>
      </w:r>
    </w:p>
    <w:p w14:paraId="0E989470" w14:textId="18A6CFB7" w:rsidR="0069322F" w:rsidRPr="00951EA4" w:rsidRDefault="00AC4201" w:rsidP="00951EA4">
      <w:pPr>
        <w:spacing w:after="0" w:line="240" w:lineRule="auto"/>
        <w:ind w:firstLine="709"/>
        <w:contextualSpacing/>
        <w:jc w:val="both"/>
        <w:rPr>
          <w:rFonts w:ascii="Liberation Serif" w:eastAsia="Times New Roman" w:hAnsi="Liberation Serif" w:cs="Liberation Serif"/>
          <w:b/>
          <w:bCs/>
          <w:sz w:val="24"/>
          <w:szCs w:val="24"/>
          <w:highlight w:val="yellow"/>
          <w:lang w:eastAsia="ru-RU"/>
        </w:rPr>
      </w:pPr>
      <w:r w:rsidRPr="00951EA4">
        <w:rPr>
          <w:rFonts w:ascii="Liberation Serif" w:eastAsia="Times New Roman" w:hAnsi="Liberation Serif" w:cs="Liberation Serif"/>
          <w:sz w:val="24"/>
          <w:szCs w:val="24"/>
          <w:lang w:eastAsia="ru-RU"/>
        </w:rPr>
        <w:t>Заключен договор займа с Фондом развития территорий на финансирование объекта в размере 1 603 702,00 тыс. руб., из них перечислено в 2022 году 151 000 тыс. руб.</w:t>
      </w:r>
    </w:p>
    <w:p w14:paraId="639FECA1" w14:textId="77777777" w:rsidR="00AC4201" w:rsidRPr="00951EA4" w:rsidRDefault="00AC4201" w:rsidP="00951EA4">
      <w:pPr>
        <w:spacing w:after="0" w:line="240" w:lineRule="auto"/>
        <w:contextualSpacing/>
        <w:jc w:val="center"/>
        <w:rPr>
          <w:rFonts w:ascii="Liberation Serif" w:eastAsia="Times New Roman" w:hAnsi="Liberation Serif" w:cs="Liberation Serif"/>
          <w:b/>
          <w:bCs/>
          <w:sz w:val="24"/>
          <w:szCs w:val="24"/>
          <w:lang w:eastAsia="ru-RU"/>
        </w:rPr>
      </w:pPr>
    </w:p>
    <w:p w14:paraId="0E833CCB" w14:textId="68CEE123" w:rsidR="0069322F" w:rsidRPr="00951EA4" w:rsidRDefault="0069322F" w:rsidP="00951EA4">
      <w:pPr>
        <w:spacing w:after="0" w:line="240" w:lineRule="auto"/>
        <w:contextualSpacing/>
        <w:jc w:val="center"/>
        <w:rPr>
          <w:rFonts w:ascii="Liberation Serif" w:eastAsia="Times New Roman" w:hAnsi="Liberation Serif" w:cs="Liberation Serif"/>
          <w:b/>
          <w:bCs/>
          <w:sz w:val="24"/>
          <w:szCs w:val="24"/>
          <w:lang w:eastAsia="ru-RU"/>
        </w:rPr>
      </w:pPr>
      <w:r w:rsidRPr="00951EA4">
        <w:rPr>
          <w:rFonts w:ascii="Liberation Serif" w:eastAsia="Times New Roman" w:hAnsi="Liberation Serif" w:cs="Liberation Serif"/>
          <w:b/>
          <w:bCs/>
          <w:sz w:val="24"/>
          <w:szCs w:val="24"/>
          <w:lang w:eastAsia="ru-RU"/>
        </w:rPr>
        <w:t>Сведения о ремонте, замене и строительстве коммунальных сетей</w:t>
      </w:r>
    </w:p>
    <w:p w14:paraId="45E8B803" w14:textId="77777777" w:rsidR="0069322F" w:rsidRPr="00951EA4" w:rsidRDefault="0069322F" w:rsidP="00951EA4">
      <w:pPr>
        <w:spacing w:after="0" w:line="240" w:lineRule="auto"/>
        <w:contextualSpacing/>
        <w:jc w:val="center"/>
        <w:rPr>
          <w:rFonts w:ascii="Liberation Serif" w:eastAsia="Times New Roman" w:hAnsi="Liberation Serif" w:cs="Liberation Serif"/>
          <w:b/>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150"/>
        <w:gridCol w:w="1148"/>
        <w:gridCol w:w="1362"/>
        <w:gridCol w:w="1518"/>
        <w:gridCol w:w="1294"/>
        <w:gridCol w:w="1288"/>
      </w:tblGrid>
      <w:tr w:rsidR="0069322F" w:rsidRPr="00951EA4" w14:paraId="543BEF28" w14:textId="77777777" w:rsidTr="00771A59">
        <w:trPr>
          <w:trHeight w:val="250"/>
          <w:tblHeader/>
        </w:trPr>
        <w:tc>
          <w:tcPr>
            <w:tcW w:w="971" w:type="pct"/>
            <w:vMerge w:val="restart"/>
            <w:shd w:val="clear" w:color="auto" w:fill="auto"/>
            <w:vAlign w:val="center"/>
          </w:tcPr>
          <w:p w14:paraId="703652C5" w14:textId="77777777" w:rsidR="0069322F" w:rsidRPr="00951EA4" w:rsidRDefault="0069322F"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Мероприятия</w:t>
            </w:r>
          </w:p>
        </w:tc>
        <w:tc>
          <w:tcPr>
            <w:tcW w:w="1193" w:type="pct"/>
            <w:gridSpan w:val="2"/>
          </w:tcPr>
          <w:p w14:paraId="6F12334B" w14:textId="45891DA4" w:rsidR="0069322F"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2020</w:t>
            </w:r>
            <w:r w:rsidR="0069322F" w:rsidRPr="00951EA4">
              <w:rPr>
                <w:rFonts w:ascii="Liberation Serif" w:eastAsia="Times New Roman" w:hAnsi="Liberation Serif" w:cs="Liberation Serif"/>
                <w:bCs/>
                <w:sz w:val="24"/>
                <w:szCs w:val="24"/>
                <w:lang w:eastAsia="ru-RU"/>
              </w:rPr>
              <w:t xml:space="preserve"> год</w:t>
            </w:r>
          </w:p>
        </w:tc>
        <w:tc>
          <w:tcPr>
            <w:tcW w:w="1495" w:type="pct"/>
            <w:gridSpan w:val="2"/>
          </w:tcPr>
          <w:p w14:paraId="2846BB75" w14:textId="05A09042" w:rsidR="0069322F" w:rsidRPr="00951EA4" w:rsidRDefault="0069322F"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w:t>
            </w:r>
            <w:r w:rsidR="00AC4201" w:rsidRPr="00951EA4">
              <w:rPr>
                <w:rFonts w:ascii="Liberation Serif" w:eastAsia="Times New Roman" w:hAnsi="Liberation Serif" w:cs="Liberation Serif"/>
                <w:bCs/>
                <w:sz w:val="24"/>
                <w:szCs w:val="24"/>
                <w:lang w:eastAsia="ru-RU"/>
              </w:rPr>
              <w:t>021</w:t>
            </w:r>
            <w:r w:rsidRPr="00951EA4">
              <w:rPr>
                <w:rFonts w:ascii="Liberation Serif" w:eastAsia="Times New Roman" w:hAnsi="Liberation Serif" w:cs="Liberation Serif"/>
                <w:bCs/>
                <w:sz w:val="24"/>
                <w:szCs w:val="24"/>
                <w:lang w:eastAsia="ru-RU"/>
              </w:rPr>
              <w:t xml:space="preserve"> год</w:t>
            </w:r>
          </w:p>
        </w:tc>
        <w:tc>
          <w:tcPr>
            <w:tcW w:w="1341" w:type="pct"/>
            <w:gridSpan w:val="2"/>
            <w:shd w:val="clear" w:color="auto" w:fill="auto"/>
          </w:tcPr>
          <w:p w14:paraId="3C92510B" w14:textId="478A72DE" w:rsidR="0069322F" w:rsidRPr="00951EA4" w:rsidRDefault="0069322F"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202</w:t>
            </w:r>
            <w:r w:rsidR="00AC4201" w:rsidRPr="00951EA4">
              <w:rPr>
                <w:rFonts w:ascii="Liberation Serif" w:eastAsia="Times New Roman" w:hAnsi="Liberation Serif" w:cs="Liberation Serif"/>
                <w:bCs/>
                <w:sz w:val="24"/>
                <w:szCs w:val="24"/>
                <w:lang w:eastAsia="ru-RU"/>
              </w:rPr>
              <w:t>2</w:t>
            </w:r>
            <w:r w:rsidRPr="00951EA4">
              <w:rPr>
                <w:rFonts w:ascii="Liberation Serif" w:eastAsia="Times New Roman" w:hAnsi="Liberation Serif" w:cs="Liberation Serif"/>
                <w:bCs/>
                <w:sz w:val="24"/>
                <w:szCs w:val="24"/>
                <w:lang w:eastAsia="ru-RU"/>
              </w:rPr>
              <w:t xml:space="preserve"> год</w:t>
            </w:r>
          </w:p>
        </w:tc>
      </w:tr>
      <w:tr w:rsidR="0069322F" w:rsidRPr="00951EA4" w14:paraId="4DE46092" w14:textId="77777777" w:rsidTr="00771A59">
        <w:trPr>
          <w:trHeight w:val="562"/>
          <w:tblHeader/>
        </w:trPr>
        <w:tc>
          <w:tcPr>
            <w:tcW w:w="971" w:type="pct"/>
            <w:vMerge/>
            <w:shd w:val="clear" w:color="auto" w:fill="auto"/>
          </w:tcPr>
          <w:p w14:paraId="1A52BB68" w14:textId="77777777" w:rsidR="0069322F" w:rsidRPr="00951EA4" w:rsidRDefault="0069322F" w:rsidP="00951EA4">
            <w:pPr>
              <w:spacing w:after="0" w:line="240" w:lineRule="auto"/>
              <w:ind w:firstLine="22"/>
              <w:jc w:val="center"/>
              <w:rPr>
                <w:rFonts w:ascii="Liberation Serif" w:eastAsia="Times New Roman" w:hAnsi="Liberation Serif" w:cs="Liberation Serif"/>
                <w:bCs/>
                <w:sz w:val="24"/>
                <w:szCs w:val="24"/>
                <w:lang w:eastAsia="ru-RU"/>
              </w:rPr>
            </w:pPr>
          </w:p>
        </w:tc>
        <w:tc>
          <w:tcPr>
            <w:tcW w:w="597" w:type="pct"/>
            <w:vAlign w:val="center"/>
          </w:tcPr>
          <w:p w14:paraId="72EC5181"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proofErr w:type="gramStart"/>
            <w:r w:rsidRPr="00951EA4">
              <w:rPr>
                <w:rFonts w:ascii="Liberation Serif" w:eastAsia="Times New Roman" w:hAnsi="Liberation Serif" w:cs="Liberation Serif"/>
                <w:bCs/>
                <w:sz w:val="24"/>
                <w:szCs w:val="24"/>
                <w:lang w:eastAsia="ru-RU"/>
              </w:rPr>
              <w:t>выпол-ненных</w:t>
            </w:r>
            <w:proofErr w:type="spellEnd"/>
            <w:proofErr w:type="gramEnd"/>
          </w:p>
          <w:p w14:paraId="6EFFC210"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работ</w:t>
            </w:r>
          </w:p>
          <w:p w14:paraId="64C4D7EC"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(м)</w:t>
            </w:r>
          </w:p>
        </w:tc>
        <w:tc>
          <w:tcPr>
            <w:tcW w:w="596" w:type="pct"/>
            <w:vAlign w:val="center"/>
          </w:tcPr>
          <w:p w14:paraId="6E9C592A"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r w:rsidRPr="00951EA4">
              <w:rPr>
                <w:rFonts w:ascii="Liberation Serif" w:eastAsia="Times New Roman" w:hAnsi="Liberation Serif" w:cs="Liberation Serif"/>
                <w:bCs/>
                <w:sz w:val="24"/>
                <w:szCs w:val="24"/>
                <w:lang w:eastAsia="ru-RU"/>
              </w:rPr>
              <w:t>финан-сирова-ния</w:t>
            </w:r>
            <w:proofErr w:type="spellEnd"/>
            <w:r w:rsidRPr="00951EA4">
              <w:rPr>
                <w:rFonts w:ascii="Liberation Serif" w:eastAsia="Times New Roman" w:hAnsi="Liberation Serif" w:cs="Liberation Serif"/>
                <w:bCs/>
                <w:sz w:val="24"/>
                <w:szCs w:val="24"/>
                <w:lang w:eastAsia="ru-RU"/>
              </w:rPr>
              <w:t xml:space="preserve"> </w:t>
            </w:r>
          </w:p>
          <w:p w14:paraId="7F1597B1"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(тыс. рублей)</w:t>
            </w:r>
          </w:p>
        </w:tc>
        <w:tc>
          <w:tcPr>
            <w:tcW w:w="707" w:type="pct"/>
            <w:shd w:val="clear" w:color="auto" w:fill="auto"/>
            <w:vAlign w:val="center"/>
          </w:tcPr>
          <w:p w14:paraId="7A694FD1"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proofErr w:type="gramStart"/>
            <w:r w:rsidRPr="00951EA4">
              <w:rPr>
                <w:rFonts w:ascii="Liberation Serif" w:eastAsia="Times New Roman" w:hAnsi="Liberation Serif" w:cs="Liberation Serif"/>
                <w:bCs/>
                <w:sz w:val="24"/>
                <w:szCs w:val="24"/>
                <w:lang w:eastAsia="ru-RU"/>
              </w:rPr>
              <w:t>выпол-ненных</w:t>
            </w:r>
            <w:proofErr w:type="spellEnd"/>
            <w:proofErr w:type="gramEnd"/>
          </w:p>
          <w:p w14:paraId="35280222"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работ</w:t>
            </w:r>
          </w:p>
          <w:p w14:paraId="5AE699E8"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(м)</w:t>
            </w:r>
          </w:p>
        </w:tc>
        <w:tc>
          <w:tcPr>
            <w:tcW w:w="788" w:type="pct"/>
            <w:shd w:val="clear" w:color="auto" w:fill="auto"/>
            <w:vAlign w:val="center"/>
          </w:tcPr>
          <w:p w14:paraId="5BAB4507"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r w:rsidRPr="00951EA4">
              <w:rPr>
                <w:rFonts w:ascii="Liberation Serif" w:eastAsia="Times New Roman" w:hAnsi="Liberation Serif" w:cs="Liberation Serif"/>
                <w:bCs/>
                <w:sz w:val="24"/>
                <w:szCs w:val="24"/>
                <w:lang w:eastAsia="ru-RU"/>
              </w:rPr>
              <w:t>финансиро-вания</w:t>
            </w:r>
            <w:proofErr w:type="spellEnd"/>
            <w:r w:rsidRPr="00951EA4">
              <w:rPr>
                <w:rFonts w:ascii="Liberation Serif" w:eastAsia="Times New Roman" w:hAnsi="Liberation Serif" w:cs="Liberation Serif"/>
                <w:bCs/>
                <w:sz w:val="24"/>
                <w:szCs w:val="24"/>
                <w:lang w:eastAsia="ru-RU"/>
              </w:rPr>
              <w:t xml:space="preserve"> (тыс. рублей)</w:t>
            </w:r>
          </w:p>
        </w:tc>
        <w:tc>
          <w:tcPr>
            <w:tcW w:w="672" w:type="pct"/>
            <w:shd w:val="clear" w:color="auto" w:fill="auto"/>
            <w:vAlign w:val="center"/>
          </w:tcPr>
          <w:p w14:paraId="5483FF06"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proofErr w:type="gramStart"/>
            <w:r w:rsidRPr="00951EA4">
              <w:rPr>
                <w:rFonts w:ascii="Liberation Serif" w:eastAsia="Times New Roman" w:hAnsi="Liberation Serif" w:cs="Liberation Serif"/>
                <w:bCs/>
                <w:sz w:val="24"/>
                <w:szCs w:val="24"/>
                <w:lang w:eastAsia="ru-RU"/>
              </w:rPr>
              <w:t>выпол-ненных</w:t>
            </w:r>
            <w:proofErr w:type="spellEnd"/>
            <w:proofErr w:type="gramEnd"/>
          </w:p>
          <w:p w14:paraId="66DB6F15"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работ</w:t>
            </w:r>
          </w:p>
          <w:p w14:paraId="0B4153AC"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(м)</w:t>
            </w:r>
          </w:p>
        </w:tc>
        <w:tc>
          <w:tcPr>
            <w:tcW w:w="669" w:type="pct"/>
            <w:shd w:val="clear" w:color="auto" w:fill="auto"/>
            <w:vAlign w:val="center"/>
          </w:tcPr>
          <w:p w14:paraId="64339532"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 xml:space="preserve">Объем </w:t>
            </w:r>
            <w:proofErr w:type="spellStart"/>
            <w:proofErr w:type="gramStart"/>
            <w:r w:rsidRPr="00951EA4">
              <w:rPr>
                <w:rFonts w:ascii="Liberation Serif" w:eastAsia="Times New Roman" w:hAnsi="Liberation Serif" w:cs="Liberation Serif"/>
                <w:bCs/>
                <w:sz w:val="24"/>
                <w:szCs w:val="24"/>
                <w:lang w:eastAsia="ru-RU"/>
              </w:rPr>
              <w:t>выпол-ненных</w:t>
            </w:r>
            <w:proofErr w:type="spellEnd"/>
            <w:proofErr w:type="gramEnd"/>
          </w:p>
          <w:p w14:paraId="29EF8358"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работ</w:t>
            </w:r>
          </w:p>
          <w:p w14:paraId="648E9B30" w14:textId="77777777" w:rsidR="0069322F" w:rsidRPr="00951EA4" w:rsidRDefault="0069322F" w:rsidP="00951EA4">
            <w:pPr>
              <w:spacing w:after="0" w:line="240" w:lineRule="auto"/>
              <w:ind w:firstLine="22"/>
              <w:contextualSpacing/>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(тыс. рублей)</w:t>
            </w:r>
          </w:p>
        </w:tc>
      </w:tr>
      <w:tr w:rsidR="00AC4201" w:rsidRPr="00951EA4" w14:paraId="05820859" w14:textId="77777777" w:rsidTr="00771A59">
        <w:trPr>
          <w:trHeight w:val="729"/>
        </w:trPr>
        <w:tc>
          <w:tcPr>
            <w:tcW w:w="971" w:type="pct"/>
            <w:shd w:val="clear" w:color="auto" w:fill="auto"/>
            <w:vAlign w:val="center"/>
          </w:tcPr>
          <w:p w14:paraId="4D599C9A"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Замена теплосетей</w:t>
            </w:r>
          </w:p>
        </w:tc>
        <w:tc>
          <w:tcPr>
            <w:tcW w:w="597" w:type="pct"/>
            <w:vAlign w:val="center"/>
          </w:tcPr>
          <w:p w14:paraId="01D99871" w14:textId="624DF1B0"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743,3</w:t>
            </w:r>
          </w:p>
        </w:tc>
        <w:tc>
          <w:tcPr>
            <w:tcW w:w="596" w:type="pct"/>
            <w:vAlign w:val="center"/>
          </w:tcPr>
          <w:p w14:paraId="13B9C806" w14:textId="551F0508"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4 234,5</w:t>
            </w:r>
          </w:p>
        </w:tc>
        <w:tc>
          <w:tcPr>
            <w:tcW w:w="707" w:type="pct"/>
            <w:shd w:val="clear" w:color="auto" w:fill="auto"/>
            <w:vAlign w:val="center"/>
          </w:tcPr>
          <w:p w14:paraId="593B3EA9" w14:textId="7D81E9C3"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435</w:t>
            </w:r>
          </w:p>
        </w:tc>
        <w:tc>
          <w:tcPr>
            <w:tcW w:w="788" w:type="pct"/>
            <w:shd w:val="clear" w:color="auto" w:fill="auto"/>
            <w:vAlign w:val="center"/>
          </w:tcPr>
          <w:p w14:paraId="50DFB7E1" w14:textId="05BB41F5"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3 389,0</w:t>
            </w:r>
          </w:p>
        </w:tc>
        <w:tc>
          <w:tcPr>
            <w:tcW w:w="672" w:type="pct"/>
            <w:shd w:val="clear" w:color="auto" w:fill="auto"/>
            <w:vAlign w:val="center"/>
          </w:tcPr>
          <w:p w14:paraId="319E0E74" w14:textId="163FFCFB"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344,0</w:t>
            </w:r>
          </w:p>
        </w:tc>
        <w:tc>
          <w:tcPr>
            <w:tcW w:w="669" w:type="pct"/>
            <w:shd w:val="clear" w:color="auto" w:fill="auto"/>
            <w:vAlign w:val="center"/>
          </w:tcPr>
          <w:p w14:paraId="179D3835" w14:textId="05BC12AE" w:rsidR="00AC4201" w:rsidRPr="00951EA4" w:rsidRDefault="00FC6B89" w:rsidP="00951EA4">
            <w:pPr>
              <w:spacing w:after="0" w:line="240" w:lineRule="auto"/>
              <w:ind w:firstLine="22"/>
              <w:jc w:val="center"/>
              <w:rPr>
                <w:rFonts w:ascii="Liberation Serif" w:eastAsia="Times New Roman" w:hAnsi="Liberation Serif" w:cs="Liberation Serif"/>
                <w:bCs/>
                <w:sz w:val="24"/>
                <w:szCs w:val="24"/>
                <w:lang w:eastAsia="ru-RU"/>
              </w:rPr>
            </w:pPr>
            <w:r w:rsidRPr="00FA2F85">
              <w:rPr>
                <w:rFonts w:ascii="Liberation Serif" w:eastAsia="Times New Roman" w:hAnsi="Liberation Serif" w:cs="Liberation Serif"/>
                <w:bCs/>
                <w:sz w:val="24"/>
                <w:szCs w:val="24"/>
                <w:lang w:eastAsia="ru-RU"/>
              </w:rPr>
              <w:t>2 674,6</w:t>
            </w:r>
          </w:p>
        </w:tc>
      </w:tr>
      <w:tr w:rsidR="00AC4201" w:rsidRPr="00951EA4" w14:paraId="42910A96" w14:textId="77777777" w:rsidTr="00771A59">
        <w:tc>
          <w:tcPr>
            <w:tcW w:w="971" w:type="pct"/>
            <w:shd w:val="clear" w:color="auto" w:fill="auto"/>
          </w:tcPr>
          <w:p w14:paraId="6886EF8F"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Ремонт теплоизоляции теплосетей</w:t>
            </w:r>
          </w:p>
        </w:tc>
        <w:tc>
          <w:tcPr>
            <w:tcW w:w="597" w:type="pct"/>
            <w:vAlign w:val="center"/>
          </w:tcPr>
          <w:p w14:paraId="1BA127C1" w14:textId="6CB7872D"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423</w:t>
            </w:r>
          </w:p>
        </w:tc>
        <w:tc>
          <w:tcPr>
            <w:tcW w:w="596" w:type="pct"/>
            <w:vAlign w:val="center"/>
          </w:tcPr>
          <w:p w14:paraId="107ED2AF" w14:textId="737F7561"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775,5</w:t>
            </w:r>
          </w:p>
        </w:tc>
        <w:tc>
          <w:tcPr>
            <w:tcW w:w="707" w:type="pct"/>
            <w:shd w:val="clear" w:color="auto" w:fill="auto"/>
            <w:vAlign w:val="center"/>
          </w:tcPr>
          <w:p w14:paraId="6C65468F" w14:textId="1E080174"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818</w:t>
            </w:r>
          </w:p>
        </w:tc>
        <w:tc>
          <w:tcPr>
            <w:tcW w:w="788" w:type="pct"/>
            <w:shd w:val="clear" w:color="auto" w:fill="auto"/>
            <w:vAlign w:val="center"/>
          </w:tcPr>
          <w:p w14:paraId="0450C4A1" w14:textId="2932DDB1"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1 280,0</w:t>
            </w:r>
          </w:p>
        </w:tc>
        <w:tc>
          <w:tcPr>
            <w:tcW w:w="672" w:type="pct"/>
            <w:shd w:val="clear" w:color="auto" w:fill="auto"/>
            <w:vAlign w:val="center"/>
          </w:tcPr>
          <w:p w14:paraId="2993FE86" w14:textId="1CEAD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c>
          <w:tcPr>
            <w:tcW w:w="669" w:type="pct"/>
            <w:shd w:val="clear" w:color="auto" w:fill="auto"/>
            <w:vAlign w:val="center"/>
          </w:tcPr>
          <w:p w14:paraId="2D9830B3" w14:textId="23F74CC8"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r>
      <w:tr w:rsidR="00AC4201" w:rsidRPr="00951EA4" w14:paraId="716B178C" w14:textId="77777777" w:rsidTr="00BD54CB">
        <w:tc>
          <w:tcPr>
            <w:tcW w:w="971" w:type="pct"/>
            <w:tcBorders>
              <w:bottom w:val="single" w:sz="4" w:space="0" w:color="auto"/>
            </w:tcBorders>
            <w:shd w:val="clear" w:color="auto" w:fill="auto"/>
          </w:tcPr>
          <w:p w14:paraId="514FE1E0"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Замена трубопроводов водопровода</w:t>
            </w:r>
          </w:p>
        </w:tc>
        <w:tc>
          <w:tcPr>
            <w:tcW w:w="597" w:type="pct"/>
            <w:tcBorders>
              <w:bottom w:val="single" w:sz="4" w:space="0" w:color="auto"/>
            </w:tcBorders>
            <w:vAlign w:val="center"/>
          </w:tcPr>
          <w:p w14:paraId="00992FDC" w14:textId="7F35C875"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315,0</w:t>
            </w:r>
          </w:p>
        </w:tc>
        <w:tc>
          <w:tcPr>
            <w:tcW w:w="596" w:type="pct"/>
            <w:tcBorders>
              <w:bottom w:val="single" w:sz="4" w:space="0" w:color="auto"/>
            </w:tcBorders>
            <w:vAlign w:val="center"/>
          </w:tcPr>
          <w:p w14:paraId="0FCDCA77" w14:textId="4AD8A6EF"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924,8</w:t>
            </w:r>
          </w:p>
        </w:tc>
        <w:tc>
          <w:tcPr>
            <w:tcW w:w="707" w:type="pct"/>
            <w:tcBorders>
              <w:bottom w:val="single" w:sz="4" w:space="0" w:color="auto"/>
            </w:tcBorders>
            <w:shd w:val="clear" w:color="auto" w:fill="auto"/>
            <w:vAlign w:val="center"/>
          </w:tcPr>
          <w:p w14:paraId="64DCEBE8" w14:textId="43E3D883"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279</w:t>
            </w:r>
          </w:p>
        </w:tc>
        <w:tc>
          <w:tcPr>
            <w:tcW w:w="788" w:type="pct"/>
            <w:tcBorders>
              <w:bottom w:val="single" w:sz="4" w:space="0" w:color="auto"/>
            </w:tcBorders>
            <w:shd w:val="clear" w:color="auto" w:fill="auto"/>
            <w:vAlign w:val="center"/>
          </w:tcPr>
          <w:p w14:paraId="0A52FCDD" w14:textId="71A8B5BD"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523,5</w:t>
            </w:r>
          </w:p>
        </w:tc>
        <w:tc>
          <w:tcPr>
            <w:tcW w:w="672" w:type="pct"/>
            <w:tcBorders>
              <w:bottom w:val="single" w:sz="4" w:space="0" w:color="auto"/>
            </w:tcBorders>
            <w:shd w:val="clear" w:color="auto" w:fill="auto"/>
            <w:vAlign w:val="center"/>
          </w:tcPr>
          <w:p w14:paraId="2CBB505A" w14:textId="7766B1AC"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203,0</w:t>
            </w:r>
          </w:p>
        </w:tc>
        <w:tc>
          <w:tcPr>
            <w:tcW w:w="669" w:type="pct"/>
            <w:tcBorders>
              <w:bottom w:val="single" w:sz="4" w:space="0" w:color="auto"/>
            </w:tcBorders>
            <w:shd w:val="clear" w:color="auto" w:fill="auto"/>
            <w:vAlign w:val="center"/>
          </w:tcPr>
          <w:p w14:paraId="29064AAA" w14:textId="61066CB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1 539,21</w:t>
            </w:r>
          </w:p>
        </w:tc>
      </w:tr>
      <w:tr w:rsidR="00AC4201" w:rsidRPr="00951EA4" w14:paraId="35C46CD1" w14:textId="77777777" w:rsidTr="00BD54CB">
        <w:tc>
          <w:tcPr>
            <w:tcW w:w="971" w:type="pct"/>
            <w:tcBorders>
              <w:top w:val="single" w:sz="4" w:space="0" w:color="auto"/>
              <w:left w:val="single" w:sz="4" w:space="0" w:color="auto"/>
              <w:bottom w:val="single" w:sz="4" w:space="0" w:color="auto"/>
              <w:right w:val="single" w:sz="4" w:space="0" w:color="auto"/>
            </w:tcBorders>
            <w:shd w:val="clear" w:color="auto" w:fill="auto"/>
          </w:tcPr>
          <w:p w14:paraId="3473541D"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lastRenderedPageBreak/>
              <w:t>Замена сетей водоотведения</w:t>
            </w:r>
          </w:p>
        </w:tc>
        <w:tc>
          <w:tcPr>
            <w:tcW w:w="597" w:type="pct"/>
            <w:tcBorders>
              <w:top w:val="single" w:sz="4" w:space="0" w:color="auto"/>
              <w:left w:val="single" w:sz="4" w:space="0" w:color="auto"/>
              <w:bottom w:val="single" w:sz="4" w:space="0" w:color="auto"/>
              <w:right w:val="single" w:sz="4" w:space="0" w:color="auto"/>
            </w:tcBorders>
            <w:vAlign w:val="center"/>
          </w:tcPr>
          <w:p w14:paraId="476EB8EC"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c>
          <w:tcPr>
            <w:tcW w:w="596" w:type="pct"/>
            <w:tcBorders>
              <w:top w:val="single" w:sz="4" w:space="0" w:color="auto"/>
              <w:left w:val="single" w:sz="4" w:space="0" w:color="auto"/>
              <w:bottom w:val="single" w:sz="4" w:space="0" w:color="auto"/>
              <w:right w:val="single" w:sz="4" w:space="0" w:color="auto"/>
            </w:tcBorders>
            <w:vAlign w:val="center"/>
          </w:tcPr>
          <w:p w14:paraId="7DB90E25" w14:textId="7777777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3F60AE88" w14:textId="68E3329E"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18</w:t>
            </w:r>
          </w:p>
        </w:tc>
        <w:tc>
          <w:tcPr>
            <w:tcW w:w="788" w:type="pct"/>
            <w:tcBorders>
              <w:top w:val="single" w:sz="4" w:space="0" w:color="auto"/>
              <w:left w:val="single" w:sz="4" w:space="0" w:color="auto"/>
              <w:bottom w:val="single" w:sz="4" w:space="0" w:color="auto"/>
              <w:right w:val="single" w:sz="4" w:space="0" w:color="auto"/>
            </w:tcBorders>
            <w:shd w:val="clear" w:color="auto" w:fill="auto"/>
            <w:vAlign w:val="center"/>
          </w:tcPr>
          <w:p w14:paraId="7B147271" w14:textId="49F028F7"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384,8</w:t>
            </w: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tcPr>
          <w:p w14:paraId="5A774D7D" w14:textId="28C99256"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2DE498BE" w14:textId="371F8466" w:rsidR="00AC4201" w:rsidRPr="00951EA4" w:rsidRDefault="00AC4201" w:rsidP="00951EA4">
            <w:pPr>
              <w:spacing w:after="0" w:line="240" w:lineRule="auto"/>
              <w:ind w:firstLine="22"/>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w:t>
            </w:r>
          </w:p>
        </w:tc>
      </w:tr>
    </w:tbl>
    <w:p w14:paraId="4B8F65D1" w14:textId="77777777" w:rsidR="0069322F" w:rsidRPr="00951EA4" w:rsidRDefault="0069322F" w:rsidP="00951EA4">
      <w:pPr>
        <w:spacing w:after="0" w:line="240" w:lineRule="auto"/>
        <w:ind w:firstLine="709"/>
        <w:jc w:val="both"/>
        <w:rPr>
          <w:rFonts w:ascii="Liberation Serif" w:eastAsia="Times New Roman" w:hAnsi="Liberation Serif" w:cs="Liberation Serif"/>
          <w:sz w:val="24"/>
          <w:szCs w:val="24"/>
          <w:highlight w:val="yellow"/>
          <w:lang w:eastAsia="ru-RU"/>
        </w:rPr>
      </w:pPr>
    </w:p>
    <w:p w14:paraId="5741DF3D" w14:textId="77777777" w:rsidR="0069322F" w:rsidRPr="00951EA4" w:rsidRDefault="0069322F"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целях формирования общего подхода по модернизации, строительству систем коммунальной инфраструктуры Решением Думы Арамильского городского округа утверждена Программа комплексного развития систем коммунальной инфраструктуры Арамильского городского округа на 2020-2035 годы.</w:t>
      </w:r>
    </w:p>
    <w:p w14:paraId="41475BBF" w14:textId="16525A9E" w:rsidR="0082456A" w:rsidRPr="00951EA4" w:rsidRDefault="0021515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На территории округа деятельность по сбору платы за коммунальные ресурсы осуществляют две </w:t>
      </w:r>
      <w:proofErr w:type="spellStart"/>
      <w:r w:rsidRPr="00951EA4">
        <w:rPr>
          <w:rFonts w:ascii="Liberation Serif" w:eastAsia="Times New Roman" w:hAnsi="Liberation Serif" w:cs="Liberation Serif"/>
          <w:sz w:val="24"/>
          <w:szCs w:val="24"/>
          <w:lang w:eastAsia="ru-RU"/>
        </w:rPr>
        <w:t>биллинговые</w:t>
      </w:r>
      <w:proofErr w:type="spellEnd"/>
      <w:r w:rsidRPr="00951EA4">
        <w:rPr>
          <w:rFonts w:ascii="Liberation Serif" w:eastAsia="Times New Roman" w:hAnsi="Liberation Serif" w:cs="Liberation Serif"/>
          <w:sz w:val="24"/>
          <w:szCs w:val="24"/>
          <w:lang w:eastAsia="ru-RU"/>
        </w:rPr>
        <w:t xml:space="preserve"> компании: АО «</w:t>
      </w:r>
      <w:proofErr w:type="spellStart"/>
      <w:r w:rsidRPr="00951EA4">
        <w:rPr>
          <w:rFonts w:ascii="Liberation Serif" w:eastAsia="Times New Roman" w:hAnsi="Liberation Serif" w:cs="Liberation Serif"/>
          <w:sz w:val="24"/>
          <w:szCs w:val="24"/>
          <w:lang w:eastAsia="ru-RU"/>
        </w:rPr>
        <w:t>Энергосбыт</w:t>
      </w:r>
      <w:proofErr w:type="spellEnd"/>
      <w:r w:rsidRPr="00951EA4">
        <w:rPr>
          <w:rFonts w:ascii="Liberation Serif" w:eastAsia="Times New Roman" w:hAnsi="Liberation Serif" w:cs="Liberation Serif"/>
          <w:sz w:val="24"/>
          <w:szCs w:val="24"/>
          <w:lang w:eastAsia="ru-RU"/>
        </w:rPr>
        <w:t xml:space="preserve"> Плюс» и АО «РЦ Урала». Для оптимизации расчетов с поставщиками топливно-энергетических ресурсов на территории Арамильского городского округа реализован переход на систему «прямых расчетов» с населением.</w:t>
      </w:r>
    </w:p>
    <w:p w14:paraId="3371785F" w14:textId="554BCDA7" w:rsidR="00215151" w:rsidRDefault="00215151" w:rsidP="00951EA4">
      <w:pPr>
        <w:spacing w:after="0" w:line="240" w:lineRule="auto"/>
        <w:ind w:firstLine="709"/>
        <w:jc w:val="both"/>
        <w:rPr>
          <w:rFonts w:ascii="Liberation Serif" w:eastAsia="Times New Roman" w:hAnsi="Liberation Serif" w:cs="Liberation Serif"/>
          <w:sz w:val="24"/>
          <w:szCs w:val="24"/>
          <w:highlight w:val="yellow"/>
          <w:lang w:eastAsia="ru-RU"/>
        </w:rPr>
      </w:pPr>
    </w:p>
    <w:p w14:paraId="22513EE7" w14:textId="618E53C6" w:rsidR="0069322F" w:rsidRPr="00951EA4" w:rsidRDefault="00E7415E"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val="en-US" w:eastAsia="ru-RU"/>
        </w:rPr>
        <w:t>XII</w:t>
      </w:r>
      <w:r w:rsidRPr="00951EA4">
        <w:rPr>
          <w:rFonts w:ascii="Liberation Serif" w:eastAsia="Times New Roman" w:hAnsi="Liberation Serif" w:cs="Liberation Serif"/>
          <w:b/>
          <w:sz w:val="24"/>
          <w:szCs w:val="24"/>
          <w:lang w:eastAsia="ru-RU"/>
        </w:rPr>
        <w:t xml:space="preserve">. ОРГАНИЗАЦИЯ БЛАГОУСТРОЙСТВА </w:t>
      </w:r>
    </w:p>
    <w:p w14:paraId="3E517072" w14:textId="57CCBC6D" w:rsidR="00E87B8A" w:rsidRPr="00951EA4" w:rsidRDefault="00E7415E"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 xml:space="preserve">ТЕРРИТОРИИ ГОРОДСКОГО ОКРУГА </w:t>
      </w:r>
    </w:p>
    <w:p w14:paraId="5149FB25" w14:textId="77777777" w:rsidR="00271D33" w:rsidRPr="00951EA4" w:rsidRDefault="00271D33" w:rsidP="00951EA4">
      <w:pPr>
        <w:spacing w:after="0" w:line="240" w:lineRule="auto"/>
        <w:ind w:firstLine="709"/>
        <w:jc w:val="both"/>
        <w:rPr>
          <w:rFonts w:ascii="Liberation Serif" w:hAnsi="Liberation Serif" w:cs="Liberation Serif"/>
          <w:sz w:val="24"/>
          <w:szCs w:val="24"/>
        </w:rPr>
      </w:pPr>
    </w:p>
    <w:p w14:paraId="00786F8A" w14:textId="4EE98390" w:rsidR="0069322F" w:rsidRPr="00951EA4" w:rsidRDefault="0069322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рамках коммунального благоустройства в 202</w:t>
      </w:r>
      <w:r w:rsidR="0026293F"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году </w:t>
      </w:r>
      <w:r w:rsidR="000F3724">
        <w:rPr>
          <w:rFonts w:ascii="Liberation Serif" w:hAnsi="Liberation Serif" w:cs="Liberation Serif"/>
          <w:sz w:val="24"/>
          <w:szCs w:val="24"/>
        </w:rPr>
        <w:t xml:space="preserve">осуществлялась </w:t>
      </w:r>
      <w:r w:rsidRPr="00951EA4">
        <w:rPr>
          <w:rFonts w:ascii="Liberation Serif" w:hAnsi="Liberation Serif" w:cs="Liberation Serif"/>
          <w:sz w:val="24"/>
          <w:szCs w:val="24"/>
        </w:rPr>
        <w:t>уборка придорожного мусора, покос территорий общего пользования, проведен</w:t>
      </w:r>
      <w:r w:rsidR="00E7415E" w:rsidRPr="00951EA4">
        <w:rPr>
          <w:rFonts w:ascii="Liberation Serif" w:hAnsi="Liberation Serif" w:cs="Liberation Serif"/>
          <w:sz w:val="24"/>
          <w:szCs w:val="24"/>
        </w:rPr>
        <w:t>ы</w:t>
      </w:r>
      <w:r w:rsidRPr="00951EA4">
        <w:rPr>
          <w:rFonts w:ascii="Liberation Serif" w:hAnsi="Liberation Serif" w:cs="Liberation Serif"/>
          <w:sz w:val="24"/>
          <w:szCs w:val="24"/>
        </w:rPr>
        <w:t xml:space="preserve"> субботник</w:t>
      </w:r>
      <w:r w:rsidR="00E7415E" w:rsidRPr="00951EA4">
        <w:rPr>
          <w:rFonts w:ascii="Liberation Serif" w:hAnsi="Liberation Serif" w:cs="Liberation Serif"/>
          <w:sz w:val="24"/>
          <w:szCs w:val="24"/>
        </w:rPr>
        <w:t>и</w:t>
      </w:r>
      <w:r w:rsidRPr="00951EA4">
        <w:rPr>
          <w:rFonts w:ascii="Liberation Serif" w:hAnsi="Liberation Serif" w:cs="Liberation Serif"/>
          <w:sz w:val="24"/>
          <w:szCs w:val="24"/>
        </w:rPr>
        <w:t xml:space="preserve">, </w:t>
      </w:r>
      <w:proofErr w:type="spellStart"/>
      <w:r w:rsidRPr="00951EA4">
        <w:rPr>
          <w:rFonts w:ascii="Liberation Serif" w:hAnsi="Liberation Serif" w:cs="Liberation Serif"/>
          <w:sz w:val="24"/>
          <w:szCs w:val="24"/>
        </w:rPr>
        <w:t>акарицидная</w:t>
      </w:r>
      <w:proofErr w:type="spellEnd"/>
      <w:r w:rsidRPr="00951EA4">
        <w:rPr>
          <w:rFonts w:ascii="Liberation Serif" w:hAnsi="Liberation Serif" w:cs="Liberation Serif"/>
          <w:sz w:val="24"/>
          <w:szCs w:val="24"/>
        </w:rPr>
        <w:t xml:space="preserve"> обработка территорий.</w:t>
      </w:r>
    </w:p>
    <w:p w14:paraId="275BA82C" w14:textId="6F60FBC7" w:rsidR="0069322F" w:rsidRPr="00951EA4" w:rsidRDefault="0069322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Уборка ме</w:t>
      </w:r>
      <w:r w:rsidR="000D1D55">
        <w:rPr>
          <w:rFonts w:ascii="Liberation Serif" w:hAnsi="Liberation Serif" w:cs="Liberation Serif"/>
          <w:sz w:val="24"/>
          <w:szCs w:val="24"/>
        </w:rPr>
        <w:t>ст общего пользования осуществл</w:t>
      </w:r>
      <w:r w:rsidR="009A2343">
        <w:rPr>
          <w:rFonts w:ascii="Liberation Serif" w:hAnsi="Liberation Serif" w:cs="Liberation Serif"/>
          <w:sz w:val="24"/>
          <w:szCs w:val="24"/>
        </w:rPr>
        <w:t>ялась</w:t>
      </w:r>
      <w:r w:rsidR="000D1D55">
        <w:rPr>
          <w:rFonts w:ascii="Liberation Serif" w:hAnsi="Liberation Serif" w:cs="Liberation Serif"/>
          <w:sz w:val="24"/>
          <w:szCs w:val="24"/>
        </w:rPr>
        <w:t xml:space="preserve"> </w:t>
      </w:r>
      <w:r w:rsidRPr="00951EA4">
        <w:rPr>
          <w:rFonts w:ascii="Liberation Serif" w:hAnsi="Liberation Serif" w:cs="Liberation Serif"/>
          <w:sz w:val="24"/>
          <w:szCs w:val="24"/>
        </w:rPr>
        <w:t xml:space="preserve">3 раза в неделю, покос травы </w:t>
      </w:r>
      <w:r w:rsidR="009A2343">
        <w:rPr>
          <w:rFonts w:ascii="Liberation Serif" w:hAnsi="Liberation Serif" w:cs="Liberation Serif"/>
          <w:sz w:val="24"/>
          <w:szCs w:val="24"/>
        </w:rPr>
        <w:t>в</w:t>
      </w:r>
      <w:r w:rsidR="009A2343" w:rsidRPr="00951EA4">
        <w:rPr>
          <w:rFonts w:ascii="Liberation Serif" w:hAnsi="Liberation Serif" w:cs="Liberation Serif"/>
          <w:sz w:val="24"/>
          <w:szCs w:val="24"/>
        </w:rPr>
        <w:t xml:space="preserve"> весенне-летний период </w:t>
      </w:r>
      <w:r w:rsidRPr="00951EA4">
        <w:rPr>
          <w:rFonts w:ascii="Liberation Serif" w:hAnsi="Liberation Serif" w:cs="Liberation Serif"/>
          <w:sz w:val="24"/>
          <w:szCs w:val="24"/>
        </w:rPr>
        <w:t>осуществлялся ежедневно</w:t>
      </w:r>
      <w:r w:rsidR="00543683">
        <w:rPr>
          <w:rFonts w:ascii="Liberation Serif" w:hAnsi="Liberation Serif" w:cs="Liberation Serif"/>
          <w:sz w:val="24"/>
          <w:szCs w:val="24"/>
        </w:rPr>
        <w:t>.</w:t>
      </w:r>
      <w:r w:rsidRPr="00951EA4">
        <w:rPr>
          <w:rFonts w:ascii="Liberation Serif" w:hAnsi="Liberation Serif" w:cs="Liberation Serif"/>
          <w:sz w:val="24"/>
          <w:szCs w:val="24"/>
        </w:rPr>
        <w:t xml:space="preserve"> </w:t>
      </w:r>
    </w:p>
    <w:p w14:paraId="024F6BD1" w14:textId="77777777" w:rsidR="0069322F" w:rsidRPr="00951EA4" w:rsidRDefault="0069322F" w:rsidP="00951EA4">
      <w:pPr>
        <w:spacing w:after="0" w:line="240" w:lineRule="auto"/>
        <w:ind w:firstLine="709"/>
        <w:jc w:val="both"/>
        <w:rPr>
          <w:rFonts w:ascii="Liberation Serif" w:hAnsi="Liberation Serif" w:cs="Liberation Serif"/>
          <w:sz w:val="24"/>
          <w:szCs w:val="24"/>
        </w:rPr>
      </w:pPr>
      <w:proofErr w:type="spellStart"/>
      <w:r w:rsidRPr="00951EA4">
        <w:rPr>
          <w:rFonts w:ascii="Liberation Serif" w:hAnsi="Liberation Serif" w:cs="Liberation Serif"/>
          <w:sz w:val="24"/>
          <w:szCs w:val="24"/>
        </w:rPr>
        <w:t>Акарицидная</w:t>
      </w:r>
      <w:proofErr w:type="spellEnd"/>
      <w:r w:rsidRPr="00951EA4">
        <w:rPr>
          <w:rFonts w:ascii="Liberation Serif" w:hAnsi="Liberation Serif" w:cs="Liberation Serif"/>
          <w:sz w:val="24"/>
          <w:szCs w:val="24"/>
        </w:rPr>
        <w:t xml:space="preserve"> обработка и дератизация общественных территорий и территорий образовательных учреждений проводится ежегодно, в соответствии с заключенным договором с Федеральным бюджетным учреждением здравоохранения «Центр гигиены и эпидемиологии в Свердловской области в Чкаловском районе г. Екатеринбурга, г. Полевской, в </w:t>
      </w:r>
      <w:proofErr w:type="spellStart"/>
      <w:r w:rsidRPr="00951EA4">
        <w:rPr>
          <w:rFonts w:ascii="Liberation Serif" w:hAnsi="Liberation Serif" w:cs="Liberation Serif"/>
          <w:sz w:val="24"/>
          <w:szCs w:val="24"/>
        </w:rPr>
        <w:t>Сысертском</w:t>
      </w:r>
      <w:proofErr w:type="spellEnd"/>
      <w:r w:rsidRPr="00951EA4">
        <w:rPr>
          <w:rFonts w:ascii="Liberation Serif" w:hAnsi="Liberation Serif" w:cs="Liberation Serif"/>
          <w:sz w:val="24"/>
          <w:szCs w:val="24"/>
        </w:rPr>
        <w:t xml:space="preserve"> районе. </w:t>
      </w:r>
    </w:p>
    <w:p w14:paraId="3BE7E903" w14:textId="4A72AAD3" w:rsidR="0069322F" w:rsidRPr="00951EA4" w:rsidRDefault="00CA6D69"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В</w:t>
      </w:r>
      <w:r w:rsidRPr="00951EA4">
        <w:rPr>
          <w:rFonts w:ascii="Liberation Serif" w:hAnsi="Liberation Serif" w:cs="Liberation Serif"/>
          <w:sz w:val="24"/>
          <w:szCs w:val="24"/>
        </w:rPr>
        <w:t xml:space="preserve"> рамках акци</w:t>
      </w:r>
      <w:r>
        <w:rPr>
          <w:rFonts w:ascii="Liberation Serif" w:hAnsi="Liberation Serif" w:cs="Liberation Serif"/>
          <w:sz w:val="24"/>
          <w:szCs w:val="24"/>
        </w:rPr>
        <w:t>й</w:t>
      </w:r>
      <w:r w:rsidRPr="00951EA4">
        <w:rPr>
          <w:rFonts w:ascii="Liberation Serif" w:hAnsi="Liberation Serif" w:cs="Liberation Serif"/>
          <w:sz w:val="24"/>
          <w:szCs w:val="24"/>
        </w:rPr>
        <w:t xml:space="preserve"> «Зеленая Россия», «Чистый берег»</w:t>
      </w:r>
      <w:r>
        <w:rPr>
          <w:rFonts w:ascii="Liberation Serif" w:hAnsi="Liberation Serif" w:cs="Liberation Serif"/>
          <w:sz w:val="24"/>
          <w:szCs w:val="24"/>
        </w:rPr>
        <w:t xml:space="preserve"> п</w:t>
      </w:r>
      <w:r w:rsidR="0069322F" w:rsidRPr="00951EA4">
        <w:rPr>
          <w:rFonts w:ascii="Liberation Serif" w:hAnsi="Liberation Serif" w:cs="Liberation Serif"/>
          <w:sz w:val="24"/>
          <w:szCs w:val="24"/>
        </w:rPr>
        <w:t>роведены субботники на территориях памятника Шинели, в лесной зоне за гоночным треком ул. Садовая. В результате проведенных меропри</w:t>
      </w:r>
      <w:r w:rsidR="0026293F" w:rsidRPr="00951EA4">
        <w:rPr>
          <w:rFonts w:ascii="Liberation Serif" w:hAnsi="Liberation Serif" w:cs="Liberation Serif"/>
          <w:sz w:val="24"/>
          <w:szCs w:val="24"/>
        </w:rPr>
        <w:t>ятий было собрано и вывезено 120</w:t>
      </w:r>
      <w:r w:rsidR="0069322F" w:rsidRPr="00951EA4">
        <w:rPr>
          <w:rFonts w:ascii="Liberation Serif" w:hAnsi="Liberation Serif" w:cs="Liberation Serif"/>
          <w:sz w:val="24"/>
          <w:szCs w:val="24"/>
        </w:rPr>
        <w:t xml:space="preserve"> куб. м мусора. В проведении субботников приняло участие </w:t>
      </w:r>
      <w:r w:rsidR="0026293F" w:rsidRPr="00951EA4">
        <w:rPr>
          <w:rFonts w:ascii="Liberation Serif" w:hAnsi="Liberation Serif" w:cs="Liberation Serif"/>
          <w:sz w:val="24"/>
          <w:szCs w:val="24"/>
        </w:rPr>
        <w:t>60</w:t>
      </w:r>
      <w:r w:rsidR="0069322F" w:rsidRPr="00951EA4">
        <w:rPr>
          <w:rFonts w:ascii="Liberation Serif" w:hAnsi="Liberation Serif" w:cs="Liberation Serif"/>
          <w:sz w:val="24"/>
          <w:szCs w:val="24"/>
        </w:rPr>
        <w:t xml:space="preserve"> человек.  </w:t>
      </w:r>
    </w:p>
    <w:p w14:paraId="4AE2DD23" w14:textId="6D367D29" w:rsidR="0069322F" w:rsidRPr="00951EA4" w:rsidRDefault="0069322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На территории округа проводятся мероприятия по внесению сведений о контейнерных площадках в реестр мест (площадок) накопления твердых коммунальных отходов. По состоянию на </w:t>
      </w:r>
      <w:r w:rsidR="000D1D55">
        <w:rPr>
          <w:rFonts w:ascii="Liberation Serif" w:hAnsi="Liberation Serif" w:cs="Liberation Serif"/>
          <w:sz w:val="24"/>
          <w:szCs w:val="24"/>
        </w:rPr>
        <w:t>31</w:t>
      </w:r>
      <w:r w:rsidRPr="00951EA4">
        <w:rPr>
          <w:rFonts w:ascii="Liberation Serif" w:hAnsi="Liberation Serif" w:cs="Liberation Serif"/>
          <w:sz w:val="24"/>
          <w:szCs w:val="24"/>
        </w:rPr>
        <w:t>.</w:t>
      </w:r>
      <w:r w:rsidR="000D1D55">
        <w:rPr>
          <w:rFonts w:ascii="Liberation Serif" w:hAnsi="Liberation Serif" w:cs="Liberation Serif"/>
          <w:sz w:val="24"/>
          <w:szCs w:val="24"/>
        </w:rPr>
        <w:t>12</w:t>
      </w:r>
      <w:r w:rsidRPr="00951EA4">
        <w:rPr>
          <w:rFonts w:ascii="Liberation Serif" w:hAnsi="Liberation Serif" w:cs="Liberation Serif"/>
          <w:sz w:val="24"/>
          <w:szCs w:val="24"/>
        </w:rPr>
        <w:t>.2022 в реестр мест (площадок) накопления твердых коммунальных отходов на территории Арамильского городского округа занесено 106 контейнерных площадок, согласованных с органами Роспотребнадзора.</w:t>
      </w:r>
    </w:p>
    <w:p w14:paraId="10593B88" w14:textId="77777777" w:rsidR="000B2D66" w:rsidRPr="00951EA4" w:rsidRDefault="000B2D66" w:rsidP="00951EA4">
      <w:pPr>
        <w:spacing w:after="0" w:line="240" w:lineRule="auto"/>
        <w:ind w:firstLine="709"/>
        <w:jc w:val="center"/>
        <w:rPr>
          <w:rFonts w:ascii="Liberation Serif" w:eastAsia="Times New Roman" w:hAnsi="Liberation Serif" w:cs="Liberation Serif"/>
          <w:b/>
          <w:sz w:val="24"/>
          <w:szCs w:val="24"/>
          <w:lang w:eastAsia="ru-RU"/>
        </w:rPr>
      </w:pPr>
    </w:p>
    <w:p w14:paraId="46E81F9E" w14:textId="0077D5FF" w:rsidR="00994A31" w:rsidRPr="00951EA4" w:rsidRDefault="00994A31"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Финансирование мероприятий по благоустройству</w:t>
      </w:r>
    </w:p>
    <w:p w14:paraId="069B12C4" w14:textId="77777777" w:rsidR="00DD23EE" w:rsidRPr="00951EA4" w:rsidRDefault="00DD23EE" w:rsidP="00951EA4">
      <w:pPr>
        <w:spacing w:after="0" w:line="240" w:lineRule="auto"/>
        <w:ind w:firstLine="709"/>
        <w:jc w:val="both"/>
        <w:rPr>
          <w:rFonts w:ascii="Liberation Serif" w:hAnsi="Liberation Serif" w:cs="Liberation Serif"/>
          <w:sz w:val="24"/>
          <w:szCs w:val="24"/>
          <w:highlight w:val="yellow"/>
        </w:rPr>
      </w:pPr>
    </w:p>
    <w:tbl>
      <w:tblPr>
        <w:tblStyle w:val="a4"/>
        <w:tblW w:w="5000" w:type="pct"/>
        <w:tblLook w:val="04A0" w:firstRow="1" w:lastRow="0" w:firstColumn="1" w:lastColumn="0" w:noHBand="0" w:noVBand="1"/>
      </w:tblPr>
      <w:tblGrid>
        <w:gridCol w:w="2680"/>
        <w:gridCol w:w="1304"/>
        <w:gridCol w:w="1306"/>
        <w:gridCol w:w="1308"/>
        <w:gridCol w:w="3031"/>
      </w:tblGrid>
      <w:tr w:rsidR="004C12AD" w:rsidRPr="00951EA4" w14:paraId="4A699354" w14:textId="77777777" w:rsidTr="004C12AD">
        <w:trPr>
          <w:trHeight w:val="455"/>
          <w:tblHeader/>
        </w:trPr>
        <w:tc>
          <w:tcPr>
            <w:tcW w:w="1392" w:type="pct"/>
            <w:vMerge w:val="restart"/>
            <w:vAlign w:val="center"/>
          </w:tcPr>
          <w:p w14:paraId="528C9C53" w14:textId="77777777"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Мероприятие</w:t>
            </w:r>
          </w:p>
        </w:tc>
        <w:tc>
          <w:tcPr>
            <w:tcW w:w="2034" w:type="pct"/>
            <w:gridSpan w:val="3"/>
            <w:vAlign w:val="center"/>
          </w:tcPr>
          <w:p w14:paraId="1166B238" w14:textId="77777777"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Финансирование, тыс. рублей</w:t>
            </w:r>
          </w:p>
        </w:tc>
        <w:tc>
          <w:tcPr>
            <w:tcW w:w="1575" w:type="pct"/>
            <w:vMerge w:val="restart"/>
            <w:vAlign w:val="center"/>
          </w:tcPr>
          <w:p w14:paraId="36C54EB7" w14:textId="77777777"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Примечание</w:t>
            </w:r>
          </w:p>
        </w:tc>
      </w:tr>
      <w:tr w:rsidR="004C12AD" w:rsidRPr="00951EA4" w14:paraId="15C4A967" w14:textId="77777777" w:rsidTr="004C12AD">
        <w:trPr>
          <w:trHeight w:val="418"/>
        </w:trPr>
        <w:tc>
          <w:tcPr>
            <w:tcW w:w="1392" w:type="pct"/>
            <w:vMerge/>
          </w:tcPr>
          <w:p w14:paraId="4F45D6FB" w14:textId="77777777"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p>
        </w:tc>
        <w:tc>
          <w:tcPr>
            <w:tcW w:w="677" w:type="pct"/>
            <w:vAlign w:val="center"/>
          </w:tcPr>
          <w:p w14:paraId="45553061" w14:textId="1C002F1E"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2020 год</w:t>
            </w:r>
          </w:p>
        </w:tc>
        <w:tc>
          <w:tcPr>
            <w:tcW w:w="678" w:type="pct"/>
            <w:vAlign w:val="center"/>
          </w:tcPr>
          <w:p w14:paraId="702DC0DE" w14:textId="324FDAFE"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2021 год</w:t>
            </w:r>
          </w:p>
        </w:tc>
        <w:tc>
          <w:tcPr>
            <w:tcW w:w="678" w:type="pct"/>
            <w:vAlign w:val="center"/>
          </w:tcPr>
          <w:p w14:paraId="264CF75E" w14:textId="3E2D9F60"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2022 год</w:t>
            </w:r>
          </w:p>
        </w:tc>
        <w:tc>
          <w:tcPr>
            <w:tcW w:w="1575" w:type="pct"/>
            <w:vMerge/>
          </w:tcPr>
          <w:p w14:paraId="1C08B997" w14:textId="77777777"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p>
        </w:tc>
      </w:tr>
      <w:tr w:rsidR="004C12AD" w:rsidRPr="00951EA4" w14:paraId="3AAE5C8E" w14:textId="77777777" w:rsidTr="004C12AD">
        <w:tc>
          <w:tcPr>
            <w:tcW w:w="1392" w:type="pct"/>
          </w:tcPr>
          <w:p w14:paraId="34A39C33" w14:textId="77777777" w:rsidR="004C12AD" w:rsidRPr="00951EA4" w:rsidRDefault="004C12AD" w:rsidP="00951EA4">
            <w:pPr>
              <w:spacing w:after="0" w:line="240" w:lineRule="auto"/>
              <w:ind w:firstLine="22"/>
              <w:rPr>
                <w:rFonts w:ascii="Liberation Serif" w:hAnsi="Liberation Serif" w:cs="Liberation Serif"/>
                <w:bCs/>
                <w:sz w:val="24"/>
                <w:szCs w:val="24"/>
              </w:rPr>
            </w:pPr>
            <w:proofErr w:type="spellStart"/>
            <w:r w:rsidRPr="00951EA4">
              <w:rPr>
                <w:rFonts w:ascii="Liberation Serif" w:hAnsi="Liberation Serif" w:cs="Liberation Serif"/>
                <w:bCs/>
                <w:sz w:val="24"/>
                <w:szCs w:val="24"/>
              </w:rPr>
              <w:t>Акарицидная</w:t>
            </w:r>
            <w:proofErr w:type="spellEnd"/>
            <w:r w:rsidRPr="00951EA4">
              <w:rPr>
                <w:rFonts w:ascii="Liberation Serif" w:hAnsi="Liberation Serif" w:cs="Liberation Serif"/>
                <w:bCs/>
                <w:sz w:val="24"/>
                <w:szCs w:val="24"/>
              </w:rPr>
              <w:t xml:space="preserve"> обработка и дератизация на территории</w:t>
            </w:r>
          </w:p>
          <w:p w14:paraId="03AC2AD2" w14:textId="77777777" w:rsidR="004C12AD" w:rsidRPr="00951EA4" w:rsidRDefault="004C12AD"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lastRenderedPageBreak/>
              <w:t>Арамильского городского округа</w:t>
            </w:r>
          </w:p>
        </w:tc>
        <w:tc>
          <w:tcPr>
            <w:tcW w:w="677" w:type="pct"/>
            <w:vAlign w:val="center"/>
          </w:tcPr>
          <w:p w14:paraId="7EF3690A" w14:textId="22DF9984"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lastRenderedPageBreak/>
              <w:t>166,49</w:t>
            </w:r>
          </w:p>
        </w:tc>
        <w:tc>
          <w:tcPr>
            <w:tcW w:w="678" w:type="pct"/>
            <w:vAlign w:val="center"/>
          </w:tcPr>
          <w:p w14:paraId="5B11B205" w14:textId="667EE8CF"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130,51</w:t>
            </w:r>
          </w:p>
        </w:tc>
        <w:tc>
          <w:tcPr>
            <w:tcW w:w="678" w:type="pct"/>
            <w:vAlign w:val="center"/>
          </w:tcPr>
          <w:p w14:paraId="50E760BA" w14:textId="4036939B" w:rsidR="004C12AD" w:rsidRPr="00951EA4" w:rsidRDefault="004C12AD"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160,2</w:t>
            </w:r>
          </w:p>
        </w:tc>
        <w:tc>
          <w:tcPr>
            <w:tcW w:w="1575" w:type="pct"/>
          </w:tcPr>
          <w:p w14:paraId="7D6C315B" w14:textId="5088A81E" w:rsidR="004C12AD" w:rsidRPr="00951EA4" w:rsidRDefault="004C12AD" w:rsidP="00951EA4">
            <w:pPr>
              <w:spacing w:after="0" w:line="240" w:lineRule="auto"/>
              <w:ind w:firstLine="22"/>
              <w:contextualSpacing/>
              <w:rPr>
                <w:rFonts w:ascii="Liberation Serif" w:hAnsi="Liberation Serif" w:cs="Liberation Serif"/>
                <w:bCs/>
                <w:sz w:val="24"/>
                <w:szCs w:val="24"/>
              </w:rPr>
            </w:pPr>
            <w:r w:rsidRPr="00951EA4">
              <w:rPr>
                <w:rFonts w:ascii="Liberation Serif" w:hAnsi="Liberation Serif" w:cs="Liberation Serif"/>
                <w:bCs/>
                <w:sz w:val="24"/>
                <w:szCs w:val="24"/>
              </w:rPr>
              <w:t>Общая площадь обработки составляет 11,45 га</w:t>
            </w:r>
          </w:p>
        </w:tc>
      </w:tr>
      <w:tr w:rsidR="004C12AD" w:rsidRPr="00951EA4" w14:paraId="27F3A91A" w14:textId="77777777" w:rsidTr="004C12AD">
        <w:tc>
          <w:tcPr>
            <w:tcW w:w="1392" w:type="pct"/>
          </w:tcPr>
          <w:p w14:paraId="4E218E06" w14:textId="77777777" w:rsidR="004C12AD" w:rsidRPr="00951EA4" w:rsidRDefault="004C12AD"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lastRenderedPageBreak/>
              <w:t>Очистка территории округа от мусора и покос придорожных территорий на территории</w:t>
            </w:r>
          </w:p>
          <w:p w14:paraId="78525F3B" w14:textId="77777777" w:rsidR="004C12AD" w:rsidRPr="00951EA4" w:rsidRDefault="004C12AD"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Арамильского городского округа</w:t>
            </w:r>
          </w:p>
        </w:tc>
        <w:tc>
          <w:tcPr>
            <w:tcW w:w="677" w:type="pct"/>
            <w:vAlign w:val="center"/>
          </w:tcPr>
          <w:p w14:paraId="0B1C5F96" w14:textId="4403CE44"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420,1</w:t>
            </w:r>
          </w:p>
        </w:tc>
        <w:tc>
          <w:tcPr>
            <w:tcW w:w="678" w:type="pct"/>
            <w:vAlign w:val="center"/>
          </w:tcPr>
          <w:p w14:paraId="5A8BA86D" w14:textId="449956FB"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312</w:t>
            </w:r>
          </w:p>
        </w:tc>
        <w:tc>
          <w:tcPr>
            <w:tcW w:w="678" w:type="pct"/>
            <w:shd w:val="clear" w:color="auto" w:fill="FFFFFF" w:themeFill="background1"/>
            <w:vAlign w:val="center"/>
          </w:tcPr>
          <w:p w14:paraId="3AC93A82" w14:textId="3340CEE1"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332,6</w:t>
            </w:r>
          </w:p>
        </w:tc>
        <w:tc>
          <w:tcPr>
            <w:tcW w:w="1575" w:type="pct"/>
          </w:tcPr>
          <w:p w14:paraId="4195B954" w14:textId="5305FABE" w:rsidR="004C12AD" w:rsidRPr="00951EA4" w:rsidRDefault="004C12AD" w:rsidP="00951EA4">
            <w:pPr>
              <w:spacing w:after="0" w:line="240" w:lineRule="auto"/>
              <w:ind w:firstLine="22"/>
              <w:contextualSpacing/>
              <w:rPr>
                <w:rFonts w:ascii="Liberation Serif" w:hAnsi="Liberation Serif" w:cs="Liberation Serif"/>
                <w:sz w:val="24"/>
                <w:szCs w:val="24"/>
              </w:rPr>
            </w:pPr>
            <w:r w:rsidRPr="00951EA4">
              <w:rPr>
                <w:rFonts w:ascii="Liberation Serif" w:hAnsi="Liberation Serif" w:cs="Liberation Serif"/>
                <w:sz w:val="24"/>
                <w:szCs w:val="24"/>
              </w:rPr>
              <w:t>Площадь уборки и покоса составляет 515,3 тыс. м2</w:t>
            </w:r>
          </w:p>
        </w:tc>
      </w:tr>
      <w:tr w:rsidR="004C12AD" w:rsidRPr="00951EA4" w14:paraId="65926CB2" w14:textId="77777777" w:rsidTr="004C12AD">
        <w:tc>
          <w:tcPr>
            <w:tcW w:w="1392" w:type="pct"/>
          </w:tcPr>
          <w:p w14:paraId="49AB1F44" w14:textId="77777777" w:rsidR="004C12AD" w:rsidRPr="00951EA4" w:rsidRDefault="004C12AD"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Организация и проведение общегородских субботников на территории</w:t>
            </w:r>
          </w:p>
          <w:p w14:paraId="44DB3EDB" w14:textId="77777777" w:rsidR="004C12AD" w:rsidRPr="00951EA4" w:rsidRDefault="004C12AD"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Арамильского городского округа</w:t>
            </w:r>
          </w:p>
        </w:tc>
        <w:tc>
          <w:tcPr>
            <w:tcW w:w="677" w:type="pct"/>
            <w:vAlign w:val="center"/>
          </w:tcPr>
          <w:p w14:paraId="2A073884" w14:textId="44FFEF9A"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157,97</w:t>
            </w:r>
          </w:p>
        </w:tc>
        <w:tc>
          <w:tcPr>
            <w:tcW w:w="678" w:type="pct"/>
            <w:vAlign w:val="center"/>
          </w:tcPr>
          <w:p w14:paraId="720FFB70" w14:textId="3DFC8E7E"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60</w:t>
            </w:r>
          </w:p>
        </w:tc>
        <w:tc>
          <w:tcPr>
            <w:tcW w:w="678" w:type="pct"/>
            <w:shd w:val="clear" w:color="auto" w:fill="FFFFFF" w:themeFill="background1"/>
            <w:vAlign w:val="center"/>
          </w:tcPr>
          <w:p w14:paraId="6A2DEF92" w14:textId="50838534" w:rsidR="004C12AD" w:rsidRPr="00951EA4" w:rsidRDefault="004C12AD"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50,95</w:t>
            </w:r>
          </w:p>
        </w:tc>
        <w:tc>
          <w:tcPr>
            <w:tcW w:w="1575" w:type="pct"/>
          </w:tcPr>
          <w:p w14:paraId="3A839907" w14:textId="2AB02B07" w:rsidR="004C12AD" w:rsidRPr="00951EA4" w:rsidRDefault="004C12AD" w:rsidP="00951EA4">
            <w:pPr>
              <w:spacing w:after="0" w:line="240" w:lineRule="auto"/>
              <w:contextualSpacing/>
              <w:rPr>
                <w:rFonts w:ascii="Liberation Serif" w:hAnsi="Liberation Serif" w:cs="Liberation Serif"/>
                <w:sz w:val="24"/>
                <w:szCs w:val="24"/>
              </w:rPr>
            </w:pPr>
            <w:bookmarkStart w:id="11" w:name="_Hlk35861398"/>
            <w:r w:rsidRPr="00951EA4">
              <w:rPr>
                <w:rFonts w:ascii="Liberation Serif" w:hAnsi="Liberation Serif" w:cs="Liberation Serif"/>
                <w:sz w:val="24"/>
                <w:szCs w:val="24"/>
              </w:rPr>
              <w:t>Затраты на проведение субботников в рамках акции «Зеленая Россия», «Чистый берег»</w:t>
            </w:r>
            <w:bookmarkEnd w:id="11"/>
          </w:p>
        </w:tc>
      </w:tr>
    </w:tbl>
    <w:p w14:paraId="1798DC69" w14:textId="7914CC54" w:rsidR="00956872" w:rsidRPr="00951EA4" w:rsidRDefault="00956872" w:rsidP="00951EA4">
      <w:pPr>
        <w:spacing w:after="0" w:line="240" w:lineRule="auto"/>
        <w:ind w:firstLine="709"/>
        <w:jc w:val="center"/>
        <w:rPr>
          <w:rFonts w:ascii="Liberation Serif" w:hAnsi="Liberation Serif" w:cs="Liberation Serif"/>
          <w:b/>
          <w:sz w:val="24"/>
          <w:szCs w:val="24"/>
          <w:highlight w:val="yellow"/>
        </w:rPr>
      </w:pPr>
    </w:p>
    <w:p w14:paraId="43F4D621" w14:textId="0212085C" w:rsidR="0026293F" w:rsidRPr="00951EA4" w:rsidRDefault="0026293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Благоустройство общественных территорий Арамильского городского округа осуществляется в рамках </w:t>
      </w:r>
      <w:r w:rsidR="00A20555">
        <w:rPr>
          <w:rFonts w:ascii="Liberation Serif" w:hAnsi="Liberation Serif" w:cs="Liberation Serif"/>
          <w:sz w:val="24"/>
          <w:szCs w:val="24"/>
        </w:rPr>
        <w:t>реализации</w:t>
      </w:r>
      <w:r w:rsidRPr="00951EA4">
        <w:rPr>
          <w:rFonts w:ascii="Liberation Serif" w:hAnsi="Liberation Serif" w:cs="Liberation Serif"/>
          <w:sz w:val="24"/>
          <w:szCs w:val="24"/>
        </w:rPr>
        <w:t xml:space="preserve"> муниципальной программы «Формирование современной городской среды Арамильского городского округа на 2018-2027 года».</w:t>
      </w:r>
    </w:p>
    <w:p w14:paraId="34828754" w14:textId="320F2D83" w:rsidR="00D14FFE" w:rsidRPr="00951EA4" w:rsidRDefault="0026293F"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2022 году проведен</w:t>
      </w:r>
      <w:r w:rsidR="00F730CC">
        <w:rPr>
          <w:rFonts w:ascii="Liberation Serif" w:hAnsi="Liberation Serif" w:cs="Liberation Serif"/>
          <w:sz w:val="24"/>
          <w:szCs w:val="24"/>
        </w:rPr>
        <w:t xml:space="preserve">а подготовка к участию в отборе общественных территорий для благоустройства, организован </w:t>
      </w:r>
      <w:r w:rsidRPr="00951EA4">
        <w:rPr>
          <w:rFonts w:ascii="Liberation Serif" w:hAnsi="Liberation Serif" w:cs="Liberation Serif"/>
          <w:sz w:val="24"/>
          <w:szCs w:val="24"/>
        </w:rPr>
        <w:t xml:space="preserve">сбор предложений от жителей для рейтингового онлайн-голосования на платформе </w:t>
      </w:r>
      <w:proofErr w:type="spellStart"/>
      <w:r w:rsidRPr="00951EA4">
        <w:rPr>
          <w:rFonts w:ascii="Liberation Serif" w:hAnsi="Liberation Serif" w:cs="Liberation Serif"/>
          <w:sz w:val="24"/>
          <w:szCs w:val="24"/>
        </w:rPr>
        <w:t>горсреда.ру</w:t>
      </w:r>
      <w:proofErr w:type="spellEnd"/>
      <w:r w:rsidR="00F730CC">
        <w:rPr>
          <w:rFonts w:ascii="Liberation Serif" w:hAnsi="Liberation Serif" w:cs="Liberation Serif"/>
          <w:sz w:val="24"/>
          <w:szCs w:val="24"/>
        </w:rPr>
        <w:t>.</w:t>
      </w:r>
      <w:r w:rsidRPr="00951EA4">
        <w:rPr>
          <w:rFonts w:ascii="Liberation Serif" w:hAnsi="Liberation Serif" w:cs="Liberation Serif"/>
          <w:sz w:val="24"/>
          <w:szCs w:val="24"/>
        </w:rPr>
        <w:t xml:space="preserve"> </w:t>
      </w:r>
    </w:p>
    <w:p w14:paraId="1E805D18" w14:textId="77777777" w:rsidR="001B5F6A" w:rsidRPr="00951EA4" w:rsidRDefault="001B5F6A" w:rsidP="00951EA4">
      <w:pPr>
        <w:spacing w:after="0" w:line="240" w:lineRule="auto"/>
        <w:ind w:firstLine="709"/>
        <w:jc w:val="both"/>
        <w:rPr>
          <w:rFonts w:ascii="Liberation Serif" w:hAnsi="Liberation Serif" w:cs="Liberation Serif"/>
          <w:b/>
          <w:sz w:val="24"/>
          <w:szCs w:val="24"/>
          <w:highlight w:val="yellow"/>
        </w:rPr>
      </w:pPr>
    </w:p>
    <w:p w14:paraId="04178EBD" w14:textId="7C3556B5" w:rsidR="00615D7B" w:rsidRPr="00951EA4" w:rsidRDefault="004548EC"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XIII</w:t>
      </w:r>
      <w:r w:rsidRPr="00951EA4">
        <w:rPr>
          <w:rFonts w:ascii="Liberation Serif" w:hAnsi="Liberation Serif" w:cs="Liberation Serif"/>
          <w:b/>
          <w:sz w:val="24"/>
          <w:szCs w:val="24"/>
        </w:rPr>
        <w:t>. ОРГАНИЗАЦИЯ ОСВЕЩЕНИЯ УЛИЦ, ОЗЕЛЕНЕНИЕ ТЕРРИТОРИИ, УСТАНОВКА УКАЗАТЕЛЕЙ С НАИМЕНОВАНИЕМ УЛИЦ И НОМЕРАМИ ДОМОВ</w:t>
      </w:r>
    </w:p>
    <w:p w14:paraId="1D4CA7D2" w14:textId="3F4609C1" w:rsidR="001B7147" w:rsidRPr="00951EA4" w:rsidRDefault="001B7147" w:rsidP="00951EA4">
      <w:pPr>
        <w:shd w:val="clear" w:color="auto" w:fill="FFFFFF"/>
        <w:spacing w:after="0" w:line="240" w:lineRule="auto"/>
        <w:ind w:firstLine="709"/>
        <w:jc w:val="both"/>
        <w:rPr>
          <w:rFonts w:ascii="Liberation Serif" w:hAnsi="Liberation Serif" w:cs="Liberation Serif"/>
          <w:b/>
          <w:sz w:val="24"/>
          <w:szCs w:val="24"/>
          <w:highlight w:val="yellow"/>
        </w:rPr>
      </w:pPr>
    </w:p>
    <w:p w14:paraId="2FB65513" w14:textId="5528B29E" w:rsidR="00CD651E" w:rsidRDefault="00CD651E"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Pr>
          <w:rFonts w:ascii="Liberation Serif" w:eastAsia="Times New Roman" w:hAnsi="Liberation Serif" w:cs="Liberation Serif"/>
          <w:color w:val="000000"/>
          <w:sz w:val="24"/>
          <w:szCs w:val="24"/>
          <w:lang w:eastAsia="ru-RU"/>
        </w:rPr>
        <w:t xml:space="preserve">Мероприятия по организации уличного освещения </w:t>
      </w:r>
      <w:r w:rsidRPr="00951EA4">
        <w:rPr>
          <w:rFonts w:ascii="Liberation Serif" w:eastAsia="Times New Roman" w:hAnsi="Liberation Serif" w:cs="Liberation Serif"/>
          <w:color w:val="000000"/>
          <w:sz w:val="24"/>
          <w:szCs w:val="24"/>
          <w:lang w:eastAsia="ru-RU"/>
        </w:rPr>
        <w:t>в городе Арамиль</w:t>
      </w:r>
      <w:r>
        <w:rPr>
          <w:rFonts w:ascii="Liberation Serif" w:eastAsia="Times New Roman" w:hAnsi="Liberation Serif" w:cs="Liberation Serif"/>
          <w:color w:val="000000"/>
          <w:sz w:val="24"/>
          <w:szCs w:val="24"/>
          <w:lang w:eastAsia="ru-RU"/>
        </w:rPr>
        <w:t xml:space="preserve"> выполняются в рамках</w:t>
      </w:r>
      <w:r w:rsidR="00811041" w:rsidRPr="00951EA4">
        <w:rPr>
          <w:rFonts w:ascii="Liberation Serif" w:eastAsia="Times New Roman" w:hAnsi="Liberation Serif" w:cs="Liberation Serif"/>
          <w:color w:val="000000"/>
          <w:sz w:val="24"/>
          <w:szCs w:val="24"/>
          <w:lang w:eastAsia="ru-RU"/>
        </w:rPr>
        <w:t xml:space="preserve"> </w:t>
      </w:r>
      <w:r>
        <w:rPr>
          <w:rFonts w:ascii="Liberation Serif" w:eastAsia="Times New Roman" w:hAnsi="Liberation Serif" w:cs="Liberation Serif"/>
          <w:color w:val="000000"/>
          <w:sz w:val="24"/>
          <w:szCs w:val="24"/>
          <w:lang w:eastAsia="ru-RU"/>
        </w:rPr>
        <w:t>муниципального</w:t>
      </w:r>
      <w:r w:rsidR="00811041" w:rsidRPr="00951EA4">
        <w:rPr>
          <w:rFonts w:ascii="Liberation Serif" w:eastAsia="Times New Roman" w:hAnsi="Liberation Serif" w:cs="Liberation Serif"/>
          <w:color w:val="000000"/>
          <w:sz w:val="24"/>
          <w:szCs w:val="24"/>
          <w:lang w:eastAsia="ru-RU"/>
        </w:rPr>
        <w:t xml:space="preserve"> </w:t>
      </w:r>
      <w:proofErr w:type="spellStart"/>
      <w:r w:rsidR="00811041" w:rsidRPr="00951EA4">
        <w:rPr>
          <w:rFonts w:ascii="Liberation Serif" w:eastAsia="Times New Roman" w:hAnsi="Liberation Serif" w:cs="Liberation Serif"/>
          <w:color w:val="000000"/>
          <w:sz w:val="24"/>
          <w:szCs w:val="24"/>
          <w:lang w:eastAsia="ru-RU"/>
        </w:rPr>
        <w:t>энергосервисно</w:t>
      </w:r>
      <w:r>
        <w:rPr>
          <w:rFonts w:ascii="Liberation Serif" w:eastAsia="Times New Roman" w:hAnsi="Liberation Serif" w:cs="Liberation Serif"/>
          <w:color w:val="000000"/>
          <w:sz w:val="24"/>
          <w:szCs w:val="24"/>
          <w:lang w:eastAsia="ru-RU"/>
        </w:rPr>
        <w:t>го</w:t>
      </w:r>
      <w:proofErr w:type="spellEnd"/>
      <w:r w:rsidR="00811041" w:rsidRPr="00951EA4">
        <w:rPr>
          <w:rFonts w:ascii="Liberation Serif" w:eastAsia="Times New Roman" w:hAnsi="Liberation Serif" w:cs="Liberation Serif"/>
          <w:color w:val="000000"/>
          <w:sz w:val="24"/>
          <w:szCs w:val="24"/>
          <w:lang w:eastAsia="ru-RU"/>
        </w:rPr>
        <w:t xml:space="preserve"> контракт</w:t>
      </w:r>
      <w:r>
        <w:rPr>
          <w:rFonts w:ascii="Liberation Serif" w:eastAsia="Times New Roman" w:hAnsi="Liberation Serif" w:cs="Liberation Serif"/>
          <w:color w:val="000000"/>
          <w:sz w:val="24"/>
          <w:szCs w:val="24"/>
          <w:lang w:eastAsia="ru-RU"/>
        </w:rPr>
        <w:t>а, заключенного</w:t>
      </w:r>
      <w:r w:rsidR="00811041" w:rsidRPr="00951EA4">
        <w:rPr>
          <w:rFonts w:ascii="Liberation Serif" w:eastAsia="Times New Roman" w:hAnsi="Liberation Serif" w:cs="Liberation Serif"/>
          <w:color w:val="000000"/>
          <w:sz w:val="24"/>
          <w:szCs w:val="24"/>
          <w:lang w:eastAsia="ru-RU"/>
        </w:rPr>
        <w:t xml:space="preserve"> в 2018 году</w:t>
      </w:r>
      <w:r w:rsidR="00A404A2">
        <w:rPr>
          <w:rFonts w:ascii="Liberation Serif" w:eastAsia="Times New Roman" w:hAnsi="Liberation Serif" w:cs="Liberation Serif"/>
          <w:color w:val="000000"/>
          <w:sz w:val="24"/>
          <w:szCs w:val="24"/>
          <w:lang w:eastAsia="ru-RU"/>
        </w:rPr>
        <w:t>.</w:t>
      </w:r>
      <w:r w:rsidR="00811041" w:rsidRPr="00951EA4">
        <w:rPr>
          <w:rFonts w:ascii="Liberation Serif" w:eastAsia="Times New Roman" w:hAnsi="Liberation Serif" w:cs="Liberation Serif"/>
          <w:color w:val="000000"/>
          <w:sz w:val="24"/>
          <w:szCs w:val="24"/>
          <w:lang w:eastAsia="ru-RU"/>
        </w:rPr>
        <w:t xml:space="preserve"> </w:t>
      </w:r>
      <w:r w:rsidR="00A404A2">
        <w:rPr>
          <w:rFonts w:ascii="Liberation Serif" w:eastAsia="Times New Roman" w:hAnsi="Liberation Serif" w:cs="Liberation Serif"/>
          <w:color w:val="000000"/>
          <w:sz w:val="24"/>
          <w:szCs w:val="24"/>
          <w:lang w:eastAsia="ru-RU"/>
        </w:rPr>
        <w:t xml:space="preserve">За отчетный период </w:t>
      </w:r>
      <w:r w:rsidRPr="00951EA4">
        <w:rPr>
          <w:rFonts w:ascii="Liberation Serif" w:eastAsia="Times New Roman" w:hAnsi="Liberation Serif" w:cs="Liberation Serif"/>
          <w:color w:val="000000"/>
          <w:sz w:val="24"/>
          <w:szCs w:val="24"/>
          <w:lang w:eastAsia="ru-RU"/>
        </w:rPr>
        <w:t>выполнен</w:t>
      </w:r>
      <w:r>
        <w:rPr>
          <w:rFonts w:ascii="Liberation Serif" w:eastAsia="Times New Roman" w:hAnsi="Liberation Serif" w:cs="Liberation Serif"/>
          <w:color w:val="000000"/>
          <w:sz w:val="24"/>
          <w:szCs w:val="24"/>
          <w:lang w:eastAsia="ru-RU"/>
        </w:rPr>
        <w:t>ы</w:t>
      </w:r>
      <w:r w:rsidRPr="00951EA4">
        <w:rPr>
          <w:rFonts w:ascii="Liberation Serif" w:eastAsia="Times New Roman" w:hAnsi="Liberation Serif" w:cs="Liberation Serif"/>
          <w:color w:val="000000"/>
          <w:sz w:val="24"/>
          <w:szCs w:val="24"/>
          <w:lang w:eastAsia="ru-RU"/>
        </w:rPr>
        <w:t xml:space="preserve"> плановы</w:t>
      </w:r>
      <w:r>
        <w:rPr>
          <w:rFonts w:ascii="Liberation Serif" w:eastAsia="Times New Roman" w:hAnsi="Liberation Serif" w:cs="Liberation Serif"/>
          <w:color w:val="000000"/>
          <w:sz w:val="24"/>
          <w:szCs w:val="24"/>
          <w:lang w:eastAsia="ru-RU"/>
        </w:rPr>
        <w:t>е</w:t>
      </w:r>
      <w:r w:rsidRPr="00951EA4">
        <w:rPr>
          <w:rFonts w:ascii="Liberation Serif" w:eastAsia="Times New Roman" w:hAnsi="Liberation Serif" w:cs="Liberation Serif"/>
          <w:color w:val="000000"/>
          <w:sz w:val="24"/>
          <w:szCs w:val="24"/>
          <w:lang w:eastAsia="ru-RU"/>
        </w:rPr>
        <w:t xml:space="preserve"> работ</w:t>
      </w:r>
      <w:r>
        <w:rPr>
          <w:rFonts w:ascii="Liberation Serif" w:eastAsia="Times New Roman" w:hAnsi="Liberation Serif" w:cs="Liberation Serif"/>
          <w:color w:val="000000"/>
          <w:sz w:val="24"/>
          <w:szCs w:val="24"/>
          <w:lang w:eastAsia="ru-RU"/>
        </w:rPr>
        <w:t>ы</w:t>
      </w:r>
      <w:r w:rsidRPr="00951EA4">
        <w:rPr>
          <w:rFonts w:ascii="Liberation Serif" w:eastAsia="Times New Roman" w:hAnsi="Liberation Serif" w:cs="Liberation Serif"/>
          <w:color w:val="000000"/>
          <w:sz w:val="24"/>
          <w:szCs w:val="24"/>
          <w:lang w:eastAsia="ru-RU"/>
        </w:rPr>
        <w:t xml:space="preserve"> по развитию сетей освещения</w:t>
      </w:r>
      <w:r>
        <w:rPr>
          <w:rFonts w:ascii="Liberation Serif" w:eastAsia="Times New Roman" w:hAnsi="Liberation Serif" w:cs="Liberation Serif"/>
          <w:color w:val="000000"/>
          <w:sz w:val="24"/>
          <w:szCs w:val="24"/>
          <w:lang w:eastAsia="ru-RU"/>
        </w:rPr>
        <w:t>,</w:t>
      </w:r>
      <w:r w:rsidRPr="00951EA4">
        <w:rPr>
          <w:rFonts w:ascii="Liberation Serif" w:eastAsia="Times New Roman" w:hAnsi="Liberation Serif" w:cs="Liberation Serif"/>
          <w:color w:val="000000"/>
          <w:sz w:val="24"/>
          <w:szCs w:val="24"/>
          <w:lang w:eastAsia="ru-RU"/>
        </w:rPr>
        <w:t xml:space="preserve"> находящихся в эксплуатации в </w:t>
      </w:r>
      <w:r w:rsidR="00CA48B2">
        <w:rPr>
          <w:rFonts w:ascii="Liberation Serif" w:eastAsia="Times New Roman" w:hAnsi="Liberation Serif" w:cs="Liberation Serif"/>
          <w:color w:val="000000"/>
          <w:sz w:val="24"/>
          <w:szCs w:val="24"/>
          <w:lang w:eastAsia="ru-RU"/>
        </w:rPr>
        <w:t>составе</w:t>
      </w:r>
      <w:r w:rsidRPr="00951EA4">
        <w:rPr>
          <w:rFonts w:ascii="Liberation Serif" w:eastAsia="Times New Roman" w:hAnsi="Liberation Serif" w:cs="Liberation Serif"/>
          <w:color w:val="000000"/>
          <w:sz w:val="24"/>
          <w:szCs w:val="24"/>
          <w:lang w:eastAsia="ru-RU"/>
        </w:rPr>
        <w:t xml:space="preserve"> 1 375 шт., протяжённость сетей уличного освещения 73,2 км и станций автоматического управления уличным освещением 43 шт</w:t>
      </w:r>
      <w:r w:rsidR="00AB6213">
        <w:rPr>
          <w:rFonts w:ascii="Liberation Serif" w:eastAsia="Times New Roman" w:hAnsi="Liberation Serif" w:cs="Liberation Serif"/>
          <w:color w:val="000000"/>
          <w:sz w:val="24"/>
          <w:szCs w:val="24"/>
          <w:lang w:eastAsia="ru-RU"/>
        </w:rPr>
        <w:t>.</w:t>
      </w:r>
    </w:p>
    <w:p w14:paraId="0D2DA4BC" w14:textId="0DF73F8C" w:rsidR="008F0278" w:rsidRPr="00951EA4" w:rsidRDefault="00811041"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Техническое обслуживание сетей уличного освещения в 202</w:t>
      </w:r>
      <w:r w:rsidR="009C1E0C" w:rsidRPr="00951EA4">
        <w:rPr>
          <w:rFonts w:ascii="Liberation Serif" w:eastAsia="Times New Roman" w:hAnsi="Liberation Serif" w:cs="Liberation Serif"/>
          <w:color w:val="000000"/>
          <w:sz w:val="24"/>
          <w:szCs w:val="24"/>
          <w:lang w:eastAsia="ru-RU"/>
        </w:rPr>
        <w:t>2</w:t>
      </w:r>
      <w:r w:rsidRPr="00951EA4">
        <w:rPr>
          <w:rFonts w:ascii="Liberation Serif" w:eastAsia="Times New Roman" w:hAnsi="Liberation Serif" w:cs="Liberation Serif"/>
          <w:color w:val="000000"/>
          <w:sz w:val="24"/>
          <w:szCs w:val="24"/>
          <w:lang w:eastAsia="ru-RU"/>
        </w:rPr>
        <w:t xml:space="preserve"> году осуществлялось эксплуатирующей организацией на основании договора. Стоимость работ по техническ</w:t>
      </w:r>
      <w:r w:rsidR="009C1E0C" w:rsidRPr="00951EA4">
        <w:rPr>
          <w:rFonts w:ascii="Liberation Serif" w:eastAsia="Times New Roman" w:hAnsi="Liberation Serif" w:cs="Liberation Serif"/>
          <w:color w:val="000000"/>
          <w:sz w:val="24"/>
          <w:szCs w:val="24"/>
          <w:lang w:eastAsia="ru-RU"/>
        </w:rPr>
        <w:t>ому обслуживанию составила – 486</w:t>
      </w:r>
      <w:r w:rsidRPr="00951EA4">
        <w:rPr>
          <w:rFonts w:ascii="Liberation Serif" w:eastAsia="Times New Roman" w:hAnsi="Liberation Serif" w:cs="Liberation Serif"/>
          <w:color w:val="000000"/>
          <w:sz w:val="24"/>
          <w:szCs w:val="24"/>
          <w:lang w:eastAsia="ru-RU"/>
        </w:rPr>
        <w:t xml:space="preserve"> 000 рублей.</w:t>
      </w:r>
    </w:p>
    <w:p w14:paraId="3EF9282F" w14:textId="77777777" w:rsidR="00811041" w:rsidRPr="00951EA4" w:rsidRDefault="00811041" w:rsidP="00951EA4">
      <w:pPr>
        <w:shd w:val="clear" w:color="auto" w:fill="FFFFFF"/>
        <w:spacing w:after="0" w:line="240" w:lineRule="auto"/>
        <w:ind w:firstLine="709"/>
        <w:jc w:val="both"/>
        <w:rPr>
          <w:rFonts w:ascii="Liberation Serif" w:eastAsia="Times New Roman" w:hAnsi="Liberation Serif" w:cs="Liberation Serif"/>
          <w:b/>
          <w:color w:val="000000"/>
          <w:sz w:val="24"/>
          <w:szCs w:val="24"/>
          <w:lang w:eastAsia="ru-RU"/>
        </w:rPr>
      </w:pPr>
    </w:p>
    <w:p w14:paraId="4C5FBBB2" w14:textId="641ED065" w:rsidR="00087E02" w:rsidRPr="00951EA4" w:rsidRDefault="00087E02" w:rsidP="00951EA4">
      <w:pPr>
        <w:shd w:val="clear" w:color="auto" w:fill="FFFFFF"/>
        <w:spacing w:after="0" w:line="240" w:lineRule="auto"/>
        <w:jc w:val="center"/>
        <w:rPr>
          <w:rFonts w:ascii="Liberation Serif" w:eastAsia="Times New Roman" w:hAnsi="Liberation Serif" w:cs="Liberation Serif"/>
          <w:b/>
          <w:color w:val="000000"/>
          <w:sz w:val="24"/>
          <w:szCs w:val="24"/>
          <w:lang w:eastAsia="ru-RU"/>
        </w:rPr>
      </w:pPr>
      <w:r w:rsidRPr="00951EA4">
        <w:rPr>
          <w:rFonts w:ascii="Liberation Serif" w:eastAsia="Times New Roman" w:hAnsi="Liberation Serif" w:cs="Liberation Serif"/>
          <w:b/>
          <w:color w:val="000000"/>
          <w:sz w:val="24"/>
          <w:szCs w:val="24"/>
          <w:lang w:eastAsia="ru-RU"/>
        </w:rPr>
        <w:t xml:space="preserve">Показатели реализации </w:t>
      </w:r>
      <w:proofErr w:type="spellStart"/>
      <w:r w:rsidRPr="00951EA4">
        <w:rPr>
          <w:rFonts w:ascii="Liberation Serif" w:eastAsia="Times New Roman" w:hAnsi="Liberation Serif" w:cs="Liberation Serif"/>
          <w:b/>
          <w:color w:val="000000"/>
          <w:sz w:val="24"/>
          <w:szCs w:val="24"/>
          <w:lang w:eastAsia="ru-RU"/>
        </w:rPr>
        <w:t>энергосервисного</w:t>
      </w:r>
      <w:proofErr w:type="spellEnd"/>
      <w:r w:rsidRPr="00951EA4">
        <w:rPr>
          <w:rFonts w:ascii="Liberation Serif" w:eastAsia="Times New Roman" w:hAnsi="Liberation Serif" w:cs="Liberation Serif"/>
          <w:b/>
          <w:color w:val="000000"/>
          <w:sz w:val="24"/>
          <w:szCs w:val="24"/>
          <w:lang w:eastAsia="ru-RU"/>
        </w:rPr>
        <w:t xml:space="preserve"> контракта</w:t>
      </w:r>
    </w:p>
    <w:p w14:paraId="3F7DF294" w14:textId="77777777" w:rsidR="006018DD" w:rsidRPr="00951EA4" w:rsidRDefault="006018DD" w:rsidP="00951EA4">
      <w:pPr>
        <w:shd w:val="clear" w:color="auto" w:fill="FFFFFF"/>
        <w:spacing w:after="0" w:line="240" w:lineRule="auto"/>
        <w:ind w:firstLine="709"/>
        <w:jc w:val="center"/>
        <w:rPr>
          <w:rFonts w:ascii="Liberation Serif" w:eastAsia="Times New Roman" w:hAnsi="Liberation Serif" w:cs="Liberation Serif"/>
          <w:b/>
          <w:color w:val="000000"/>
          <w:sz w:val="24"/>
          <w:szCs w:val="24"/>
          <w:highlight w:val="yellow"/>
          <w:lang w:eastAsia="ru-RU"/>
        </w:rPr>
      </w:pPr>
    </w:p>
    <w:tbl>
      <w:tblPr>
        <w:tblStyle w:val="a4"/>
        <w:tblW w:w="5000" w:type="pct"/>
        <w:tblLook w:val="04A0" w:firstRow="1" w:lastRow="0" w:firstColumn="1" w:lastColumn="0" w:noHBand="0" w:noVBand="1"/>
      </w:tblPr>
      <w:tblGrid>
        <w:gridCol w:w="2332"/>
        <w:gridCol w:w="2484"/>
        <w:gridCol w:w="3068"/>
        <w:gridCol w:w="1745"/>
      </w:tblGrid>
      <w:tr w:rsidR="00CA48B2" w:rsidRPr="00951EA4" w14:paraId="1FBCC81E" w14:textId="77777777" w:rsidTr="000B2D66">
        <w:tc>
          <w:tcPr>
            <w:tcW w:w="1211" w:type="pct"/>
            <w:vMerge w:val="restart"/>
            <w:vAlign w:val="center"/>
          </w:tcPr>
          <w:p w14:paraId="7D593C31" w14:textId="77777777"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 xml:space="preserve">Период реализации </w:t>
            </w:r>
            <w:proofErr w:type="spellStart"/>
            <w:r w:rsidRPr="00951EA4">
              <w:rPr>
                <w:rFonts w:ascii="Liberation Serif" w:eastAsia="Times New Roman" w:hAnsi="Liberation Serif" w:cs="Liberation Serif"/>
                <w:bCs/>
                <w:color w:val="000000"/>
                <w:sz w:val="24"/>
                <w:szCs w:val="24"/>
              </w:rPr>
              <w:t>энергосервисного</w:t>
            </w:r>
            <w:proofErr w:type="spellEnd"/>
            <w:r w:rsidRPr="00951EA4">
              <w:rPr>
                <w:rFonts w:ascii="Liberation Serif" w:eastAsia="Times New Roman" w:hAnsi="Liberation Serif" w:cs="Liberation Serif"/>
                <w:bCs/>
                <w:color w:val="000000"/>
                <w:sz w:val="24"/>
                <w:szCs w:val="24"/>
              </w:rPr>
              <w:t xml:space="preserve"> контракта</w:t>
            </w:r>
          </w:p>
        </w:tc>
        <w:tc>
          <w:tcPr>
            <w:tcW w:w="2883" w:type="pct"/>
            <w:gridSpan w:val="2"/>
            <w:vAlign w:val="center"/>
          </w:tcPr>
          <w:p w14:paraId="636725F4" w14:textId="77777777"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Экономия электроэнергии на нужды уличного освещения</w:t>
            </w:r>
          </w:p>
        </w:tc>
        <w:tc>
          <w:tcPr>
            <w:tcW w:w="906" w:type="pct"/>
            <w:vMerge w:val="restart"/>
          </w:tcPr>
          <w:p w14:paraId="30D8AD77" w14:textId="7A05DDF6"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Экономия в денежном выражении</w:t>
            </w:r>
            <w:r>
              <w:rPr>
                <w:rFonts w:ascii="Liberation Serif" w:eastAsia="Times New Roman" w:hAnsi="Liberation Serif" w:cs="Liberation Serif"/>
                <w:bCs/>
                <w:color w:val="000000"/>
                <w:sz w:val="24"/>
                <w:szCs w:val="24"/>
              </w:rPr>
              <w:t>,</w:t>
            </w:r>
          </w:p>
          <w:p w14:paraId="0727DFAE" w14:textId="655948D2"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Pr>
                <w:rFonts w:ascii="Liberation Serif" w:eastAsia="Times New Roman" w:hAnsi="Liberation Serif" w:cs="Liberation Serif"/>
                <w:bCs/>
                <w:color w:val="000000"/>
                <w:sz w:val="24"/>
                <w:szCs w:val="24"/>
              </w:rPr>
              <w:t>т</w:t>
            </w:r>
            <w:r w:rsidRPr="00951EA4">
              <w:rPr>
                <w:rFonts w:ascii="Liberation Serif" w:eastAsia="Times New Roman" w:hAnsi="Liberation Serif" w:cs="Liberation Serif"/>
                <w:bCs/>
                <w:color w:val="000000"/>
                <w:sz w:val="24"/>
                <w:szCs w:val="24"/>
              </w:rPr>
              <w:t>ыс. руб.</w:t>
            </w:r>
          </w:p>
        </w:tc>
      </w:tr>
      <w:tr w:rsidR="00CA48B2" w:rsidRPr="00951EA4" w14:paraId="1A973357" w14:textId="77777777" w:rsidTr="000B2D66">
        <w:trPr>
          <w:trHeight w:val="361"/>
        </w:trPr>
        <w:tc>
          <w:tcPr>
            <w:tcW w:w="1211" w:type="pct"/>
            <w:vMerge/>
            <w:vAlign w:val="center"/>
          </w:tcPr>
          <w:p w14:paraId="2855D954" w14:textId="77777777"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p>
        </w:tc>
        <w:tc>
          <w:tcPr>
            <w:tcW w:w="1290" w:type="pct"/>
            <w:vAlign w:val="center"/>
          </w:tcPr>
          <w:p w14:paraId="007F285D" w14:textId="5EE9FD2E"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В натуральном выражении, кВт*час</w:t>
            </w:r>
          </w:p>
        </w:tc>
        <w:tc>
          <w:tcPr>
            <w:tcW w:w="1593" w:type="pct"/>
            <w:vAlign w:val="center"/>
          </w:tcPr>
          <w:p w14:paraId="293C17C8" w14:textId="42DCAB1F"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По отношению к энергетическому базису %</w:t>
            </w:r>
          </w:p>
        </w:tc>
        <w:tc>
          <w:tcPr>
            <w:tcW w:w="906" w:type="pct"/>
            <w:vMerge/>
            <w:vAlign w:val="center"/>
          </w:tcPr>
          <w:p w14:paraId="387C7B69" w14:textId="38CD2386" w:rsidR="00CA48B2" w:rsidRPr="00951EA4" w:rsidRDefault="00CA48B2" w:rsidP="00951EA4">
            <w:pPr>
              <w:shd w:val="clear" w:color="auto" w:fill="FFFFFF"/>
              <w:spacing w:after="0" w:line="240" w:lineRule="auto"/>
              <w:jc w:val="center"/>
              <w:rPr>
                <w:rFonts w:ascii="Liberation Serif" w:eastAsia="Times New Roman" w:hAnsi="Liberation Serif" w:cs="Liberation Serif"/>
                <w:bCs/>
                <w:color w:val="000000"/>
                <w:sz w:val="24"/>
                <w:szCs w:val="24"/>
              </w:rPr>
            </w:pPr>
          </w:p>
        </w:tc>
      </w:tr>
      <w:tr w:rsidR="0061339D" w:rsidRPr="00951EA4" w14:paraId="034BDE9F" w14:textId="77777777" w:rsidTr="000B2D66">
        <w:trPr>
          <w:trHeight w:val="251"/>
        </w:trPr>
        <w:tc>
          <w:tcPr>
            <w:tcW w:w="1211" w:type="pct"/>
            <w:vAlign w:val="center"/>
          </w:tcPr>
          <w:p w14:paraId="3599632D" w14:textId="2C825000"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2020</w:t>
            </w:r>
            <w:r w:rsidR="0061339D" w:rsidRPr="00951EA4">
              <w:rPr>
                <w:rFonts w:ascii="Liberation Serif" w:eastAsia="Times New Roman" w:hAnsi="Liberation Serif" w:cs="Liberation Serif"/>
                <w:bCs/>
                <w:color w:val="000000"/>
                <w:sz w:val="24"/>
                <w:szCs w:val="24"/>
              </w:rPr>
              <w:t xml:space="preserve"> год</w:t>
            </w:r>
          </w:p>
        </w:tc>
        <w:tc>
          <w:tcPr>
            <w:tcW w:w="1290" w:type="pct"/>
            <w:shd w:val="clear" w:color="auto" w:fill="FFFFFF" w:themeFill="background1"/>
            <w:vAlign w:val="center"/>
          </w:tcPr>
          <w:p w14:paraId="587E95A1" w14:textId="5F1C1339"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843 727</w:t>
            </w:r>
          </w:p>
        </w:tc>
        <w:tc>
          <w:tcPr>
            <w:tcW w:w="1593" w:type="pct"/>
            <w:shd w:val="clear" w:color="auto" w:fill="FFFFFF" w:themeFill="background1"/>
            <w:vAlign w:val="center"/>
          </w:tcPr>
          <w:p w14:paraId="0B3F2AFE" w14:textId="7D3DC4C7"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80,22</w:t>
            </w:r>
          </w:p>
        </w:tc>
        <w:tc>
          <w:tcPr>
            <w:tcW w:w="906" w:type="pct"/>
            <w:shd w:val="clear" w:color="auto" w:fill="FFFFFF" w:themeFill="background1"/>
            <w:vAlign w:val="center"/>
          </w:tcPr>
          <w:p w14:paraId="50B678FA" w14:textId="696FA0F3"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5 457,0</w:t>
            </w:r>
          </w:p>
        </w:tc>
      </w:tr>
      <w:tr w:rsidR="0061339D" w:rsidRPr="00951EA4" w14:paraId="3EBAAA4D" w14:textId="77777777" w:rsidTr="000B2D66">
        <w:tc>
          <w:tcPr>
            <w:tcW w:w="1211" w:type="pct"/>
            <w:vAlign w:val="center"/>
          </w:tcPr>
          <w:p w14:paraId="10A83E66" w14:textId="0ED39EBE"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2021</w:t>
            </w:r>
            <w:r w:rsidR="0061339D" w:rsidRPr="00951EA4">
              <w:rPr>
                <w:rFonts w:ascii="Liberation Serif" w:eastAsia="Times New Roman" w:hAnsi="Liberation Serif" w:cs="Liberation Serif"/>
                <w:bCs/>
                <w:color w:val="000000"/>
                <w:sz w:val="24"/>
                <w:szCs w:val="24"/>
              </w:rPr>
              <w:t xml:space="preserve"> год</w:t>
            </w:r>
          </w:p>
        </w:tc>
        <w:tc>
          <w:tcPr>
            <w:tcW w:w="1290" w:type="pct"/>
            <w:shd w:val="clear" w:color="auto" w:fill="FFFFFF" w:themeFill="background1"/>
            <w:vAlign w:val="center"/>
          </w:tcPr>
          <w:p w14:paraId="216E9139" w14:textId="467A36EF"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894 338</w:t>
            </w:r>
          </w:p>
        </w:tc>
        <w:tc>
          <w:tcPr>
            <w:tcW w:w="1593" w:type="pct"/>
            <w:shd w:val="clear" w:color="auto" w:fill="FFFFFF" w:themeFill="background1"/>
            <w:vAlign w:val="center"/>
          </w:tcPr>
          <w:p w14:paraId="29C5EABC" w14:textId="46D6B48D"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80,92</w:t>
            </w:r>
          </w:p>
        </w:tc>
        <w:tc>
          <w:tcPr>
            <w:tcW w:w="906" w:type="pct"/>
            <w:shd w:val="clear" w:color="auto" w:fill="FFFFFF" w:themeFill="background1"/>
            <w:vAlign w:val="center"/>
          </w:tcPr>
          <w:p w14:paraId="0E466C70" w14:textId="259C11DE" w:rsidR="0061339D"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5 858,5</w:t>
            </w:r>
          </w:p>
        </w:tc>
      </w:tr>
      <w:tr w:rsidR="00900B75" w:rsidRPr="00951EA4" w14:paraId="52355462" w14:textId="77777777" w:rsidTr="000B2D66">
        <w:tc>
          <w:tcPr>
            <w:tcW w:w="1211" w:type="pct"/>
            <w:vAlign w:val="center"/>
          </w:tcPr>
          <w:p w14:paraId="46C00A7A" w14:textId="1B1606B8" w:rsidR="00900B75" w:rsidRPr="00951EA4" w:rsidRDefault="00900B75"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2022 год</w:t>
            </w:r>
          </w:p>
        </w:tc>
        <w:tc>
          <w:tcPr>
            <w:tcW w:w="1290" w:type="pct"/>
            <w:shd w:val="clear" w:color="auto" w:fill="FFFFFF" w:themeFill="background1"/>
            <w:vAlign w:val="center"/>
          </w:tcPr>
          <w:p w14:paraId="505ECE80" w14:textId="1FC5F045" w:rsidR="00900B75" w:rsidRPr="00951EA4" w:rsidRDefault="00900B75"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892 248</w:t>
            </w:r>
          </w:p>
        </w:tc>
        <w:tc>
          <w:tcPr>
            <w:tcW w:w="1593" w:type="pct"/>
            <w:shd w:val="clear" w:color="auto" w:fill="FFFFFF" w:themeFill="background1"/>
            <w:vAlign w:val="center"/>
          </w:tcPr>
          <w:p w14:paraId="6024D8B8" w14:textId="522E4E45" w:rsidR="00900B75" w:rsidRPr="00951EA4" w:rsidRDefault="00900B75"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80,74</w:t>
            </w:r>
          </w:p>
        </w:tc>
        <w:tc>
          <w:tcPr>
            <w:tcW w:w="906" w:type="pct"/>
            <w:shd w:val="clear" w:color="auto" w:fill="FFFFFF" w:themeFill="background1"/>
            <w:vAlign w:val="center"/>
          </w:tcPr>
          <w:p w14:paraId="009AEAFB" w14:textId="623FDA36" w:rsidR="00900B75" w:rsidRPr="00951EA4" w:rsidRDefault="00900B75"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6 287,5</w:t>
            </w:r>
          </w:p>
        </w:tc>
      </w:tr>
    </w:tbl>
    <w:p w14:paraId="1F15E93D" w14:textId="77777777" w:rsidR="009461E3" w:rsidRPr="00951EA4" w:rsidRDefault="009461E3" w:rsidP="00951EA4">
      <w:pPr>
        <w:shd w:val="clear" w:color="auto" w:fill="FFFFFF"/>
        <w:spacing w:after="0" w:line="240" w:lineRule="auto"/>
        <w:ind w:firstLine="709"/>
        <w:jc w:val="both"/>
        <w:rPr>
          <w:rFonts w:ascii="Liberation Serif" w:eastAsia="Times New Roman" w:hAnsi="Liberation Serif" w:cs="Liberation Serif"/>
          <w:color w:val="000000"/>
          <w:sz w:val="24"/>
          <w:szCs w:val="24"/>
          <w:highlight w:val="yellow"/>
          <w:lang w:eastAsia="ru-RU"/>
        </w:rPr>
      </w:pPr>
    </w:p>
    <w:p w14:paraId="47E6A71F" w14:textId="6136E413" w:rsidR="00900B75" w:rsidRPr="00951EA4" w:rsidRDefault="00900B75"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В соответствии с планом работ по развитию и приведению технического состояния сетей освещения улиц к современным тр</w:t>
      </w:r>
      <w:r w:rsidRPr="009713F6">
        <w:rPr>
          <w:rFonts w:ascii="Liberation Serif" w:eastAsia="Times New Roman" w:hAnsi="Liberation Serif" w:cs="Liberation Serif"/>
          <w:color w:val="000000"/>
          <w:sz w:val="24"/>
          <w:szCs w:val="24"/>
          <w:lang w:eastAsia="ru-RU"/>
        </w:rPr>
        <w:t xml:space="preserve">ебованиям, </w:t>
      </w:r>
      <w:r w:rsidRPr="009713F6">
        <w:rPr>
          <w:rFonts w:ascii="Liberation Serif" w:eastAsia="Times New Roman" w:hAnsi="Liberation Serif" w:cs="Liberation Serif"/>
          <w:sz w:val="24"/>
          <w:szCs w:val="24"/>
          <w:lang w:eastAsia="ru-RU"/>
        </w:rPr>
        <w:t>в 202</w:t>
      </w:r>
      <w:r w:rsidR="009B5F20" w:rsidRPr="009713F6">
        <w:rPr>
          <w:rFonts w:ascii="Liberation Serif" w:eastAsia="Times New Roman" w:hAnsi="Liberation Serif" w:cs="Liberation Serif"/>
          <w:sz w:val="24"/>
          <w:szCs w:val="24"/>
          <w:lang w:eastAsia="ru-RU"/>
        </w:rPr>
        <w:t>2</w:t>
      </w:r>
      <w:r w:rsidRPr="009713F6">
        <w:rPr>
          <w:rFonts w:ascii="Liberation Serif" w:eastAsia="Times New Roman" w:hAnsi="Liberation Serif" w:cs="Liberation Serif"/>
          <w:sz w:val="24"/>
          <w:szCs w:val="24"/>
          <w:lang w:eastAsia="ru-RU"/>
        </w:rPr>
        <w:t xml:space="preserve"> </w:t>
      </w:r>
      <w:r w:rsidRPr="009713F6">
        <w:rPr>
          <w:rFonts w:ascii="Liberation Serif" w:eastAsia="Times New Roman" w:hAnsi="Liberation Serif" w:cs="Liberation Serif"/>
          <w:color w:val="000000"/>
          <w:sz w:val="24"/>
          <w:szCs w:val="24"/>
          <w:lang w:eastAsia="ru-RU"/>
        </w:rPr>
        <w:t>году</w:t>
      </w:r>
      <w:r w:rsidRPr="00951EA4">
        <w:rPr>
          <w:rFonts w:ascii="Liberation Serif" w:eastAsia="Times New Roman" w:hAnsi="Liberation Serif" w:cs="Liberation Serif"/>
          <w:color w:val="000000"/>
          <w:sz w:val="24"/>
          <w:szCs w:val="24"/>
          <w:lang w:eastAsia="ru-RU"/>
        </w:rPr>
        <w:t xml:space="preserve"> за счёт бюджетных средств </w:t>
      </w:r>
      <w:r w:rsidRPr="00951EA4">
        <w:rPr>
          <w:rFonts w:ascii="Liberation Serif" w:eastAsia="Times New Roman" w:hAnsi="Liberation Serif" w:cs="Liberation Serif"/>
          <w:color w:val="000000"/>
          <w:sz w:val="24"/>
          <w:szCs w:val="24"/>
          <w:lang w:eastAsia="ru-RU"/>
        </w:rPr>
        <w:lastRenderedPageBreak/>
        <w:t>проведена установка дополнительных светильников и проведён капитальный ремонт наиболее аварийных участков сетей уличного освещения с заменой голого провода на СИП.</w:t>
      </w:r>
    </w:p>
    <w:p w14:paraId="1937C3FB" w14:textId="77777777" w:rsidR="00900B75" w:rsidRPr="00951EA4" w:rsidRDefault="00811041"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 xml:space="preserve">Объём работ по ремонту сетей уличного освещения по </w:t>
      </w:r>
      <w:proofErr w:type="spellStart"/>
      <w:r w:rsidRPr="00951EA4">
        <w:rPr>
          <w:rFonts w:ascii="Liberation Serif" w:eastAsia="Times New Roman" w:hAnsi="Liberation Serif" w:cs="Liberation Serif"/>
          <w:color w:val="000000"/>
          <w:sz w:val="24"/>
          <w:szCs w:val="24"/>
          <w:lang w:eastAsia="ru-RU"/>
        </w:rPr>
        <w:t>Арамильскому</w:t>
      </w:r>
      <w:proofErr w:type="spellEnd"/>
      <w:r w:rsidRPr="00951EA4">
        <w:rPr>
          <w:rFonts w:ascii="Liberation Serif" w:eastAsia="Times New Roman" w:hAnsi="Liberation Serif" w:cs="Liberation Serif"/>
          <w:color w:val="000000"/>
          <w:sz w:val="24"/>
          <w:szCs w:val="24"/>
          <w:lang w:eastAsia="ru-RU"/>
        </w:rPr>
        <w:t xml:space="preserve"> городскому округу за 202</w:t>
      </w:r>
      <w:r w:rsidR="00900B75" w:rsidRPr="00951EA4">
        <w:rPr>
          <w:rFonts w:ascii="Liberation Serif" w:eastAsia="Times New Roman" w:hAnsi="Liberation Serif" w:cs="Liberation Serif"/>
          <w:color w:val="000000"/>
          <w:sz w:val="24"/>
          <w:szCs w:val="24"/>
          <w:lang w:eastAsia="ru-RU"/>
        </w:rPr>
        <w:t>2</w:t>
      </w:r>
      <w:r w:rsidRPr="00951EA4">
        <w:rPr>
          <w:rFonts w:ascii="Liberation Serif" w:eastAsia="Times New Roman" w:hAnsi="Liberation Serif" w:cs="Liberation Serif"/>
          <w:color w:val="000000"/>
          <w:sz w:val="24"/>
          <w:szCs w:val="24"/>
          <w:lang w:eastAsia="ru-RU"/>
        </w:rPr>
        <w:t xml:space="preserve"> год:</w:t>
      </w:r>
    </w:p>
    <w:p w14:paraId="54837056" w14:textId="77777777" w:rsidR="00900B75" w:rsidRPr="00951EA4" w:rsidRDefault="00900B75"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 Установка дополнительных светильников – 9 шт.;</w:t>
      </w:r>
    </w:p>
    <w:p w14:paraId="148FF859" w14:textId="77777777" w:rsidR="00900B75" w:rsidRPr="00951EA4" w:rsidRDefault="00900B75"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 Замена ветхих сетей уличного освещения на провод СИП – 1589 м. Стоимость работ составляет: 627 000 рублей.</w:t>
      </w:r>
    </w:p>
    <w:p w14:paraId="1F5F3E8E" w14:textId="725A7D90" w:rsidR="00811041" w:rsidRPr="00951EA4" w:rsidRDefault="00811041"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На выполнение вы</w:t>
      </w:r>
      <w:r w:rsidR="00900B75" w:rsidRPr="00951EA4">
        <w:rPr>
          <w:rFonts w:ascii="Liberation Serif" w:eastAsia="Times New Roman" w:hAnsi="Liberation Serif" w:cs="Liberation Serif"/>
          <w:color w:val="000000"/>
          <w:sz w:val="24"/>
          <w:szCs w:val="24"/>
          <w:lang w:eastAsia="ru-RU"/>
        </w:rPr>
        <w:t>шеуказанных объёмов работ в 2022</w:t>
      </w:r>
      <w:r w:rsidRPr="00951EA4">
        <w:rPr>
          <w:rFonts w:ascii="Liberation Serif" w:eastAsia="Times New Roman" w:hAnsi="Liberation Serif" w:cs="Liberation Serif"/>
          <w:color w:val="000000"/>
          <w:sz w:val="24"/>
          <w:szCs w:val="24"/>
          <w:lang w:eastAsia="ru-RU"/>
        </w:rPr>
        <w:t xml:space="preserve"> году всего израсходовано </w:t>
      </w:r>
      <w:r w:rsidR="00900B75" w:rsidRPr="00951EA4">
        <w:rPr>
          <w:rFonts w:ascii="Liberation Serif" w:eastAsia="Times New Roman" w:hAnsi="Liberation Serif" w:cs="Liberation Serif"/>
          <w:color w:val="000000"/>
          <w:sz w:val="24"/>
          <w:szCs w:val="24"/>
          <w:lang w:eastAsia="ru-RU"/>
        </w:rPr>
        <w:t>1 113 000 рублей</w:t>
      </w:r>
    </w:p>
    <w:p w14:paraId="0B511614" w14:textId="44A8492D" w:rsidR="004523DA" w:rsidRPr="00951EA4" w:rsidRDefault="00811041" w:rsidP="00951EA4">
      <w:pPr>
        <w:shd w:val="clear" w:color="auto" w:fill="FFFFFF"/>
        <w:spacing w:after="0" w:line="240" w:lineRule="auto"/>
        <w:ind w:firstLine="709"/>
        <w:jc w:val="both"/>
        <w:rPr>
          <w:rFonts w:ascii="Liberation Serif" w:eastAsia="Times New Roman" w:hAnsi="Liberation Serif" w:cs="Liberation Serif"/>
          <w:color w:val="000000"/>
          <w:sz w:val="24"/>
          <w:szCs w:val="24"/>
          <w:lang w:eastAsia="ru-RU"/>
        </w:rPr>
      </w:pPr>
      <w:r w:rsidRPr="00951EA4">
        <w:rPr>
          <w:rFonts w:ascii="Liberation Serif" w:eastAsia="Times New Roman" w:hAnsi="Liberation Serif" w:cs="Liberation Serif"/>
          <w:color w:val="000000"/>
          <w:sz w:val="24"/>
          <w:szCs w:val="24"/>
          <w:lang w:eastAsia="ru-RU"/>
        </w:rPr>
        <w:t>Ежегодно осуществляется подрезка аварийных деревьев и омолаживающая подрезка зеленых насаждений:</w:t>
      </w:r>
    </w:p>
    <w:p w14:paraId="2CDBDD7C" w14:textId="7B2EBA76" w:rsidR="00872CC0" w:rsidRPr="00951EA4" w:rsidRDefault="00872CC0" w:rsidP="00951EA4">
      <w:pPr>
        <w:shd w:val="clear" w:color="auto" w:fill="FFFFFF"/>
        <w:spacing w:after="0" w:line="240" w:lineRule="auto"/>
        <w:ind w:firstLine="709"/>
        <w:jc w:val="both"/>
        <w:rPr>
          <w:rFonts w:ascii="Liberation Serif" w:eastAsia="Times New Roman" w:hAnsi="Liberation Serif" w:cs="Liberation Serif"/>
          <w:color w:val="000000"/>
          <w:sz w:val="24"/>
          <w:szCs w:val="24"/>
          <w:highlight w:val="yellow"/>
          <w:lang w:eastAsia="ru-RU"/>
        </w:rPr>
      </w:pPr>
    </w:p>
    <w:tbl>
      <w:tblPr>
        <w:tblStyle w:val="a4"/>
        <w:tblW w:w="5000" w:type="pct"/>
        <w:tblLook w:val="04A0" w:firstRow="1" w:lastRow="0" w:firstColumn="1" w:lastColumn="0" w:noHBand="0" w:noVBand="1"/>
      </w:tblPr>
      <w:tblGrid>
        <w:gridCol w:w="2297"/>
        <w:gridCol w:w="3979"/>
        <w:gridCol w:w="3353"/>
      </w:tblGrid>
      <w:tr w:rsidR="00087E02" w:rsidRPr="00951EA4" w14:paraId="6419C056" w14:textId="77777777" w:rsidTr="00956872">
        <w:tc>
          <w:tcPr>
            <w:tcW w:w="1193" w:type="pct"/>
            <w:vAlign w:val="center"/>
          </w:tcPr>
          <w:p w14:paraId="6E80B023" w14:textId="77777777" w:rsidR="00087E02" w:rsidRPr="00951EA4" w:rsidRDefault="00087E0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Год</w:t>
            </w:r>
          </w:p>
          <w:p w14:paraId="59F2203B" w14:textId="77777777" w:rsidR="00087E02" w:rsidRPr="00951EA4" w:rsidRDefault="00087E02" w:rsidP="00951EA4">
            <w:pPr>
              <w:shd w:val="clear" w:color="auto" w:fill="FFFFFF"/>
              <w:spacing w:after="0" w:line="240" w:lineRule="auto"/>
              <w:jc w:val="center"/>
              <w:rPr>
                <w:rFonts w:ascii="Liberation Serif" w:eastAsia="Times New Roman" w:hAnsi="Liberation Serif" w:cs="Liberation Serif"/>
                <w:bCs/>
                <w:color w:val="000000"/>
                <w:sz w:val="24"/>
                <w:szCs w:val="24"/>
              </w:rPr>
            </w:pPr>
          </w:p>
        </w:tc>
        <w:tc>
          <w:tcPr>
            <w:tcW w:w="2066" w:type="pct"/>
            <w:vAlign w:val="center"/>
          </w:tcPr>
          <w:p w14:paraId="38CB5877" w14:textId="77777777" w:rsidR="00087E02" w:rsidRPr="00951EA4" w:rsidRDefault="00087E0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Количество деревьев, которым проведена омолаживающая подрезка, шт.</w:t>
            </w:r>
          </w:p>
        </w:tc>
        <w:tc>
          <w:tcPr>
            <w:tcW w:w="1741" w:type="pct"/>
            <w:vAlign w:val="center"/>
          </w:tcPr>
          <w:p w14:paraId="6C0DAFAF" w14:textId="77777777" w:rsidR="00087E02" w:rsidRPr="00951EA4" w:rsidRDefault="00087E02"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Финансирование, тыс. руб.</w:t>
            </w:r>
          </w:p>
        </w:tc>
      </w:tr>
      <w:tr w:rsidR="00087E02" w:rsidRPr="00951EA4" w14:paraId="700E200F" w14:textId="77777777" w:rsidTr="00956872">
        <w:tc>
          <w:tcPr>
            <w:tcW w:w="1193" w:type="pct"/>
            <w:vAlign w:val="center"/>
          </w:tcPr>
          <w:p w14:paraId="46342223" w14:textId="26526D19"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2020</w:t>
            </w:r>
          </w:p>
        </w:tc>
        <w:tc>
          <w:tcPr>
            <w:tcW w:w="2066" w:type="pct"/>
            <w:vAlign w:val="center"/>
          </w:tcPr>
          <w:p w14:paraId="590E60F2" w14:textId="25E8100F"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106</w:t>
            </w:r>
          </w:p>
        </w:tc>
        <w:tc>
          <w:tcPr>
            <w:tcW w:w="1741" w:type="pct"/>
            <w:vAlign w:val="center"/>
          </w:tcPr>
          <w:p w14:paraId="17AA01A7" w14:textId="30E19162"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299,5</w:t>
            </w:r>
          </w:p>
        </w:tc>
      </w:tr>
      <w:tr w:rsidR="00087E02" w:rsidRPr="00951EA4" w14:paraId="394F9DB5" w14:textId="77777777" w:rsidTr="00956872">
        <w:tc>
          <w:tcPr>
            <w:tcW w:w="1193" w:type="pct"/>
            <w:vAlign w:val="center"/>
          </w:tcPr>
          <w:p w14:paraId="68F0C8B9" w14:textId="1C2F103A"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2021</w:t>
            </w:r>
          </w:p>
        </w:tc>
        <w:tc>
          <w:tcPr>
            <w:tcW w:w="2066" w:type="pct"/>
            <w:vAlign w:val="center"/>
          </w:tcPr>
          <w:p w14:paraId="785142FC" w14:textId="1E3FF04A"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33</w:t>
            </w:r>
          </w:p>
        </w:tc>
        <w:tc>
          <w:tcPr>
            <w:tcW w:w="1741" w:type="pct"/>
            <w:vAlign w:val="center"/>
          </w:tcPr>
          <w:p w14:paraId="6083BF52" w14:textId="4C16FD24" w:rsidR="00087E02" w:rsidRPr="00951EA4" w:rsidRDefault="00811041"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202,0</w:t>
            </w:r>
          </w:p>
        </w:tc>
      </w:tr>
      <w:tr w:rsidR="0084610E" w:rsidRPr="00951EA4" w14:paraId="40B41B04" w14:textId="77777777" w:rsidTr="00956872">
        <w:tc>
          <w:tcPr>
            <w:tcW w:w="1193" w:type="pct"/>
            <w:vAlign w:val="center"/>
          </w:tcPr>
          <w:p w14:paraId="2E9133A8" w14:textId="32EA644F" w:rsidR="0084610E" w:rsidRPr="00951EA4" w:rsidRDefault="0084610E"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2022</w:t>
            </w:r>
          </w:p>
        </w:tc>
        <w:tc>
          <w:tcPr>
            <w:tcW w:w="2066" w:type="pct"/>
            <w:vAlign w:val="center"/>
          </w:tcPr>
          <w:p w14:paraId="13777898" w14:textId="09DEA1AB" w:rsidR="0084610E" w:rsidRPr="00951EA4" w:rsidRDefault="0084610E"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34</w:t>
            </w:r>
          </w:p>
        </w:tc>
        <w:tc>
          <w:tcPr>
            <w:tcW w:w="1741" w:type="pct"/>
            <w:vAlign w:val="center"/>
          </w:tcPr>
          <w:p w14:paraId="695A1A69" w14:textId="68229125" w:rsidR="0084610E" w:rsidRPr="00951EA4" w:rsidRDefault="0084610E" w:rsidP="00951EA4">
            <w:pPr>
              <w:shd w:val="clear" w:color="auto" w:fill="FFFFFF"/>
              <w:spacing w:after="0" w:line="240" w:lineRule="auto"/>
              <w:jc w:val="center"/>
              <w:rPr>
                <w:rFonts w:ascii="Liberation Serif" w:eastAsia="Times New Roman" w:hAnsi="Liberation Serif" w:cs="Liberation Serif"/>
                <w:bCs/>
                <w:color w:val="000000"/>
                <w:sz w:val="24"/>
                <w:szCs w:val="24"/>
              </w:rPr>
            </w:pPr>
            <w:r w:rsidRPr="00951EA4">
              <w:rPr>
                <w:rFonts w:ascii="Liberation Serif" w:eastAsia="Times New Roman" w:hAnsi="Liberation Serif" w:cs="Liberation Serif"/>
                <w:bCs/>
                <w:color w:val="000000"/>
                <w:sz w:val="24"/>
                <w:szCs w:val="24"/>
              </w:rPr>
              <w:t>357,5</w:t>
            </w:r>
          </w:p>
        </w:tc>
      </w:tr>
    </w:tbl>
    <w:p w14:paraId="2442AE21" w14:textId="1492E77B" w:rsidR="004523DA" w:rsidRPr="00951EA4" w:rsidRDefault="004523DA" w:rsidP="00951EA4">
      <w:pPr>
        <w:spacing w:after="0" w:line="240" w:lineRule="auto"/>
        <w:jc w:val="center"/>
        <w:rPr>
          <w:rFonts w:ascii="Liberation Serif" w:eastAsia="Times New Roman" w:hAnsi="Liberation Serif" w:cs="Liberation Serif"/>
          <w:b/>
          <w:sz w:val="24"/>
          <w:szCs w:val="24"/>
          <w:highlight w:val="yellow"/>
          <w:lang w:val="en-US" w:eastAsia="ru-RU"/>
        </w:rPr>
      </w:pPr>
    </w:p>
    <w:p w14:paraId="087B6DE7" w14:textId="2275DFA4" w:rsidR="007C7E72" w:rsidRPr="00951EA4" w:rsidRDefault="00055EC1" w:rsidP="00951EA4">
      <w:pPr>
        <w:spacing w:after="0" w:line="240" w:lineRule="auto"/>
        <w:ind w:firstLine="709"/>
        <w:jc w:val="both"/>
        <w:rPr>
          <w:rFonts w:ascii="Liberation Serif" w:hAnsi="Liberation Serif" w:cs="Liberation Serif"/>
          <w:sz w:val="24"/>
          <w:szCs w:val="24"/>
          <w:highlight w:val="yellow"/>
        </w:rPr>
      </w:pPr>
      <w:r>
        <w:rPr>
          <w:rFonts w:ascii="Liberation Serif" w:hAnsi="Liberation Serif" w:cs="Liberation Serif"/>
          <w:sz w:val="24"/>
          <w:szCs w:val="24"/>
        </w:rPr>
        <w:t>Администрацией</w:t>
      </w:r>
      <w:r w:rsidR="007C7E72" w:rsidRPr="00F31123">
        <w:rPr>
          <w:rFonts w:ascii="Liberation Serif" w:hAnsi="Liberation Serif" w:cs="Liberation Serif"/>
          <w:sz w:val="24"/>
          <w:szCs w:val="24"/>
        </w:rPr>
        <w:t xml:space="preserve"> Арамильского городского округа </w:t>
      </w:r>
      <w:r w:rsidR="006216BA">
        <w:rPr>
          <w:rFonts w:ascii="Liberation Serif" w:hAnsi="Liberation Serif" w:cs="Liberation Serif"/>
          <w:sz w:val="24"/>
          <w:szCs w:val="24"/>
        </w:rPr>
        <w:t>во взаимодействии с</w:t>
      </w:r>
      <w:r w:rsidR="007C7E72" w:rsidRPr="00F31123">
        <w:rPr>
          <w:rFonts w:ascii="Liberation Serif" w:hAnsi="Liberation Serif" w:cs="Liberation Serif"/>
          <w:sz w:val="24"/>
          <w:szCs w:val="24"/>
        </w:rPr>
        <w:t xml:space="preserve"> Отделом образования Арамильского городского округа организова</w:t>
      </w:r>
      <w:r w:rsidR="006216BA">
        <w:rPr>
          <w:rFonts w:ascii="Liberation Serif" w:hAnsi="Liberation Serif" w:cs="Liberation Serif"/>
          <w:sz w:val="24"/>
          <w:szCs w:val="24"/>
        </w:rPr>
        <w:t>на</w:t>
      </w:r>
      <w:r w:rsidR="007C7E72" w:rsidRPr="00F31123">
        <w:rPr>
          <w:rFonts w:ascii="Liberation Serif" w:hAnsi="Liberation Serif" w:cs="Liberation Serif"/>
          <w:sz w:val="24"/>
          <w:szCs w:val="24"/>
        </w:rPr>
        <w:t xml:space="preserve"> посадк</w:t>
      </w:r>
      <w:r w:rsidR="006216BA">
        <w:rPr>
          <w:rFonts w:ascii="Liberation Serif" w:hAnsi="Liberation Serif" w:cs="Liberation Serif"/>
          <w:sz w:val="24"/>
          <w:szCs w:val="24"/>
        </w:rPr>
        <w:t>а</w:t>
      </w:r>
      <w:r w:rsidR="007C7E72" w:rsidRPr="00F31123">
        <w:rPr>
          <w:rFonts w:ascii="Liberation Serif" w:hAnsi="Liberation Serif" w:cs="Liberation Serif"/>
          <w:sz w:val="24"/>
          <w:szCs w:val="24"/>
        </w:rPr>
        <w:t xml:space="preserve"> зеленых насаждений на </w:t>
      </w:r>
      <w:r w:rsidR="006216BA">
        <w:rPr>
          <w:rFonts w:ascii="Liberation Serif" w:hAnsi="Liberation Serif" w:cs="Liberation Serif"/>
          <w:sz w:val="24"/>
          <w:szCs w:val="24"/>
        </w:rPr>
        <w:t>т</w:t>
      </w:r>
      <w:r w:rsidR="007C7E72" w:rsidRPr="00F31123">
        <w:rPr>
          <w:rFonts w:ascii="Liberation Serif" w:hAnsi="Liberation Serif" w:cs="Liberation Serif"/>
          <w:sz w:val="24"/>
          <w:szCs w:val="24"/>
        </w:rPr>
        <w:t>ерриториях детских учреждений</w:t>
      </w:r>
      <w:r w:rsidR="00F31123" w:rsidRPr="00F31123">
        <w:rPr>
          <w:rFonts w:ascii="Liberation Serif" w:hAnsi="Liberation Serif" w:cs="Liberation Serif"/>
          <w:sz w:val="24"/>
          <w:szCs w:val="24"/>
        </w:rPr>
        <w:t xml:space="preserve"> в честь акции «Сад памяти 2022»</w:t>
      </w:r>
      <w:r w:rsidR="007C7E72" w:rsidRPr="00F31123">
        <w:rPr>
          <w:rFonts w:ascii="Liberation Serif" w:hAnsi="Liberation Serif" w:cs="Liberation Serif"/>
          <w:sz w:val="24"/>
          <w:szCs w:val="24"/>
        </w:rPr>
        <w:t>. В акции приняли участие дошкольны</w:t>
      </w:r>
      <w:r w:rsidR="00F31123" w:rsidRPr="00F31123">
        <w:rPr>
          <w:rFonts w:ascii="Liberation Serif" w:hAnsi="Liberation Serif" w:cs="Liberation Serif"/>
          <w:sz w:val="24"/>
          <w:szCs w:val="24"/>
        </w:rPr>
        <w:t>е</w:t>
      </w:r>
      <w:r w:rsidR="007C7E72" w:rsidRPr="00F31123">
        <w:rPr>
          <w:rFonts w:ascii="Liberation Serif" w:hAnsi="Liberation Serif" w:cs="Liberation Serif"/>
          <w:sz w:val="24"/>
          <w:szCs w:val="24"/>
        </w:rPr>
        <w:t xml:space="preserve"> учреждени</w:t>
      </w:r>
      <w:r w:rsidR="00F31123" w:rsidRPr="00F31123">
        <w:rPr>
          <w:rFonts w:ascii="Liberation Serif" w:hAnsi="Liberation Serif" w:cs="Liberation Serif"/>
          <w:sz w:val="24"/>
          <w:szCs w:val="24"/>
        </w:rPr>
        <w:t>я</w:t>
      </w:r>
      <w:r w:rsidR="007C7E72" w:rsidRPr="00F31123">
        <w:rPr>
          <w:rFonts w:ascii="Liberation Serif" w:hAnsi="Liberation Serif" w:cs="Liberation Serif"/>
          <w:sz w:val="24"/>
          <w:szCs w:val="24"/>
        </w:rPr>
        <w:t xml:space="preserve"> и общеобразовательны</w:t>
      </w:r>
      <w:r w:rsidR="00F31123" w:rsidRPr="00F31123">
        <w:rPr>
          <w:rFonts w:ascii="Liberation Serif" w:hAnsi="Liberation Serif" w:cs="Liberation Serif"/>
          <w:sz w:val="24"/>
          <w:szCs w:val="24"/>
        </w:rPr>
        <w:t xml:space="preserve">е </w:t>
      </w:r>
      <w:r w:rsidR="007C7E72" w:rsidRPr="00F31123">
        <w:rPr>
          <w:rFonts w:ascii="Liberation Serif" w:hAnsi="Liberation Serif" w:cs="Liberation Serif"/>
          <w:sz w:val="24"/>
          <w:szCs w:val="24"/>
        </w:rPr>
        <w:t xml:space="preserve">учреждения Арамильского городского округа. Вместе с детьми было высажено </w:t>
      </w:r>
      <w:r w:rsidR="00F31123" w:rsidRPr="00F31123">
        <w:rPr>
          <w:rFonts w:ascii="Liberation Serif" w:hAnsi="Liberation Serif" w:cs="Liberation Serif"/>
          <w:sz w:val="24"/>
          <w:szCs w:val="24"/>
        </w:rPr>
        <w:t>61</w:t>
      </w:r>
      <w:r w:rsidR="007C7E72" w:rsidRPr="00F31123">
        <w:rPr>
          <w:rFonts w:ascii="Liberation Serif" w:hAnsi="Liberation Serif" w:cs="Liberation Serif"/>
          <w:sz w:val="24"/>
          <w:szCs w:val="24"/>
        </w:rPr>
        <w:t xml:space="preserve"> дерев</w:t>
      </w:r>
      <w:r w:rsidR="00F31123" w:rsidRPr="00F31123">
        <w:rPr>
          <w:rFonts w:ascii="Liberation Serif" w:hAnsi="Liberation Serif" w:cs="Liberation Serif"/>
          <w:sz w:val="24"/>
          <w:szCs w:val="24"/>
        </w:rPr>
        <w:t>о</w:t>
      </w:r>
      <w:r w:rsidR="007C7E72" w:rsidRPr="00F31123">
        <w:rPr>
          <w:rFonts w:ascii="Liberation Serif" w:hAnsi="Liberation Serif" w:cs="Liberation Serif"/>
          <w:sz w:val="24"/>
          <w:szCs w:val="24"/>
        </w:rPr>
        <w:t>: липы, рябины, березы, осины</w:t>
      </w:r>
      <w:r w:rsidR="00F31123" w:rsidRPr="00F31123">
        <w:rPr>
          <w:rFonts w:ascii="Liberation Serif" w:hAnsi="Liberation Serif" w:cs="Liberation Serif"/>
          <w:sz w:val="24"/>
          <w:szCs w:val="24"/>
        </w:rPr>
        <w:t>, черемухи, ели, клен</w:t>
      </w:r>
      <w:r>
        <w:rPr>
          <w:rFonts w:ascii="Liberation Serif" w:hAnsi="Liberation Serif" w:cs="Liberation Serif"/>
          <w:sz w:val="24"/>
          <w:szCs w:val="24"/>
        </w:rPr>
        <w:t>ы</w:t>
      </w:r>
      <w:r w:rsidR="00F31123" w:rsidRPr="00F31123">
        <w:rPr>
          <w:rFonts w:ascii="Liberation Serif" w:hAnsi="Liberation Serif" w:cs="Liberation Serif"/>
          <w:sz w:val="24"/>
          <w:szCs w:val="24"/>
        </w:rPr>
        <w:t>, дуб</w:t>
      </w:r>
      <w:r>
        <w:rPr>
          <w:rFonts w:ascii="Liberation Serif" w:hAnsi="Liberation Serif" w:cs="Liberation Serif"/>
          <w:sz w:val="24"/>
          <w:szCs w:val="24"/>
        </w:rPr>
        <w:t>ы</w:t>
      </w:r>
      <w:r w:rsidR="00F31123" w:rsidRPr="00F31123">
        <w:rPr>
          <w:rFonts w:ascii="Liberation Serif" w:hAnsi="Liberation Serif" w:cs="Liberation Serif"/>
          <w:sz w:val="24"/>
          <w:szCs w:val="24"/>
        </w:rPr>
        <w:t xml:space="preserve"> и сирени.</w:t>
      </w:r>
    </w:p>
    <w:p w14:paraId="0E8F76F4" w14:textId="39F9ED19" w:rsidR="009B5F20" w:rsidRDefault="009B5F20" w:rsidP="009B5F20">
      <w:pPr>
        <w:spacing w:after="0" w:line="240" w:lineRule="auto"/>
        <w:ind w:firstLine="709"/>
        <w:jc w:val="both"/>
        <w:rPr>
          <w:rFonts w:ascii="Liberation Serif" w:hAnsi="Liberation Serif" w:cs="Liberation Serif"/>
          <w:sz w:val="24"/>
          <w:szCs w:val="24"/>
        </w:rPr>
      </w:pPr>
      <w:r w:rsidRPr="0001536B">
        <w:rPr>
          <w:rFonts w:ascii="Liberation Serif" w:hAnsi="Liberation Serif" w:cs="Liberation Serif"/>
          <w:sz w:val="24"/>
          <w:szCs w:val="24"/>
        </w:rPr>
        <w:t xml:space="preserve">В мае 2022 года прошел эко-марафон «Бизнес для города», в </w:t>
      </w:r>
      <w:r w:rsidR="0001536B" w:rsidRPr="0001536B">
        <w:rPr>
          <w:rFonts w:ascii="Liberation Serif" w:hAnsi="Liberation Serif" w:cs="Liberation Serif"/>
          <w:sz w:val="24"/>
          <w:szCs w:val="24"/>
        </w:rPr>
        <w:t>рамках которого предприятия округа</w:t>
      </w:r>
      <w:r w:rsidRPr="0001536B">
        <w:rPr>
          <w:rFonts w:ascii="Liberation Serif" w:hAnsi="Liberation Serif" w:cs="Liberation Serif"/>
          <w:sz w:val="24"/>
          <w:szCs w:val="24"/>
        </w:rPr>
        <w:t xml:space="preserve"> выса</w:t>
      </w:r>
      <w:r w:rsidR="0001536B" w:rsidRPr="0001536B">
        <w:rPr>
          <w:rFonts w:ascii="Liberation Serif" w:hAnsi="Liberation Serif" w:cs="Liberation Serif"/>
          <w:sz w:val="24"/>
          <w:szCs w:val="24"/>
        </w:rPr>
        <w:t>живали</w:t>
      </w:r>
      <w:r w:rsidRPr="0001536B">
        <w:rPr>
          <w:rFonts w:ascii="Liberation Serif" w:hAnsi="Liberation Serif" w:cs="Liberation Serif"/>
          <w:sz w:val="24"/>
          <w:szCs w:val="24"/>
        </w:rPr>
        <w:t xml:space="preserve"> дерев</w:t>
      </w:r>
      <w:r w:rsidR="0001536B" w:rsidRPr="0001536B">
        <w:rPr>
          <w:rFonts w:ascii="Liberation Serif" w:hAnsi="Liberation Serif" w:cs="Liberation Serif"/>
          <w:sz w:val="24"/>
          <w:szCs w:val="24"/>
        </w:rPr>
        <w:t>ья</w:t>
      </w:r>
      <w:r w:rsidRPr="0001536B">
        <w:rPr>
          <w:rFonts w:ascii="Liberation Serif" w:hAnsi="Liberation Serif" w:cs="Liberation Serif"/>
          <w:sz w:val="24"/>
          <w:szCs w:val="24"/>
        </w:rPr>
        <w:t xml:space="preserve"> и куст</w:t>
      </w:r>
      <w:r w:rsidR="0001536B" w:rsidRPr="0001536B">
        <w:rPr>
          <w:rFonts w:ascii="Liberation Serif" w:hAnsi="Liberation Serif" w:cs="Liberation Serif"/>
          <w:sz w:val="24"/>
          <w:szCs w:val="24"/>
        </w:rPr>
        <w:t>арники</w:t>
      </w:r>
      <w:r w:rsidRPr="0001536B">
        <w:rPr>
          <w:rFonts w:ascii="Liberation Serif" w:hAnsi="Liberation Serif" w:cs="Liberation Serif"/>
          <w:sz w:val="24"/>
          <w:szCs w:val="24"/>
        </w:rPr>
        <w:t xml:space="preserve"> на общественной территории или территории предприятия, участие </w:t>
      </w:r>
      <w:r w:rsidR="00055EC1">
        <w:rPr>
          <w:rFonts w:ascii="Liberation Serif" w:hAnsi="Liberation Serif" w:cs="Liberation Serif"/>
          <w:sz w:val="24"/>
          <w:szCs w:val="24"/>
        </w:rPr>
        <w:t>в эко-марафоне приняли</w:t>
      </w:r>
      <w:r w:rsidRPr="0001536B">
        <w:rPr>
          <w:rFonts w:ascii="Liberation Serif" w:hAnsi="Liberation Serif" w:cs="Liberation Serif"/>
          <w:sz w:val="24"/>
          <w:szCs w:val="24"/>
        </w:rPr>
        <w:t>: ООО «ПТК «</w:t>
      </w:r>
      <w:proofErr w:type="spellStart"/>
      <w:r w:rsidRPr="0001536B">
        <w:rPr>
          <w:rFonts w:ascii="Liberation Serif" w:hAnsi="Liberation Serif" w:cs="Liberation Serif"/>
          <w:sz w:val="24"/>
          <w:szCs w:val="24"/>
        </w:rPr>
        <w:t>Криоген</w:t>
      </w:r>
      <w:proofErr w:type="spellEnd"/>
      <w:r w:rsidRPr="0001536B">
        <w:rPr>
          <w:rFonts w:ascii="Liberation Serif" w:hAnsi="Liberation Serif" w:cs="Liberation Serif"/>
          <w:sz w:val="24"/>
          <w:szCs w:val="24"/>
        </w:rPr>
        <w:t>», туристическое Агентство «География», Парк «</w:t>
      </w:r>
      <w:proofErr w:type="spellStart"/>
      <w:r w:rsidRPr="0001536B">
        <w:rPr>
          <w:rFonts w:ascii="Liberation Serif" w:hAnsi="Liberation Serif" w:cs="Liberation Serif"/>
          <w:sz w:val="24"/>
          <w:szCs w:val="24"/>
        </w:rPr>
        <w:t>Арамильская</w:t>
      </w:r>
      <w:proofErr w:type="spellEnd"/>
      <w:r w:rsidRPr="0001536B">
        <w:rPr>
          <w:rFonts w:ascii="Liberation Serif" w:hAnsi="Liberation Serif" w:cs="Liberation Serif"/>
          <w:sz w:val="24"/>
          <w:szCs w:val="24"/>
        </w:rPr>
        <w:t xml:space="preserve"> Слобода», </w:t>
      </w:r>
      <w:r w:rsidRPr="00347D7E">
        <w:rPr>
          <w:rFonts w:ascii="Liberation Serif" w:hAnsi="Liberation Serif" w:cs="Liberation Serif"/>
          <w:sz w:val="24"/>
          <w:szCs w:val="24"/>
        </w:rPr>
        <w:t>Медицинский центр «</w:t>
      </w:r>
      <w:proofErr w:type="spellStart"/>
      <w:r w:rsidRPr="00347D7E">
        <w:rPr>
          <w:rFonts w:ascii="Liberation Serif" w:hAnsi="Liberation Serif" w:cs="Liberation Serif"/>
          <w:sz w:val="24"/>
          <w:szCs w:val="24"/>
        </w:rPr>
        <w:t>Медар</w:t>
      </w:r>
      <w:proofErr w:type="spellEnd"/>
      <w:r w:rsidRPr="00347D7E">
        <w:rPr>
          <w:rFonts w:ascii="Liberation Serif" w:hAnsi="Liberation Serif" w:cs="Liberation Serif"/>
          <w:sz w:val="24"/>
          <w:szCs w:val="24"/>
        </w:rPr>
        <w:t>», Рекламно-производственный комплекс «Граф Типограф»</w:t>
      </w:r>
      <w:r w:rsidR="002E6209" w:rsidRPr="00347D7E">
        <w:rPr>
          <w:rFonts w:ascii="Liberation Serif" w:hAnsi="Liberation Serif" w:cs="Liberation Serif"/>
          <w:sz w:val="24"/>
          <w:szCs w:val="24"/>
        </w:rPr>
        <w:t xml:space="preserve">, в результате высажены </w:t>
      </w:r>
      <w:r w:rsidR="00347D7E" w:rsidRPr="00347D7E">
        <w:rPr>
          <w:rFonts w:ascii="Liberation Serif" w:hAnsi="Liberation Serif" w:cs="Liberation Serif"/>
          <w:sz w:val="24"/>
          <w:szCs w:val="24"/>
        </w:rPr>
        <w:t>17 деревьев</w:t>
      </w:r>
      <w:r w:rsidR="00055EC1">
        <w:rPr>
          <w:rFonts w:ascii="Liberation Serif" w:hAnsi="Liberation Serif" w:cs="Liberation Serif"/>
          <w:sz w:val="24"/>
          <w:szCs w:val="24"/>
        </w:rPr>
        <w:t xml:space="preserve"> </w:t>
      </w:r>
      <w:r w:rsidR="00347D7E" w:rsidRPr="00347D7E">
        <w:rPr>
          <w:rFonts w:ascii="Liberation Serif" w:hAnsi="Liberation Serif" w:cs="Liberation Serif"/>
          <w:sz w:val="24"/>
          <w:szCs w:val="24"/>
        </w:rPr>
        <w:t>- 5 ябло</w:t>
      </w:r>
      <w:r w:rsidR="00055EC1">
        <w:rPr>
          <w:rFonts w:ascii="Liberation Serif" w:hAnsi="Liberation Serif" w:cs="Liberation Serif"/>
          <w:sz w:val="24"/>
          <w:szCs w:val="24"/>
        </w:rPr>
        <w:t>нь, 2 сирени и 10 шаровидных лип</w:t>
      </w:r>
      <w:r w:rsidR="00347D7E" w:rsidRPr="00347D7E">
        <w:rPr>
          <w:rFonts w:ascii="Liberation Serif" w:hAnsi="Liberation Serif" w:cs="Liberation Serif"/>
          <w:sz w:val="24"/>
          <w:szCs w:val="24"/>
        </w:rPr>
        <w:t>.</w:t>
      </w:r>
    </w:p>
    <w:p w14:paraId="4409BE0F" w14:textId="77777777" w:rsidR="006F4EEA" w:rsidRPr="0001536B" w:rsidRDefault="006F4EEA" w:rsidP="009B5F20">
      <w:pPr>
        <w:spacing w:after="0" w:line="240" w:lineRule="auto"/>
        <w:ind w:firstLine="709"/>
        <w:jc w:val="both"/>
        <w:rPr>
          <w:rFonts w:ascii="Liberation Serif" w:hAnsi="Liberation Serif" w:cs="Liberation Serif"/>
          <w:sz w:val="24"/>
          <w:szCs w:val="24"/>
        </w:rPr>
      </w:pPr>
    </w:p>
    <w:p w14:paraId="36294EED" w14:textId="780D52F4" w:rsidR="00E87B8A" w:rsidRPr="00951EA4" w:rsidRDefault="004548EC"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val="en-US" w:eastAsia="ru-RU"/>
        </w:rPr>
        <w:t>XIV</w:t>
      </w:r>
      <w:r w:rsidRPr="00951EA4">
        <w:rPr>
          <w:rFonts w:ascii="Liberation Serif" w:eastAsia="Times New Roman" w:hAnsi="Liberation Serif" w:cs="Liberation Serif"/>
          <w:b/>
          <w:sz w:val="24"/>
          <w:szCs w:val="24"/>
          <w:lang w:eastAsia="ru-RU"/>
        </w:rPr>
        <w:t>. ОРГАНИЗАЦИЯ МЕРОПРИЯТИЙ ПО ОХРАНЕ ОКРУЖАЮЩЕЙ СРЕДЫ</w:t>
      </w:r>
      <w:r w:rsidR="00055EC1">
        <w:rPr>
          <w:rFonts w:ascii="Liberation Serif" w:eastAsia="Times New Roman" w:hAnsi="Liberation Serif" w:cs="Liberation Serif"/>
          <w:b/>
          <w:sz w:val="24"/>
          <w:szCs w:val="24"/>
          <w:lang w:eastAsia="ru-RU"/>
        </w:rPr>
        <w:t>,</w:t>
      </w:r>
      <w:r w:rsidRPr="00951EA4">
        <w:rPr>
          <w:rFonts w:ascii="Liberation Serif" w:eastAsia="Times New Roman" w:hAnsi="Liberation Serif" w:cs="Liberation Serif"/>
          <w:b/>
          <w:sz w:val="24"/>
          <w:szCs w:val="24"/>
          <w:lang w:eastAsia="ru-RU"/>
        </w:rPr>
        <w:t xml:space="preserve"> ЗАЩИТ</w:t>
      </w:r>
      <w:r w:rsidR="00055EC1">
        <w:rPr>
          <w:rFonts w:ascii="Liberation Serif" w:eastAsia="Times New Roman" w:hAnsi="Liberation Serif" w:cs="Liberation Serif"/>
          <w:b/>
          <w:sz w:val="24"/>
          <w:szCs w:val="24"/>
          <w:lang w:eastAsia="ru-RU"/>
        </w:rPr>
        <w:t xml:space="preserve">Е </w:t>
      </w:r>
      <w:r w:rsidRPr="00951EA4">
        <w:rPr>
          <w:rFonts w:ascii="Liberation Serif" w:eastAsia="Times New Roman" w:hAnsi="Liberation Serif" w:cs="Liberation Serif"/>
          <w:b/>
          <w:sz w:val="24"/>
          <w:szCs w:val="24"/>
          <w:lang w:eastAsia="ru-RU"/>
        </w:rPr>
        <w:t xml:space="preserve">И </w:t>
      </w:r>
      <w:r w:rsidR="00055EC1">
        <w:rPr>
          <w:rFonts w:ascii="Liberation Serif" w:eastAsia="Times New Roman" w:hAnsi="Liberation Serif" w:cs="Liberation Serif"/>
          <w:b/>
          <w:sz w:val="24"/>
          <w:szCs w:val="24"/>
          <w:lang w:eastAsia="ru-RU"/>
        </w:rPr>
        <w:t>ВОСПРОИЗВОДСТВ</w:t>
      </w:r>
      <w:r w:rsidR="00871EDE">
        <w:rPr>
          <w:rFonts w:ascii="Liberation Serif" w:eastAsia="Times New Roman" w:hAnsi="Liberation Serif" w:cs="Liberation Serif"/>
          <w:b/>
          <w:sz w:val="24"/>
          <w:szCs w:val="24"/>
          <w:lang w:eastAsia="ru-RU"/>
        </w:rPr>
        <w:t>У</w:t>
      </w:r>
      <w:r w:rsidR="00055EC1">
        <w:rPr>
          <w:rFonts w:ascii="Liberation Serif" w:eastAsia="Times New Roman" w:hAnsi="Liberation Serif" w:cs="Liberation Serif"/>
          <w:b/>
          <w:sz w:val="24"/>
          <w:szCs w:val="24"/>
          <w:lang w:eastAsia="ru-RU"/>
        </w:rPr>
        <w:t xml:space="preserve"> ГОРОДСКИХ ЛЕСОВ,</w:t>
      </w:r>
      <w:r w:rsidRPr="00951EA4">
        <w:rPr>
          <w:rFonts w:ascii="Liberation Serif" w:eastAsia="Times New Roman" w:hAnsi="Liberation Serif" w:cs="Liberation Serif"/>
          <w:b/>
          <w:sz w:val="24"/>
          <w:szCs w:val="24"/>
          <w:lang w:eastAsia="ru-RU"/>
        </w:rPr>
        <w:t xml:space="preserve"> ОРГАНИЗАЦИЯ СБОРА, ВЫВОЗА, УТИЛИЗАЦИИ </w:t>
      </w:r>
      <w:r w:rsidR="00D358C9" w:rsidRPr="00951EA4">
        <w:rPr>
          <w:rFonts w:ascii="Liberation Serif" w:eastAsia="Times New Roman" w:hAnsi="Liberation Serif" w:cs="Liberation Serif"/>
          <w:b/>
          <w:sz w:val="24"/>
          <w:szCs w:val="24"/>
          <w:lang w:eastAsia="ru-RU"/>
        </w:rPr>
        <w:t xml:space="preserve">И ПЕРЕРАБОТКИ БЫТОВЫХ </w:t>
      </w:r>
      <w:r w:rsidRPr="00951EA4">
        <w:rPr>
          <w:rFonts w:ascii="Liberation Serif" w:eastAsia="Times New Roman" w:hAnsi="Liberation Serif" w:cs="Liberation Serif"/>
          <w:b/>
          <w:sz w:val="24"/>
          <w:szCs w:val="24"/>
          <w:lang w:eastAsia="ru-RU"/>
        </w:rPr>
        <w:t>И ПРОМЫШЛЕННЫХ ОТХОДОВ</w:t>
      </w:r>
    </w:p>
    <w:p w14:paraId="2BD70379" w14:textId="77777777" w:rsidR="00C721B3" w:rsidRPr="00951EA4" w:rsidRDefault="00C721B3" w:rsidP="00951EA4">
      <w:pPr>
        <w:spacing w:after="0" w:line="240" w:lineRule="auto"/>
        <w:ind w:firstLine="709"/>
        <w:jc w:val="center"/>
        <w:rPr>
          <w:rFonts w:ascii="Liberation Serif" w:eastAsia="Times New Roman" w:hAnsi="Liberation Serif" w:cs="Liberation Serif"/>
          <w:b/>
          <w:sz w:val="24"/>
          <w:szCs w:val="24"/>
          <w:lang w:eastAsia="ru-RU"/>
        </w:rPr>
      </w:pPr>
    </w:p>
    <w:p w14:paraId="5A33991D" w14:textId="77777777" w:rsidR="009A45D1" w:rsidRPr="00951EA4" w:rsidRDefault="009A45D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Санитарно-эпидемиологическое и экологическое состояние округа также является приоритетным направлением работы органов местного самоуправления.</w:t>
      </w:r>
    </w:p>
    <w:p w14:paraId="0885D324" w14:textId="77777777" w:rsidR="009A45D1" w:rsidRPr="00951EA4" w:rsidRDefault="009A45D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Работа по повышению бережного отношения к окружающей среде проводилась посредством размещения информации на официальном сайте Арамильского городского округа в разделе «Экология», в социальных сетях и в газете «</w:t>
      </w:r>
      <w:proofErr w:type="spellStart"/>
      <w:r w:rsidRPr="00951EA4">
        <w:rPr>
          <w:rFonts w:ascii="Liberation Serif" w:eastAsia="Times New Roman" w:hAnsi="Liberation Serif" w:cs="Liberation Serif"/>
          <w:sz w:val="24"/>
          <w:szCs w:val="24"/>
          <w:lang w:eastAsia="ru-RU"/>
        </w:rPr>
        <w:t>Арамильские</w:t>
      </w:r>
      <w:proofErr w:type="spellEnd"/>
      <w:r w:rsidRPr="00951EA4">
        <w:rPr>
          <w:rFonts w:ascii="Liberation Serif" w:eastAsia="Times New Roman" w:hAnsi="Liberation Serif" w:cs="Liberation Serif"/>
          <w:sz w:val="24"/>
          <w:szCs w:val="24"/>
          <w:lang w:eastAsia="ru-RU"/>
        </w:rPr>
        <w:t xml:space="preserve"> вести». </w:t>
      </w:r>
    </w:p>
    <w:p w14:paraId="1567C902" w14:textId="0708F9F9" w:rsidR="009A45D1" w:rsidRDefault="006B1827"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С 2020</w:t>
      </w:r>
      <w:r w:rsidR="009A45D1" w:rsidRPr="00951EA4">
        <w:rPr>
          <w:rFonts w:ascii="Liberation Serif" w:eastAsia="Times New Roman" w:hAnsi="Liberation Serif" w:cs="Liberation Serif"/>
          <w:sz w:val="24"/>
          <w:szCs w:val="24"/>
          <w:lang w:eastAsia="ru-RU"/>
        </w:rPr>
        <w:t xml:space="preserve"> по 202</w:t>
      </w:r>
      <w:r w:rsidRPr="00951EA4">
        <w:rPr>
          <w:rFonts w:ascii="Liberation Serif" w:eastAsia="Times New Roman" w:hAnsi="Liberation Serif" w:cs="Liberation Serif"/>
          <w:sz w:val="24"/>
          <w:szCs w:val="24"/>
          <w:lang w:eastAsia="ru-RU"/>
        </w:rPr>
        <w:t>2</w:t>
      </w:r>
      <w:r w:rsidR="009A45D1" w:rsidRPr="00951EA4">
        <w:rPr>
          <w:rFonts w:ascii="Liberation Serif" w:eastAsia="Times New Roman" w:hAnsi="Liberation Serif" w:cs="Liberation Serif"/>
          <w:sz w:val="24"/>
          <w:szCs w:val="24"/>
          <w:lang w:eastAsia="ru-RU"/>
        </w:rPr>
        <w:t xml:space="preserve"> годы от граждан поступило </w:t>
      </w:r>
      <w:r w:rsidRPr="00951EA4">
        <w:rPr>
          <w:rFonts w:ascii="Liberation Serif" w:eastAsia="Times New Roman" w:hAnsi="Liberation Serif" w:cs="Liberation Serif"/>
          <w:sz w:val="24"/>
          <w:szCs w:val="24"/>
          <w:lang w:eastAsia="ru-RU"/>
        </w:rPr>
        <w:t>145</w:t>
      </w:r>
      <w:r w:rsidR="009A45D1" w:rsidRPr="00951EA4">
        <w:rPr>
          <w:rFonts w:ascii="Liberation Serif" w:eastAsia="Times New Roman" w:hAnsi="Liberation Serif" w:cs="Liberation Serif"/>
          <w:sz w:val="24"/>
          <w:szCs w:val="24"/>
          <w:lang w:eastAsia="ru-RU"/>
        </w:rPr>
        <w:t xml:space="preserve"> обращени</w:t>
      </w:r>
      <w:r w:rsidRPr="00951EA4">
        <w:rPr>
          <w:rFonts w:ascii="Liberation Serif" w:eastAsia="Times New Roman" w:hAnsi="Liberation Serif" w:cs="Liberation Serif"/>
          <w:sz w:val="24"/>
          <w:szCs w:val="24"/>
          <w:lang w:eastAsia="ru-RU"/>
        </w:rPr>
        <w:t>й</w:t>
      </w:r>
      <w:r w:rsidR="009A45D1" w:rsidRPr="00951EA4">
        <w:rPr>
          <w:rFonts w:ascii="Liberation Serif" w:eastAsia="Times New Roman" w:hAnsi="Liberation Serif" w:cs="Liberation Serif"/>
          <w:sz w:val="24"/>
          <w:szCs w:val="24"/>
          <w:lang w:eastAsia="ru-RU"/>
        </w:rPr>
        <w:t xml:space="preserve"> по вопросам состояния и охраны окружающей среды</w:t>
      </w:r>
      <w:r w:rsidR="003C3DE9" w:rsidRPr="00951EA4">
        <w:rPr>
          <w:rFonts w:ascii="Liberation Serif" w:eastAsia="Times New Roman" w:hAnsi="Liberation Serif" w:cs="Liberation Serif"/>
          <w:sz w:val="24"/>
          <w:szCs w:val="24"/>
          <w:lang w:eastAsia="ru-RU"/>
        </w:rPr>
        <w:t>:</w:t>
      </w:r>
      <w:r w:rsidR="009A45D1" w:rsidRPr="00951EA4">
        <w:rPr>
          <w:rFonts w:ascii="Liberation Serif" w:eastAsia="Times New Roman" w:hAnsi="Liberation Serif" w:cs="Liberation Serif"/>
          <w:sz w:val="24"/>
          <w:szCs w:val="24"/>
          <w:lang w:eastAsia="ru-RU"/>
        </w:rPr>
        <w:t xml:space="preserve"> в 2020 году </w:t>
      </w:r>
      <w:r w:rsidR="003C3DE9" w:rsidRPr="00951EA4">
        <w:rPr>
          <w:rFonts w:ascii="Liberation Serif" w:eastAsia="Times New Roman" w:hAnsi="Liberation Serif" w:cs="Liberation Serif"/>
          <w:sz w:val="24"/>
          <w:szCs w:val="24"/>
          <w:lang w:eastAsia="ru-RU"/>
        </w:rPr>
        <w:t>–</w:t>
      </w:r>
      <w:r w:rsidR="009A45D1" w:rsidRPr="00951EA4">
        <w:rPr>
          <w:rFonts w:ascii="Liberation Serif" w:eastAsia="Times New Roman" w:hAnsi="Liberation Serif" w:cs="Liberation Serif"/>
          <w:sz w:val="24"/>
          <w:szCs w:val="24"/>
          <w:lang w:eastAsia="ru-RU"/>
        </w:rPr>
        <w:t xml:space="preserve"> 13</w:t>
      </w:r>
      <w:r w:rsidR="003C3DE9" w:rsidRPr="00951EA4">
        <w:rPr>
          <w:rFonts w:ascii="Liberation Serif" w:eastAsia="Times New Roman" w:hAnsi="Liberation Serif" w:cs="Liberation Serif"/>
          <w:sz w:val="24"/>
          <w:szCs w:val="24"/>
          <w:lang w:eastAsia="ru-RU"/>
        </w:rPr>
        <w:t>, в 2021 - 35</w:t>
      </w:r>
      <w:r w:rsidR="009A45D1" w:rsidRPr="00951EA4">
        <w:rPr>
          <w:rFonts w:ascii="Liberation Serif" w:eastAsia="Times New Roman" w:hAnsi="Liberation Serif" w:cs="Liberation Serif"/>
          <w:sz w:val="24"/>
          <w:szCs w:val="24"/>
          <w:lang w:eastAsia="ru-RU"/>
        </w:rPr>
        <w:t xml:space="preserve"> обращений</w:t>
      </w:r>
      <w:r w:rsidRPr="00951EA4">
        <w:rPr>
          <w:rFonts w:ascii="Liberation Serif" w:eastAsia="Times New Roman" w:hAnsi="Liberation Serif" w:cs="Liberation Serif"/>
          <w:sz w:val="24"/>
          <w:szCs w:val="24"/>
          <w:lang w:eastAsia="ru-RU"/>
        </w:rPr>
        <w:t>, в 2022 - 97</w:t>
      </w:r>
      <w:r w:rsidR="009A45D1" w:rsidRPr="00951EA4">
        <w:rPr>
          <w:rFonts w:ascii="Liberation Serif" w:eastAsia="Times New Roman" w:hAnsi="Liberation Serif" w:cs="Liberation Serif"/>
          <w:sz w:val="24"/>
          <w:szCs w:val="24"/>
          <w:lang w:eastAsia="ru-RU"/>
        </w:rPr>
        <w:t>.</w:t>
      </w:r>
    </w:p>
    <w:p w14:paraId="7E6A8418" w14:textId="27D784CB" w:rsidR="00934A9C" w:rsidRPr="00951EA4" w:rsidRDefault="00934A9C" w:rsidP="00951EA4">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По</w:t>
      </w:r>
      <w:r w:rsidRPr="00934A9C">
        <w:rPr>
          <w:rFonts w:ascii="Liberation Serif" w:eastAsia="Times New Roman" w:hAnsi="Liberation Serif" w:cs="Liberation Serif"/>
          <w:sz w:val="24"/>
          <w:szCs w:val="24"/>
          <w:lang w:eastAsia="ru-RU"/>
        </w:rPr>
        <w:t xml:space="preserve"> обращени</w:t>
      </w:r>
      <w:r>
        <w:rPr>
          <w:rFonts w:ascii="Liberation Serif" w:eastAsia="Times New Roman" w:hAnsi="Liberation Serif" w:cs="Liberation Serif"/>
          <w:sz w:val="24"/>
          <w:szCs w:val="24"/>
          <w:lang w:eastAsia="ru-RU"/>
        </w:rPr>
        <w:t>ям</w:t>
      </w:r>
      <w:r w:rsidRPr="00934A9C">
        <w:rPr>
          <w:rFonts w:ascii="Liberation Serif" w:eastAsia="Times New Roman" w:hAnsi="Liberation Serif" w:cs="Liberation Serif"/>
          <w:sz w:val="24"/>
          <w:szCs w:val="24"/>
          <w:lang w:eastAsia="ru-RU"/>
        </w:rPr>
        <w:t xml:space="preserve"> граждан специалистами Администрации организован</w:t>
      </w:r>
      <w:r>
        <w:rPr>
          <w:rFonts w:ascii="Liberation Serif" w:eastAsia="Times New Roman" w:hAnsi="Liberation Serif" w:cs="Liberation Serif"/>
          <w:sz w:val="24"/>
          <w:szCs w:val="24"/>
          <w:lang w:eastAsia="ru-RU"/>
        </w:rPr>
        <w:t>ы мероприятия:</w:t>
      </w:r>
      <w:r w:rsidRPr="00934A9C">
        <w:rPr>
          <w:rFonts w:ascii="Liberation Serif" w:eastAsia="Times New Roman" w:hAnsi="Liberation Serif" w:cs="Liberation Serif"/>
          <w:sz w:val="24"/>
          <w:szCs w:val="24"/>
          <w:lang w:eastAsia="ru-RU"/>
        </w:rPr>
        <w:t xml:space="preserve"> выезд</w:t>
      </w:r>
      <w:r>
        <w:rPr>
          <w:rFonts w:ascii="Liberation Serif" w:eastAsia="Times New Roman" w:hAnsi="Liberation Serif" w:cs="Liberation Serif"/>
          <w:sz w:val="24"/>
          <w:szCs w:val="24"/>
          <w:lang w:eastAsia="ru-RU"/>
        </w:rPr>
        <w:t xml:space="preserve"> и л</w:t>
      </w:r>
      <w:r w:rsidRPr="00934A9C">
        <w:rPr>
          <w:rFonts w:ascii="Liberation Serif" w:eastAsia="Times New Roman" w:hAnsi="Liberation Serif" w:cs="Liberation Serif"/>
          <w:sz w:val="24"/>
          <w:szCs w:val="24"/>
          <w:lang w:eastAsia="ru-RU"/>
        </w:rPr>
        <w:t>иквид</w:t>
      </w:r>
      <w:r>
        <w:rPr>
          <w:rFonts w:ascii="Liberation Serif" w:eastAsia="Times New Roman" w:hAnsi="Liberation Serif" w:cs="Liberation Serif"/>
          <w:sz w:val="24"/>
          <w:szCs w:val="24"/>
          <w:lang w:eastAsia="ru-RU"/>
        </w:rPr>
        <w:t>ация</w:t>
      </w:r>
      <w:r w:rsidRPr="00934A9C">
        <w:rPr>
          <w:rFonts w:ascii="Liberation Serif" w:eastAsia="Times New Roman" w:hAnsi="Liberation Serif" w:cs="Liberation Serif"/>
          <w:sz w:val="24"/>
          <w:szCs w:val="24"/>
          <w:lang w:eastAsia="ru-RU"/>
        </w:rPr>
        <w:t xml:space="preserve"> 2 несанкционированных навалов мусора, общим объемом более 100 куб. м. на сумму 194,3 тыс. руб.</w:t>
      </w:r>
    </w:p>
    <w:p w14:paraId="49971131" w14:textId="4F04BC42" w:rsidR="009A45D1" w:rsidRPr="00951EA4" w:rsidRDefault="009A45D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На территории округа действует схема генеральной очистки территории, региональным оператором в сфере обращения с отходами является ЕМУП «Спецавтобаза». Объем вывезенных коммунальных отходов с территории Арамильского городского округа за 202</w:t>
      </w:r>
      <w:r w:rsidR="006B1827" w:rsidRPr="00951EA4">
        <w:rPr>
          <w:rFonts w:ascii="Liberation Serif" w:eastAsia="Times New Roman" w:hAnsi="Liberation Serif" w:cs="Liberation Serif"/>
          <w:sz w:val="24"/>
          <w:szCs w:val="24"/>
          <w:lang w:eastAsia="ru-RU"/>
        </w:rPr>
        <w:t>2</w:t>
      </w:r>
      <w:r w:rsidRPr="00951EA4">
        <w:rPr>
          <w:rFonts w:ascii="Liberation Serif" w:eastAsia="Times New Roman" w:hAnsi="Liberation Serif" w:cs="Liberation Serif"/>
          <w:sz w:val="24"/>
          <w:szCs w:val="24"/>
          <w:lang w:eastAsia="ru-RU"/>
        </w:rPr>
        <w:t xml:space="preserve"> год составил </w:t>
      </w:r>
      <w:r w:rsidR="006B1827" w:rsidRPr="00951EA4">
        <w:rPr>
          <w:rFonts w:ascii="Liberation Serif" w:eastAsia="Times New Roman" w:hAnsi="Liberation Serif" w:cs="Liberation Serif"/>
          <w:sz w:val="24"/>
          <w:szCs w:val="24"/>
          <w:lang w:eastAsia="ru-RU"/>
        </w:rPr>
        <w:t>7,7</w:t>
      </w:r>
      <w:r w:rsidRPr="00951EA4">
        <w:rPr>
          <w:rFonts w:ascii="Liberation Serif" w:eastAsia="Times New Roman" w:hAnsi="Liberation Serif" w:cs="Liberation Serif"/>
          <w:sz w:val="24"/>
          <w:szCs w:val="24"/>
          <w:lang w:eastAsia="ru-RU"/>
        </w:rPr>
        <w:t xml:space="preserve"> тыс. тонн.</w:t>
      </w:r>
    </w:p>
    <w:p w14:paraId="437B58DF" w14:textId="0B9D4FAD" w:rsidR="009A45D1" w:rsidRPr="00951EA4" w:rsidRDefault="009A45D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С октября 2020 на территории округа реализуется пилотный проект по дуальному сбору </w:t>
      </w:r>
      <w:r w:rsidR="00D057E1" w:rsidRPr="00951EA4">
        <w:rPr>
          <w:rFonts w:ascii="Liberation Serif" w:eastAsia="Times New Roman" w:hAnsi="Liberation Serif" w:cs="Liberation Serif"/>
          <w:sz w:val="24"/>
          <w:szCs w:val="24"/>
          <w:lang w:eastAsia="ru-RU"/>
        </w:rPr>
        <w:t xml:space="preserve">твердых коммунальных отходов (далее – </w:t>
      </w:r>
      <w:r w:rsidRPr="00951EA4">
        <w:rPr>
          <w:rFonts w:ascii="Liberation Serif" w:eastAsia="Times New Roman" w:hAnsi="Liberation Serif" w:cs="Liberation Serif"/>
          <w:sz w:val="24"/>
          <w:szCs w:val="24"/>
          <w:lang w:eastAsia="ru-RU"/>
        </w:rPr>
        <w:t>ТКО</w:t>
      </w:r>
      <w:r w:rsidR="00D057E1" w:rsidRPr="00951EA4">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Контейнеры для дуального сбора ТКО установлены на </w:t>
      </w:r>
      <w:r w:rsidR="003C3DE9" w:rsidRPr="00951EA4">
        <w:rPr>
          <w:rFonts w:ascii="Liberation Serif" w:eastAsia="Times New Roman" w:hAnsi="Liberation Serif" w:cs="Liberation Serif"/>
          <w:sz w:val="24"/>
          <w:szCs w:val="24"/>
          <w:lang w:eastAsia="ru-RU"/>
        </w:rPr>
        <w:t>48</w:t>
      </w:r>
      <w:r w:rsidRPr="00951EA4">
        <w:rPr>
          <w:rFonts w:ascii="Liberation Serif" w:eastAsia="Times New Roman" w:hAnsi="Liberation Serif" w:cs="Liberation Serif"/>
          <w:sz w:val="24"/>
          <w:szCs w:val="24"/>
          <w:lang w:eastAsia="ru-RU"/>
        </w:rPr>
        <w:t xml:space="preserve"> контейнерных площадках, в том числе на 3</w:t>
      </w:r>
      <w:r w:rsidR="003C3DE9" w:rsidRPr="00951EA4">
        <w:rPr>
          <w:rFonts w:ascii="Liberation Serif" w:eastAsia="Times New Roman" w:hAnsi="Liberation Serif" w:cs="Liberation Serif"/>
          <w:sz w:val="24"/>
          <w:szCs w:val="24"/>
          <w:lang w:eastAsia="ru-RU"/>
        </w:rPr>
        <w:t>3</w:t>
      </w:r>
      <w:r w:rsidRPr="00951EA4">
        <w:rPr>
          <w:rFonts w:ascii="Liberation Serif" w:eastAsia="Times New Roman" w:hAnsi="Liberation Serif" w:cs="Liberation Serif"/>
          <w:sz w:val="24"/>
          <w:szCs w:val="24"/>
          <w:lang w:eastAsia="ru-RU"/>
        </w:rPr>
        <w:t xml:space="preserve"> контейнерн</w:t>
      </w:r>
      <w:r w:rsidR="003C3DE9" w:rsidRPr="00951EA4">
        <w:rPr>
          <w:rFonts w:ascii="Liberation Serif" w:eastAsia="Times New Roman" w:hAnsi="Liberation Serif" w:cs="Liberation Serif"/>
          <w:sz w:val="24"/>
          <w:szCs w:val="24"/>
          <w:lang w:eastAsia="ru-RU"/>
        </w:rPr>
        <w:t>ых</w:t>
      </w:r>
      <w:r w:rsidRPr="00951EA4">
        <w:rPr>
          <w:rFonts w:ascii="Liberation Serif" w:eastAsia="Times New Roman" w:hAnsi="Liberation Serif" w:cs="Liberation Serif"/>
          <w:sz w:val="24"/>
          <w:szCs w:val="24"/>
          <w:lang w:eastAsia="ru-RU"/>
        </w:rPr>
        <w:t xml:space="preserve"> площад</w:t>
      </w:r>
      <w:r w:rsidR="003C3DE9" w:rsidRPr="00951EA4">
        <w:rPr>
          <w:rFonts w:ascii="Liberation Serif" w:eastAsia="Times New Roman" w:hAnsi="Liberation Serif" w:cs="Liberation Serif"/>
          <w:sz w:val="24"/>
          <w:szCs w:val="24"/>
          <w:lang w:eastAsia="ru-RU"/>
        </w:rPr>
        <w:t>ках</w:t>
      </w:r>
      <w:r w:rsidRPr="00951EA4">
        <w:rPr>
          <w:rFonts w:ascii="Liberation Serif" w:eastAsia="Times New Roman" w:hAnsi="Liberation Serif" w:cs="Liberation Serif"/>
          <w:sz w:val="24"/>
          <w:szCs w:val="24"/>
          <w:lang w:eastAsia="ru-RU"/>
        </w:rPr>
        <w:t>, предназначенн</w:t>
      </w:r>
      <w:r w:rsidR="003C3DE9" w:rsidRPr="00951EA4">
        <w:rPr>
          <w:rFonts w:ascii="Liberation Serif" w:eastAsia="Times New Roman" w:hAnsi="Liberation Serif" w:cs="Liberation Serif"/>
          <w:sz w:val="24"/>
          <w:szCs w:val="24"/>
          <w:lang w:eastAsia="ru-RU"/>
        </w:rPr>
        <w:t>ых</w:t>
      </w:r>
      <w:r w:rsidRPr="00951EA4">
        <w:rPr>
          <w:rFonts w:ascii="Liberation Serif" w:eastAsia="Times New Roman" w:hAnsi="Liberation Serif" w:cs="Liberation Serif"/>
          <w:sz w:val="24"/>
          <w:szCs w:val="24"/>
          <w:lang w:eastAsia="ru-RU"/>
        </w:rPr>
        <w:t xml:space="preserve"> для нужд жителей многоквартирных домов и на </w:t>
      </w:r>
      <w:r w:rsidR="003C3DE9" w:rsidRPr="00951EA4">
        <w:rPr>
          <w:rFonts w:ascii="Liberation Serif" w:eastAsia="Times New Roman" w:hAnsi="Liberation Serif" w:cs="Liberation Serif"/>
          <w:sz w:val="24"/>
          <w:szCs w:val="24"/>
          <w:lang w:eastAsia="ru-RU"/>
        </w:rPr>
        <w:t>15</w:t>
      </w:r>
      <w:r w:rsidRPr="00951EA4">
        <w:rPr>
          <w:rFonts w:ascii="Liberation Serif" w:eastAsia="Times New Roman" w:hAnsi="Liberation Serif" w:cs="Liberation Serif"/>
          <w:sz w:val="24"/>
          <w:szCs w:val="24"/>
          <w:lang w:eastAsia="ru-RU"/>
        </w:rPr>
        <w:t xml:space="preserve"> контейнерных площадках учреждений бюджетной сфер</w:t>
      </w:r>
      <w:r w:rsidR="00A279F6">
        <w:rPr>
          <w:rFonts w:ascii="Liberation Serif" w:eastAsia="Times New Roman" w:hAnsi="Liberation Serif" w:cs="Liberation Serif"/>
          <w:sz w:val="24"/>
          <w:szCs w:val="24"/>
          <w:lang w:eastAsia="ru-RU"/>
        </w:rPr>
        <w:t>ы</w:t>
      </w:r>
      <w:r w:rsidRPr="00951EA4">
        <w:rPr>
          <w:rFonts w:ascii="Liberation Serif" w:eastAsia="Times New Roman" w:hAnsi="Liberation Serif" w:cs="Liberation Serif"/>
          <w:sz w:val="24"/>
          <w:szCs w:val="24"/>
          <w:lang w:eastAsia="ru-RU"/>
        </w:rPr>
        <w:t xml:space="preserve">. </w:t>
      </w:r>
    </w:p>
    <w:p w14:paraId="369DCAB8" w14:textId="77777777" w:rsidR="00173D6B" w:rsidRDefault="00F5240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 отчетном году модернизировано 8 контейнерных площадок для нужд жителей многоквартирных домов на общую сумму 1 909,74 тыс. руб., в том числе 1 250,06 тыс. руб. за счет областного бюджета, 659,68 тыс. руб. за счет местного бюджета. </w:t>
      </w:r>
    </w:p>
    <w:p w14:paraId="55B252D1" w14:textId="153F426F" w:rsidR="00F52401" w:rsidRPr="00951EA4" w:rsidRDefault="00173D6B" w:rsidP="00951EA4">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Организован</w:t>
      </w:r>
      <w:r w:rsidRPr="00951EA4">
        <w:rPr>
          <w:rFonts w:ascii="Liberation Serif" w:eastAsia="Times New Roman" w:hAnsi="Liberation Serif" w:cs="Liberation Serif"/>
          <w:sz w:val="24"/>
          <w:szCs w:val="24"/>
          <w:lang w:eastAsia="ru-RU"/>
        </w:rPr>
        <w:t xml:space="preserve"> сбор пластиковых отходов</w:t>
      </w:r>
      <w:r>
        <w:rPr>
          <w:rFonts w:ascii="Liberation Serif" w:eastAsia="Times New Roman" w:hAnsi="Liberation Serif" w:cs="Liberation Serif"/>
          <w:sz w:val="24"/>
          <w:szCs w:val="24"/>
          <w:lang w:eastAsia="ru-RU"/>
        </w:rPr>
        <w:t xml:space="preserve"> для их вторичной переработки,</w:t>
      </w:r>
      <w:r w:rsidRPr="00951EA4">
        <w:rPr>
          <w:rFonts w:ascii="Liberation Serif" w:eastAsia="Times New Roman" w:hAnsi="Liberation Serif" w:cs="Liberation Serif"/>
          <w:sz w:val="24"/>
          <w:szCs w:val="24"/>
          <w:lang w:eastAsia="ru-RU"/>
        </w:rPr>
        <w:t xml:space="preserve"> сетчатые контейнеры </w:t>
      </w:r>
      <w:r>
        <w:rPr>
          <w:rFonts w:ascii="Liberation Serif" w:eastAsia="Times New Roman" w:hAnsi="Liberation Serif" w:cs="Liberation Serif"/>
          <w:sz w:val="24"/>
          <w:szCs w:val="24"/>
          <w:lang w:eastAsia="ru-RU"/>
        </w:rPr>
        <w:t>размещены на</w:t>
      </w:r>
      <w:r w:rsidR="00F52401" w:rsidRPr="00951EA4">
        <w:rPr>
          <w:rFonts w:ascii="Liberation Serif" w:eastAsia="Times New Roman" w:hAnsi="Liberation Serif" w:cs="Liberation Serif"/>
          <w:sz w:val="24"/>
          <w:szCs w:val="24"/>
          <w:lang w:eastAsia="ru-RU"/>
        </w:rPr>
        <w:t xml:space="preserve"> контейнерных площад</w:t>
      </w:r>
      <w:r>
        <w:rPr>
          <w:rFonts w:ascii="Liberation Serif" w:eastAsia="Times New Roman" w:hAnsi="Liberation Serif" w:cs="Liberation Serif"/>
          <w:sz w:val="24"/>
          <w:szCs w:val="24"/>
          <w:lang w:eastAsia="ru-RU"/>
        </w:rPr>
        <w:t>ках</w:t>
      </w:r>
      <w:r w:rsidR="00F52401" w:rsidRPr="00951EA4">
        <w:rPr>
          <w:rFonts w:ascii="Liberation Serif" w:eastAsia="Times New Roman" w:hAnsi="Liberation Serif" w:cs="Liberation Serif"/>
          <w:sz w:val="24"/>
          <w:szCs w:val="24"/>
          <w:lang w:eastAsia="ru-RU"/>
        </w:rPr>
        <w:t>, обустроенных для многоквартирных домов.</w:t>
      </w:r>
    </w:p>
    <w:p w14:paraId="3F826A32" w14:textId="1BFD53D1" w:rsidR="00F52401" w:rsidRPr="00951EA4" w:rsidRDefault="00173D6B" w:rsidP="00951EA4">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Д</w:t>
      </w:r>
      <w:r w:rsidRPr="00951EA4">
        <w:rPr>
          <w:rFonts w:ascii="Liberation Serif" w:eastAsia="Times New Roman" w:hAnsi="Liberation Serif" w:cs="Liberation Serif"/>
          <w:sz w:val="24"/>
          <w:szCs w:val="24"/>
          <w:lang w:eastAsia="ru-RU"/>
        </w:rPr>
        <w:t xml:space="preserve">ля сбора от населения частного сектора ртутных градусников, ламп и батареек </w:t>
      </w:r>
      <w:r w:rsidR="00F52401" w:rsidRPr="00951EA4">
        <w:rPr>
          <w:rFonts w:ascii="Liberation Serif" w:eastAsia="Times New Roman" w:hAnsi="Liberation Serif" w:cs="Liberation Serif"/>
          <w:sz w:val="24"/>
          <w:szCs w:val="24"/>
          <w:lang w:eastAsia="ru-RU"/>
        </w:rPr>
        <w:t>установлено 3 «эко-бокса»</w:t>
      </w:r>
      <w:r>
        <w:rPr>
          <w:rFonts w:ascii="Liberation Serif" w:eastAsia="Times New Roman" w:hAnsi="Liberation Serif" w:cs="Liberation Serif"/>
          <w:sz w:val="24"/>
          <w:szCs w:val="24"/>
          <w:lang w:eastAsia="ru-RU"/>
        </w:rPr>
        <w:t>, з</w:t>
      </w:r>
      <w:r w:rsidR="00F52401" w:rsidRPr="00951EA4">
        <w:rPr>
          <w:rFonts w:ascii="Liberation Serif" w:eastAsia="Times New Roman" w:hAnsi="Liberation Serif" w:cs="Liberation Serif"/>
          <w:sz w:val="24"/>
          <w:szCs w:val="24"/>
          <w:lang w:eastAsia="ru-RU"/>
        </w:rPr>
        <w:t>а 2022 год вывезено и утилизировано 497 кг элементов питания, ламп типа ЛД, ЛБ, энергосберегающих ламп –</w:t>
      </w:r>
      <w:r>
        <w:rPr>
          <w:rFonts w:ascii="Liberation Serif" w:eastAsia="Times New Roman" w:hAnsi="Liberation Serif" w:cs="Liberation Serif"/>
          <w:sz w:val="24"/>
          <w:szCs w:val="24"/>
          <w:lang w:eastAsia="ru-RU"/>
        </w:rPr>
        <w:t xml:space="preserve"> </w:t>
      </w:r>
      <w:r w:rsidR="00F52401" w:rsidRPr="00951EA4">
        <w:rPr>
          <w:rFonts w:ascii="Liberation Serif" w:eastAsia="Times New Roman" w:hAnsi="Liberation Serif" w:cs="Liberation Serif"/>
          <w:sz w:val="24"/>
          <w:szCs w:val="24"/>
          <w:lang w:eastAsia="ru-RU"/>
        </w:rPr>
        <w:t>1 520 шт., медицинских термометров - 48 шт.</w:t>
      </w:r>
    </w:p>
    <w:p w14:paraId="7585D86B" w14:textId="136A60C7" w:rsidR="00F52401" w:rsidRPr="00951EA4" w:rsidRDefault="00F5240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рамках проекта «Чистая страна» нацпроекта «Экология» в 2022 году реализован природоохранный проект по рекультивации свалки бытовых и промышленных отходов в г. Арамиль</w:t>
      </w:r>
      <w:r w:rsidR="00173D6B" w:rsidRPr="00173D6B">
        <w:t xml:space="preserve"> </w:t>
      </w:r>
      <w:r w:rsidR="00173D6B">
        <w:t>(далее - р</w:t>
      </w:r>
      <w:r w:rsidR="00173D6B" w:rsidRPr="00173D6B">
        <w:rPr>
          <w:rFonts w:ascii="Liberation Serif" w:eastAsia="Times New Roman" w:hAnsi="Liberation Serif" w:cs="Liberation Serif"/>
          <w:sz w:val="24"/>
          <w:szCs w:val="24"/>
          <w:lang w:eastAsia="ru-RU"/>
        </w:rPr>
        <w:t>екультивация свалки</w:t>
      </w:r>
      <w:r w:rsidR="00173D6B">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В итоге восстановлены </w:t>
      </w:r>
      <w:r w:rsidR="00B84C51" w:rsidRPr="00B31FA9">
        <w:rPr>
          <w:rFonts w:ascii="Liberation Serif" w:eastAsia="Times New Roman" w:hAnsi="Liberation Serif" w:cs="Liberation Serif"/>
          <w:sz w:val="24"/>
          <w:szCs w:val="24"/>
          <w:lang w:eastAsia="ru-RU"/>
        </w:rPr>
        <w:t>пять гектаров</w:t>
      </w:r>
      <w:r w:rsidRPr="00B31FA9">
        <w:rPr>
          <w:rFonts w:ascii="Liberation Serif" w:eastAsia="Times New Roman" w:hAnsi="Liberation Serif" w:cs="Liberation Serif"/>
          <w:sz w:val="24"/>
          <w:szCs w:val="24"/>
          <w:lang w:eastAsia="ru-RU"/>
        </w:rPr>
        <w:t xml:space="preserve"> зем</w:t>
      </w:r>
      <w:r w:rsidR="00B84C51" w:rsidRPr="00B31FA9">
        <w:rPr>
          <w:rFonts w:ascii="Liberation Serif" w:eastAsia="Times New Roman" w:hAnsi="Liberation Serif" w:cs="Liberation Serif"/>
          <w:sz w:val="24"/>
          <w:szCs w:val="24"/>
          <w:lang w:eastAsia="ru-RU"/>
        </w:rPr>
        <w:t>ли</w:t>
      </w:r>
      <w:r w:rsidRPr="00B31FA9">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на которых располагались порядка 300,0 тыс. куб. м. отходов различных видов и классов опасности.</w:t>
      </w:r>
    </w:p>
    <w:p w14:paraId="2ACC8918" w14:textId="734B2C8D" w:rsidR="00F52401" w:rsidRPr="00951EA4" w:rsidRDefault="00F5240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Всего на рекультивацию свалки было направлено 158 083,8 тыс. рублей, </w:t>
      </w:r>
      <w:r w:rsidR="00832709">
        <w:rPr>
          <w:rFonts w:ascii="Liberation Serif" w:eastAsia="Times New Roman" w:hAnsi="Liberation Serif" w:cs="Liberation Serif"/>
          <w:sz w:val="24"/>
          <w:szCs w:val="24"/>
          <w:lang w:eastAsia="ru-RU"/>
        </w:rPr>
        <w:t xml:space="preserve">в </w:t>
      </w:r>
      <w:r w:rsidR="00055EC1">
        <w:rPr>
          <w:rFonts w:ascii="Liberation Serif" w:eastAsia="Times New Roman" w:hAnsi="Liberation Serif" w:cs="Liberation Serif"/>
          <w:sz w:val="24"/>
          <w:szCs w:val="24"/>
          <w:lang w:eastAsia="ru-RU"/>
        </w:rPr>
        <w:t>т</w:t>
      </w:r>
      <w:r w:rsidR="00832709">
        <w:rPr>
          <w:rFonts w:ascii="Liberation Serif" w:eastAsia="Times New Roman" w:hAnsi="Liberation Serif" w:cs="Liberation Serif"/>
          <w:sz w:val="24"/>
          <w:szCs w:val="24"/>
          <w:lang w:eastAsia="ru-RU"/>
        </w:rPr>
        <w:t xml:space="preserve">ом числе за счет средств </w:t>
      </w:r>
      <w:r w:rsidR="00832709" w:rsidRPr="00951EA4">
        <w:rPr>
          <w:rFonts w:ascii="Liberation Serif" w:eastAsia="Times New Roman" w:hAnsi="Liberation Serif" w:cs="Liberation Serif"/>
          <w:sz w:val="24"/>
          <w:szCs w:val="24"/>
          <w:lang w:eastAsia="ru-RU"/>
        </w:rPr>
        <w:t xml:space="preserve">федерального бюджета </w:t>
      </w:r>
      <w:r w:rsidR="00055EC1">
        <w:rPr>
          <w:rFonts w:ascii="Liberation Serif" w:eastAsia="Times New Roman" w:hAnsi="Liberation Serif" w:cs="Liberation Serif"/>
          <w:sz w:val="24"/>
          <w:szCs w:val="24"/>
          <w:lang w:eastAsia="ru-RU"/>
        </w:rPr>
        <w:t>–</w:t>
      </w:r>
      <w:r w:rsidR="00832709">
        <w:rPr>
          <w:rFonts w:ascii="Liberation Serif" w:eastAsia="Times New Roman" w:hAnsi="Liberation Serif" w:cs="Liberation Serif"/>
          <w:sz w:val="24"/>
          <w:szCs w:val="24"/>
          <w:lang w:eastAsia="ru-RU"/>
        </w:rPr>
        <w:t xml:space="preserve"> </w:t>
      </w:r>
      <w:r w:rsidR="00055EC1">
        <w:rPr>
          <w:rFonts w:ascii="Liberation Serif" w:eastAsia="Times New Roman" w:hAnsi="Liberation Serif" w:cs="Liberation Serif"/>
          <w:sz w:val="24"/>
          <w:szCs w:val="24"/>
          <w:lang w:eastAsia="ru-RU"/>
        </w:rPr>
        <w:t>141 432,5</w:t>
      </w:r>
      <w:r w:rsidRPr="00951EA4">
        <w:rPr>
          <w:rFonts w:ascii="Liberation Serif" w:eastAsia="Times New Roman" w:hAnsi="Liberation Serif" w:cs="Liberation Serif"/>
          <w:sz w:val="24"/>
          <w:szCs w:val="24"/>
          <w:lang w:eastAsia="ru-RU"/>
        </w:rPr>
        <w:t xml:space="preserve"> тыс. рублей</w:t>
      </w:r>
      <w:r w:rsidR="00832709">
        <w:rPr>
          <w:rFonts w:ascii="Liberation Serif" w:eastAsia="Times New Roman" w:hAnsi="Liberation Serif" w:cs="Liberation Serif"/>
          <w:sz w:val="24"/>
          <w:szCs w:val="24"/>
          <w:lang w:eastAsia="ru-RU"/>
        </w:rPr>
        <w:t>,</w:t>
      </w:r>
      <w:r w:rsidRPr="00951EA4">
        <w:rPr>
          <w:rFonts w:ascii="Liberation Serif" w:eastAsia="Times New Roman" w:hAnsi="Liberation Serif" w:cs="Liberation Serif"/>
          <w:sz w:val="24"/>
          <w:szCs w:val="24"/>
          <w:lang w:eastAsia="ru-RU"/>
        </w:rPr>
        <w:t xml:space="preserve"> </w:t>
      </w:r>
      <w:r w:rsidR="00832709" w:rsidRPr="00951EA4">
        <w:rPr>
          <w:rFonts w:ascii="Liberation Serif" w:eastAsia="Times New Roman" w:hAnsi="Liberation Serif" w:cs="Liberation Serif"/>
          <w:sz w:val="24"/>
          <w:szCs w:val="24"/>
          <w:lang w:eastAsia="ru-RU"/>
        </w:rPr>
        <w:t>местн</w:t>
      </w:r>
      <w:r w:rsidR="00832709">
        <w:rPr>
          <w:rFonts w:ascii="Liberation Serif" w:eastAsia="Times New Roman" w:hAnsi="Liberation Serif" w:cs="Liberation Serif"/>
          <w:sz w:val="24"/>
          <w:szCs w:val="24"/>
          <w:lang w:eastAsia="ru-RU"/>
        </w:rPr>
        <w:t>ый бюджет</w:t>
      </w:r>
      <w:r w:rsidR="00832709" w:rsidRPr="00951EA4">
        <w:rPr>
          <w:rFonts w:ascii="Liberation Serif" w:eastAsia="Times New Roman" w:hAnsi="Liberation Serif" w:cs="Liberation Serif"/>
          <w:sz w:val="24"/>
          <w:szCs w:val="24"/>
          <w:lang w:eastAsia="ru-RU"/>
        </w:rPr>
        <w:t xml:space="preserve"> </w:t>
      </w:r>
      <w:r w:rsidR="00055EC1">
        <w:rPr>
          <w:rFonts w:ascii="Liberation Serif" w:eastAsia="Times New Roman" w:hAnsi="Liberation Serif" w:cs="Liberation Serif"/>
          <w:sz w:val="24"/>
          <w:szCs w:val="24"/>
          <w:lang w:eastAsia="ru-RU"/>
        </w:rPr>
        <w:t>16 651,2</w:t>
      </w:r>
      <w:r w:rsidRPr="00951EA4">
        <w:rPr>
          <w:rFonts w:ascii="Liberation Serif" w:eastAsia="Times New Roman" w:hAnsi="Liberation Serif" w:cs="Liberation Serif"/>
          <w:sz w:val="24"/>
          <w:szCs w:val="24"/>
          <w:lang w:eastAsia="ru-RU"/>
        </w:rPr>
        <w:t xml:space="preserve"> тыс. рублей. Учитывая негативное воздействие объекта накопленного вреда на окружающую городскую среду, </w:t>
      </w:r>
      <w:r w:rsidR="00832709">
        <w:rPr>
          <w:rFonts w:ascii="Liberation Serif" w:eastAsia="Times New Roman" w:hAnsi="Liberation Serif" w:cs="Liberation Serif"/>
          <w:sz w:val="24"/>
          <w:szCs w:val="24"/>
          <w:lang w:eastAsia="ru-RU"/>
        </w:rPr>
        <w:t xml:space="preserve">мероприятия по </w:t>
      </w:r>
      <w:r w:rsidRPr="00951EA4">
        <w:rPr>
          <w:rFonts w:ascii="Liberation Serif" w:eastAsia="Times New Roman" w:hAnsi="Liberation Serif" w:cs="Liberation Serif"/>
          <w:sz w:val="24"/>
          <w:szCs w:val="24"/>
          <w:lang w:eastAsia="ru-RU"/>
        </w:rPr>
        <w:t>восстановлени</w:t>
      </w:r>
      <w:r w:rsidR="00832709">
        <w:rPr>
          <w:rFonts w:ascii="Liberation Serif" w:eastAsia="Times New Roman" w:hAnsi="Liberation Serif" w:cs="Liberation Serif"/>
          <w:sz w:val="24"/>
          <w:szCs w:val="24"/>
          <w:lang w:eastAsia="ru-RU"/>
        </w:rPr>
        <w:t>ю</w:t>
      </w:r>
      <w:r w:rsidRPr="00951EA4">
        <w:rPr>
          <w:rFonts w:ascii="Liberation Serif" w:eastAsia="Times New Roman" w:hAnsi="Liberation Serif" w:cs="Liberation Serif"/>
          <w:sz w:val="24"/>
          <w:szCs w:val="24"/>
          <w:lang w:eastAsia="ru-RU"/>
        </w:rPr>
        <w:t xml:space="preserve"> нарушенных земель удалось ускорить и провести менее чем за год, вместо запланированных двух лет. </w:t>
      </w:r>
    </w:p>
    <w:p w14:paraId="3D7E2E89" w14:textId="20F19693" w:rsidR="00F52401" w:rsidRDefault="00F52401"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Рекультивация свалки велась в несколько этапов. Сначала площадь была расчищена от деревьев и кустарников, затем сформировано тело полигона, установлена система дегазации и смонтирован изолирующий экран. На завершающем – биологическом этапе рекультивации — объект покрыт плодородным слоем почвы и засеян травой.</w:t>
      </w:r>
    </w:p>
    <w:p w14:paraId="152EAA1C" w14:textId="1C5E9F74" w:rsidR="00934A9C" w:rsidRPr="00934A9C" w:rsidRDefault="00E4000E" w:rsidP="00934A9C">
      <w:pPr>
        <w:spacing w:after="0" w:line="240" w:lineRule="auto"/>
        <w:ind w:firstLine="709"/>
        <w:jc w:val="both"/>
        <w:rPr>
          <w:rFonts w:ascii="Liberation Serif" w:eastAsia="Times New Roman" w:hAnsi="Liberation Serif" w:cs="Liberation Serif"/>
          <w:sz w:val="24"/>
          <w:szCs w:val="24"/>
          <w:lang w:eastAsia="ru-RU"/>
        </w:rPr>
      </w:pPr>
      <w:r>
        <w:rPr>
          <w:rFonts w:ascii="Liberation Serif" w:eastAsia="Times New Roman" w:hAnsi="Liberation Serif" w:cs="Liberation Serif"/>
          <w:sz w:val="24"/>
          <w:szCs w:val="24"/>
          <w:lang w:eastAsia="ru-RU"/>
        </w:rPr>
        <w:t>Для вовлечения детей и подростков в мероприятия по экологии</w:t>
      </w:r>
      <w:r w:rsidR="00934A9C" w:rsidRPr="00934A9C">
        <w:rPr>
          <w:rFonts w:ascii="Liberation Serif" w:eastAsia="Times New Roman" w:hAnsi="Liberation Serif" w:cs="Liberation Serif"/>
          <w:sz w:val="24"/>
          <w:szCs w:val="24"/>
          <w:lang w:eastAsia="ru-RU"/>
        </w:rPr>
        <w:t xml:space="preserve"> образовательны</w:t>
      </w:r>
      <w:r>
        <w:rPr>
          <w:rFonts w:ascii="Liberation Serif" w:eastAsia="Times New Roman" w:hAnsi="Liberation Serif" w:cs="Liberation Serif"/>
          <w:sz w:val="24"/>
          <w:szCs w:val="24"/>
          <w:lang w:eastAsia="ru-RU"/>
        </w:rPr>
        <w:t>ми</w:t>
      </w:r>
      <w:r w:rsidR="00934A9C" w:rsidRPr="00934A9C">
        <w:rPr>
          <w:rFonts w:ascii="Liberation Serif" w:eastAsia="Times New Roman" w:hAnsi="Liberation Serif" w:cs="Liberation Serif"/>
          <w:sz w:val="24"/>
          <w:szCs w:val="24"/>
          <w:lang w:eastAsia="ru-RU"/>
        </w:rPr>
        <w:t xml:space="preserve"> учреждения</w:t>
      </w:r>
      <w:r>
        <w:rPr>
          <w:rFonts w:ascii="Liberation Serif" w:eastAsia="Times New Roman" w:hAnsi="Liberation Serif" w:cs="Liberation Serif"/>
          <w:sz w:val="24"/>
          <w:szCs w:val="24"/>
          <w:lang w:eastAsia="ru-RU"/>
        </w:rPr>
        <w:t>ми</w:t>
      </w:r>
      <w:r w:rsidR="00934A9C" w:rsidRPr="00934A9C">
        <w:rPr>
          <w:rFonts w:ascii="Liberation Serif" w:eastAsia="Times New Roman" w:hAnsi="Liberation Serif" w:cs="Liberation Serif"/>
          <w:sz w:val="24"/>
          <w:szCs w:val="24"/>
          <w:lang w:eastAsia="ru-RU"/>
        </w:rPr>
        <w:t xml:space="preserve"> пров</w:t>
      </w:r>
      <w:r>
        <w:rPr>
          <w:rFonts w:ascii="Liberation Serif" w:eastAsia="Times New Roman" w:hAnsi="Liberation Serif" w:cs="Liberation Serif"/>
          <w:sz w:val="24"/>
          <w:szCs w:val="24"/>
          <w:lang w:eastAsia="ru-RU"/>
        </w:rPr>
        <w:t>едены</w:t>
      </w:r>
      <w:r w:rsidR="00934A9C" w:rsidRPr="00934A9C">
        <w:rPr>
          <w:rFonts w:ascii="Liberation Serif" w:eastAsia="Times New Roman" w:hAnsi="Liberation Serif" w:cs="Liberation Serif"/>
          <w:sz w:val="24"/>
          <w:szCs w:val="24"/>
          <w:lang w:eastAsia="ru-RU"/>
        </w:rPr>
        <w:t xml:space="preserve"> занятия и игры по экологической культуре. </w:t>
      </w:r>
    </w:p>
    <w:p w14:paraId="3A40A759" w14:textId="77777777" w:rsidR="00934A9C" w:rsidRPr="00934A9C" w:rsidRDefault="00934A9C" w:rsidP="00934A9C">
      <w:pPr>
        <w:spacing w:after="0" w:line="240" w:lineRule="auto"/>
        <w:ind w:firstLine="709"/>
        <w:jc w:val="both"/>
        <w:rPr>
          <w:rFonts w:ascii="Liberation Serif" w:eastAsia="Times New Roman" w:hAnsi="Liberation Serif" w:cs="Liberation Serif"/>
          <w:sz w:val="24"/>
          <w:szCs w:val="24"/>
          <w:lang w:eastAsia="ru-RU"/>
        </w:rPr>
      </w:pPr>
      <w:r w:rsidRPr="00934A9C">
        <w:rPr>
          <w:rFonts w:ascii="Liberation Serif" w:eastAsia="Times New Roman" w:hAnsi="Liberation Serif" w:cs="Liberation Serif"/>
          <w:sz w:val="24"/>
          <w:szCs w:val="24"/>
          <w:lang w:eastAsia="ru-RU"/>
        </w:rPr>
        <w:t xml:space="preserve">МАОУ «СОШ № 1» реализует программу дополнительного образования «Туристический кружок «Росы». </w:t>
      </w:r>
    </w:p>
    <w:p w14:paraId="5D60DD7E" w14:textId="77777777" w:rsidR="00934A9C" w:rsidRPr="00934A9C" w:rsidRDefault="00934A9C" w:rsidP="00934A9C">
      <w:pPr>
        <w:spacing w:after="0" w:line="240" w:lineRule="auto"/>
        <w:ind w:firstLine="709"/>
        <w:jc w:val="both"/>
        <w:rPr>
          <w:rFonts w:ascii="Liberation Serif" w:eastAsia="Times New Roman" w:hAnsi="Liberation Serif" w:cs="Liberation Serif"/>
          <w:sz w:val="24"/>
          <w:szCs w:val="24"/>
          <w:lang w:eastAsia="ru-RU"/>
        </w:rPr>
      </w:pPr>
      <w:r w:rsidRPr="00934A9C">
        <w:rPr>
          <w:rFonts w:ascii="Liberation Serif" w:eastAsia="Times New Roman" w:hAnsi="Liberation Serif" w:cs="Liberation Serif"/>
          <w:sz w:val="24"/>
          <w:szCs w:val="24"/>
          <w:lang w:eastAsia="ru-RU"/>
        </w:rPr>
        <w:t>МАДОУ «Детский сад комбинированного вида № 4 «Солнышко» реализует программу дополнительного образования экологической направленности «Юный эколог».</w:t>
      </w:r>
    </w:p>
    <w:p w14:paraId="6F2A52A7" w14:textId="59A572F7" w:rsidR="00934A9C" w:rsidRDefault="00934A9C" w:rsidP="00934A9C">
      <w:pPr>
        <w:spacing w:after="0" w:line="240" w:lineRule="auto"/>
        <w:ind w:firstLine="709"/>
        <w:jc w:val="both"/>
        <w:rPr>
          <w:rFonts w:ascii="Liberation Serif" w:eastAsia="Times New Roman" w:hAnsi="Liberation Serif" w:cs="Liberation Serif"/>
          <w:sz w:val="24"/>
          <w:szCs w:val="24"/>
          <w:lang w:eastAsia="ru-RU"/>
        </w:rPr>
      </w:pPr>
      <w:r w:rsidRPr="00934A9C">
        <w:rPr>
          <w:rFonts w:ascii="Liberation Serif" w:eastAsia="Times New Roman" w:hAnsi="Liberation Serif" w:cs="Liberation Serif"/>
          <w:sz w:val="24"/>
          <w:szCs w:val="24"/>
          <w:lang w:eastAsia="ru-RU"/>
        </w:rPr>
        <w:t>В ряде образовательных организаций округа формируются группы и классы «</w:t>
      </w:r>
      <w:proofErr w:type="spellStart"/>
      <w:r w:rsidRPr="00934A9C">
        <w:rPr>
          <w:rFonts w:ascii="Liberation Serif" w:eastAsia="Times New Roman" w:hAnsi="Liberation Serif" w:cs="Liberation Serif"/>
          <w:sz w:val="24"/>
          <w:szCs w:val="24"/>
          <w:lang w:eastAsia="ru-RU"/>
        </w:rPr>
        <w:t>Эколят</w:t>
      </w:r>
      <w:proofErr w:type="spellEnd"/>
      <w:r w:rsidRPr="00934A9C">
        <w:rPr>
          <w:rFonts w:ascii="Liberation Serif" w:eastAsia="Times New Roman" w:hAnsi="Liberation Serif" w:cs="Liberation Serif"/>
          <w:sz w:val="24"/>
          <w:szCs w:val="24"/>
          <w:lang w:eastAsia="ru-RU"/>
        </w:rPr>
        <w:t>», ориентированные на реализацию программ экологического образования.</w:t>
      </w:r>
    </w:p>
    <w:p w14:paraId="643B481E" w14:textId="4C8383D8" w:rsidR="00D358C9" w:rsidRPr="00951EA4" w:rsidRDefault="005E49B1" w:rsidP="005E49B1">
      <w:pPr>
        <w:spacing w:after="0" w:line="240" w:lineRule="auto"/>
        <w:ind w:firstLine="709"/>
        <w:jc w:val="both"/>
        <w:rPr>
          <w:rFonts w:ascii="Liberation Serif" w:eastAsia="Times New Roman" w:hAnsi="Liberation Serif" w:cs="Liberation Serif"/>
          <w:b/>
          <w:sz w:val="24"/>
          <w:szCs w:val="24"/>
          <w:lang w:eastAsia="ru-RU"/>
        </w:rPr>
      </w:pPr>
      <w:r w:rsidRPr="005E49B1">
        <w:rPr>
          <w:rFonts w:ascii="Liberation Serif" w:eastAsia="Times New Roman" w:hAnsi="Liberation Serif" w:cs="Liberation Serif"/>
          <w:sz w:val="24"/>
          <w:szCs w:val="24"/>
          <w:lang w:eastAsia="ru-RU"/>
        </w:rPr>
        <w:t xml:space="preserve">Немаловажным направлением в деятельности органов местного самоуправления в сфере экологии стала организация деятельности по снижению количества безнадзорных домашних животных, </w:t>
      </w:r>
      <w:r w:rsidR="00055EC1">
        <w:rPr>
          <w:rFonts w:ascii="Liberation Serif" w:eastAsia="Times New Roman" w:hAnsi="Liberation Serif" w:cs="Liberation Serif"/>
          <w:sz w:val="24"/>
          <w:szCs w:val="24"/>
          <w:lang w:eastAsia="ru-RU"/>
        </w:rPr>
        <w:t>что способствует снижению</w:t>
      </w:r>
      <w:r w:rsidRPr="005E49B1">
        <w:rPr>
          <w:rFonts w:ascii="Liberation Serif" w:eastAsia="Times New Roman" w:hAnsi="Liberation Serif" w:cs="Liberation Serif"/>
          <w:sz w:val="24"/>
          <w:szCs w:val="24"/>
          <w:lang w:eastAsia="ru-RU"/>
        </w:rPr>
        <w:t xml:space="preserve"> риска распространения инфекционных заболеваний, общих для человека и животных, причинени</w:t>
      </w:r>
      <w:r w:rsidR="00055EC1">
        <w:rPr>
          <w:rFonts w:ascii="Liberation Serif" w:eastAsia="Times New Roman" w:hAnsi="Liberation Serif" w:cs="Liberation Serif"/>
          <w:sz w:val="24"/>
          <w:szCs w:val="24"/>
          <w:lang w:eastAsia="ru-RU"/>
        </w:rPr>
        <w:t>ю вреда жизни и здоровью людей.</w:t>
      </w:r>
    </w:p>
    <w:p w14:paraId="597AB40A" w14:textId="77777777" w:rsidR="005E49B1" w:rsidRDefault="005E49B1" w:rsidP="00951EA4">
      <w:pPr>
        <w:spacing w:after="0" w:line="240" w:lineRule="auto"/>
        <w:jc w:val="center"/>
        <w:rPr>
          <w:rFonts w:ascii="Liberation Serif" w:eastAsia="Times New Roman" w:hAnsi="Liberation Serif" w:cs="Liberation Serif"/>
          <w:b/>
          <w:sz w:val="24"/>
          <w:szCs w:val="24"/>
          <w:lang w:eastAsia="ru-RU"/>
        </w:rPr>
      </w:pPr>
    </w:p>
    <w:p w14:paraId="159A2CF4" w14:textId="09ECB8D0" w:rsidR="00C721B3" w:rsidRPr="00951EA4" w:rsidRDefault="00C721B3"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Финансирование мероприятий по охране окружающей среды</w:t>
      </w:r>
    </w:p>
    <w:p w14:paraId="03A8D818" w14:textId="77777777" w:rsidR="00DD23EE" w:rsidRPr="00951EA4" w:rsidRDefault="00DD23EE" w:rsidP="00951EA4">
      <w:pPr>
        <w:spacing w:after="0" w:line="240" w:lineRule="auto"/>
        <w:ind w:firstLine="709"/>
        <w:jc w:val="both"/>
        <w:rPr>
          <w:rFonts w:ascii="Liberation Serif" w:eastAsia="Times New Roman" w:hAnsi="Liberation Serif" w:cs="Liberation Serif"/>
          <w:sz w:val="24"/>
          <w:szCs w:val="24"/>
          <w:highlight w:val="yellow"/>
          <w:lang w:eastAsia="ru-RU"/>
        </w:rPr>
      </w:pPr>
    </w:p>
    <w:tbl>
      <w:tblPr>
        <w:tblStyle w:val="1"/>
        <w:tblW w:w="5000" w:type="pct"/>
        <w:tblLook w:val="04A0" w:firstRow="1" w:lastRow="0" w:firstColumn="1" w:lastColumn="0" w:noHBand="0" w:noVBand="1"/>
      </w:tblPr>
      <w:tblGrid>
        <w:gridCol w:w="2961"/>
        <w:gridCol w:w="1310"/>
        <w:gridCol w:w="1310"/>
        <w:gridCol w:w="1400"/>
        <w:gridCol w:w="2648"/>
      </w:tblGrid>
      <w:tr w:rsidR="00A5550A" w:rsidRPr="00951EA4" w14:paraId="430D3819" w14:textId="77777777" w:rsidTr="00A5550A">
        <w:trPr>
          <w:trHeight w:val="450"/>
          <w:tblHeader/>
        </w:trPr>
        <w:tc>
          <w:tcPr>
            <w:tcW w:w="1538" w:type="pct"/>
            <w:vMerge w:val="restart"/>
            <w:vAlign w:val="center"/>
          </w:tcPr>
          <w:p w14:paraId="4E4F0C3C" w14:textId="77777777"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Мероприятия</w:t>
            </w:r>
          </w:p>
        </w:tc>
        <w:tc>
          <w:tcPr>
            <w:tcW w:w="2087" w:type="pct"/>
            <w:gridSpan w:val="3"/>
            <w:vAlign w:val="center"/>
          </w:tcPr>
          <w:p w14:paraId="49954757" w14:textId="4639C510"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Финансирование, тыс. рублей</w:t>
            </w:r>
          </w:p>
        </w:tc>
        <w:tc>
          <w:tcPr>
            <w:tcW w:w="1375" w:type="pct"/>
            <w:vMerge w:val="restart"/>
            <w:vAlign w:val="center"/>
          </w:tcPr>
          <w:p w14:paraId="7EDEC3DF" w14:textId="335716EA"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Примечание</w:t>
            </w:r>
          </w:p>
        </w:tc>
      </w:tr>
      <w:tr w:rsidR="00A5550A" w:rsidRPr="00951EA4" w14:paraId="307FE6D2" w14:textId="77777777" w:rsidTr="00A5550A">
        <w:trPr>
          <w:trHeight w:val="414"/>
        </w:trPr>
        <w:tc>
          <w:tcPr>
            <w:tcW w:w="1538" w:type="pct"/>
            <w:vMerge/>
          </w:tcPr>
          <w:p w14:paraId="6D2DFB1C" w14:textId="77777777" w:rsidR="00A5550A" w:rsidRPr="00951EA4" w:rsidRDefault="00A5550A" w:rsidP="00951EA4">
            <w:pPr>
              <w:spacing w:after="0" w:line="240" w:lineRule="auto"/>
              <w:ind w:firstLine="22"/>
              <w:contextualSpacing/>
              <w:jc w:val="center"/>
              <w:rPr>
                <w:rFonts w:ascii="Liberation Serif" w:hAnsi="Liberation Serif" w:cs="Liberation Serif"/>
                <w:b/>
                <w:sz w:val="24"/>
                <w:szCs w:val="24"/>
              </w:rPr>
            </w:pPr>
          </w:p>
        </w:tc>
        <w:tc>
          <w:tcPr>
            <w:tcW w:w="680" w:type="pct"/>
            <w:tcBorders>
              <w:bottom w:val="single" w:sz="4" w:space="0" w:color="auto"/>
            </w:tcBorders>
            <w:vAlign w:val="center"/>
          </w:tcPr>
          <w:p w14:paraId="18074DD2" w14:textId="6377905D"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2020 год</w:t>
            </w:r>
          </w:p>
        </w:tc>
        <w:tc>
          <w:tcPr>
            <w:tcW w:w="680" w:type="pct"/>
            <w:tcBorders>
              <w:bottom w:val="single" w:sz="4" w:space="0" w:color="auto"/>
            </w:tcBorders>
            <w:vAlign w:val="center"/>
          </w:tcPr>
          <w:p w14:paraId="6B413373" w14:textId="635769D4"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2021 год</w:t>
            </w:r>
          </w:p>
        </w:tc>
        <w:tc>
          <w:tcPr>
            <w:tcW w:w="726" w:type="pct"/>
            <w:tcBorders>
              <w:bottom w:val="single" w:sz="4" w:space="0" w:color="auto"/>
            </w:tcBorders>
            <w:vAlign w:val="center"/>
          </w:tcPr>
          <w:p w14:paraId="5444317C" w14:textId="6ED218E0" w:rsidR="00A5550A" w:rsidRPr="00951EA4" w:rsidRDefault="00A5550A"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2022 год</w:t>
            </w:r>
          </w:p>
        </w:tc>
        <w:tc>
          <w:tcPr>
            <w:tcW w:w="1375" w:type="pct"/>
            <w:vMerge/>
            <w:tcBorders>
              <w:bottom w:val="single" w:sz="4" w:space="0" w:color="auto"/>
            </w:tcBorders>
          </w:tcPr>
          <w:p w14:paraId="572B3AE9" w14:textId="19382950" w:rsidR="00A5550A" w:rsidRPr="00951EA4" w:rsidRDefault="00A5550A" w:rsidP="00951EA4">
            <w:pPr>
              <w:spacing w:after="0" w:line="240" w:lineRule="auto"/>
              <w:ind w:firstLine="22"/>
              <w:contextualSpacing/>
              <w:jc w:val="center"/>
              <w:rPr>
                <w:rFonts w:ascii="Liberation Serif" w:hAnsi="Liberation Serif" w:cs="Liberation Serif"/>
                <w:b/>
                <w:sz w:val="24"/>
                <w:szCs w:val="24"/>
              </w:rPr>
            </w:pPr>
          </w:p>
        </w:tc>
      </w:tr>
      <w:tr w:rsidR="00A5550A" w:rsidRPr="00951EA4" w14:paraId="4CF64AD0" w14:textId="77777777" w:rsidTr="00A5550A">
        <w:tc>
          <w:tcPr>
            <w:tcW w:w="1538" w:type="pct"/>
          </w:tcPr>
          <w:p w14:paraId="35C6C887" w14:textId="77777777" w:rsidR="00A5550A" w:rsidRPr="00951EA4" w:rsidRDefault="00A5550A"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Ликвидация несанкционированных навалов мусора</w:t>
            </w:r>
          </w:p>
        </w:tc>
        <w:tc>
          <w:tcPr>
            <w:tcW w:w="680" w:type="pct"/>
            <w:shd w:val="clear" w:color="auto" w:fill="FFFFFF" w:themeFill="background1"/>
          </w:tcPr>
          <w:p w14:paraId="2607AC66" w14:textId="1751824A"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146,0</w:t>
            </w:r>
          </w:p>
        </w:tc>
        <w:tc>
          <w:tcPr>
            <w:tcW w:w="680" w:type="pct"/>
            <w:shd w:val="clear" w:color="auto" w:fill="FFFFFF" w:themeFill="background1"/>
          </w:tcPr>
          <w:p w14:paraId="0F6D983A" w14:textId="77AAECF3"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148,05</w:t>
            </w:r>
          </w:p>
        </w:tc>
        <w:tc>
          <w:tcPr>
            <w:tcW w:w="726" w:type="pct"/>
            <w:shd w:val="clear" w:color="auto" w:fill="FFFFFF" w:themeFill="background1"/>
          </w:tcPr>
          <w:p w14:paraId="10958F69" w14:textId="6A15907A"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194,34</w:t>
            </w:r>
          </w:p>
        </w:tc>
        <w:tc>
          <w:tcPr>
            <w:tcW w:w="1375" w:type="pct"/>
            <w:shd w:val="clear" w:color="auto" w:fill="FFFFFF" w:themeFill="background1"/>
          </w:tcPr>
          <w:p w14:paraId="54AB5C07" w14:textId="7AB89CB8" w:rsidR="00A5550A" w:rsidRPr="00951EA4" w:rsidRDefault="00A5550A" w:rsidP="00951EA4">
            <w:pPr>
              <w:spacing w:after="0" w:line="240" w:lineRule="auto"/>
              <w:ind w:firstLine="22"/>
              <w:contextualSpacing/>
              <w:rPr>
                <w:rFonts w:ascii="Liberation Serif" w:hAnsi="Liberation Serif" w:cs="Liberation Serif"/>
                <w:sz w:val="24"/>
                <w:szCs w:val="24"/>
              </w:rPr>
            </w:pPr>
            <w:r w:rsidRPr="00951EA4">
              <w:rPr>
                <w:rFonts w:ascii="Liberation Serif" w:hAnsi="Liberation Serif" w:cs="Liberation Serif"/>
                <w:sz w:val="24"/>
                <w:szCs w:val="24"/>
              </w:rPr>
              <w:t>в 2022 году вывезено 100 куб. м. мусора</w:t>
            </w:r>
          </w:p>
        </w:tc>
      </w:tr>
      <w:tr w:rsidR="00A5550A" w:rsidRPr="00951EA4" w14:paraId="64F4AE4E" w14:textId="77777777" w:rsidTr="00A5550A">
        <w:tc>
          <w:tcPr>
            <w:tcW w:w="1538" w:type="pct"/>
          </w:tcPr>
          <w:p w14:paraId="1FA0F856" w14:textId="77777777" w:rsidR="00A5550A" w:rsidRPr="00951EA4" w:rsidRDefault="00A5550A"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 xml:space="preserve">Рекультивация свалки твердых бытовых и </w:t>
            </w:r>
            <w:r w:rsidRPr="00951EA4">
              <w:rPr>
                <w:rFonts w:ascii="Liberation Serif" w:hAnsi="Liberation Serif" w:cs="Liberation Serif"/>
                <w:sz w:val="24"/>
                <w:szCs w:val="24"/>
              </w:rPr>
              <w:lastRenderedPageBreak/>
              <w:t>промышленных отходов г. Арамиль</w:t>
            </w:r>
          </w:p>
        </w:tc>
        <w:tc>
          <w:tcPr>
            <w:tcW w:w="680" w:type="pct"/>
            <w:shd w:val="clear" w:color="auto" w:fill="FFFFFF" w:themeFill="background1"/>
          </w:tcPr>
          <w:p w14:paraId="7D63CEDC" w14:textId="091BE702"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lastRenderedPageBreak/>
              <w:t>1 688,0</w:t>
            </w:r>
          </w:p>
        </w:tc>
        <w:tc>
          <w:tcPr>
            <w:tcW w:w="680" w:type="pct"/>
            <w:shd w:val="clear" w:color="auto" w:fill="FFFFFF" w:themeFill="background1"/>
          </w:tcPr>
          <w:p w14:paraId="7903C308" w14:textId="73D9D73C"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w:t>
            </w:r>
          </w:p>
        </w:tc>
        <w:tc>
          <w:tcPr>
            <w:tcW w:w="726" w:type="pct"/>
            <w:shd w:val="clear" w:color="auto" w:fill="FFFFFF" w:themeFill="background1"/>
          </w:tcPr>
          <w:p w14:paraId="522CAC20" w14:textId="052E3036"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158 083,8</w:t>
            </w:r>
          </w:p>
        </w:tc>
        <w:tc>
          <w:tcPr>
            <w:tcW w:w="1375" w:type="pct"/>
            <w:shd w:val="clear" w:color="auto" w:fill="FFFFFF" w:themeFill="background1"/>
          </w:tcPr>
          <w:p w14:paraId="16D42DFB" w14:textId="08D65FDF" w:rsidR="00A5550A" w:rsidRPr="00951EA4" w:rsidRDefault="00A5550A" w:rsidP="00951EA4">
            <w:pPr>
              <w:spacing w:after="0" w:line="240" w:lineRule="auto"/>
              <w:ind w:firstLine="22"/>
              <w:contextualSpacing/>
              <w:rPr>
                <w:rFonts w:ascii="Liberation Serif" w:hAnsi="Liberation Serif" w:cs="Liberation Serif"/>
                <w:sz w:val="24"/>
                <w:szCs w:val="24"/>
              </w:rPr>
            </w:pPr>
            <w:r w:rsidRPr="00951EA4">
              <w:rPr>
                <w:rFonts w:ascii="Liberation Serif" w:hAnsi="Liberation Serif" w:cs="Liberation Serif"/>
                <w:sz w:val="24"/>
                <w:szCs w:val="24"/>
              </w:rPr>
              <w:t>Проведена рекультивация полигона ТКО</w:t>
            </w:r>
          </w:p>
        </w:tc>
      </w:tr>
      <w:tr w:rsidR="00A5550A" w:rsidRPr="00951EA4" w14:paraId="391E78AB" w14:textId="77777777" w:rsidTr="00A5550A">
        <w:tc>
          <w:tcPr>
            <w:tcW w:w="1538" w:type="pct"/>
          </w:tcPr>
          <w:p w14:paraId="19CFC20D" w14:textId="77777777" w:rsidR="00A5550A" w:rsidRPr="00951EA4" w:rsidRDefault="00A5550A"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lastRenderedPageBreak/>
              <w:t>Участие в организации деятельности по раздельному накоплению, сбору, транспортированию, обработке, утилизации, обезвреживанию, захоронению особо опасных отходов</w:t>
            </w:r>
          </w:p>
        </w:tc>
        <w:tc>
          <w:tcPr>
            <w:tcW w:w="680" w:type="pct"/>
            <w:shd w:val="clear" w:color="auto" w:fill="FFFFFF" w:themeFill="background1"/>
          </w:tcPr>
          <w:p w14:paraId="52542CC9" w14:textId="123F7CC8"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37,4</w:t>
            </w:r>
          </w:p>
        </w:tc>
        <w:tc>
          <w:tcPr>
            <w:tcW w:w="680" w:type="pct"/>
            <w:shd w:val="clear" w:color="auto" w:fill="FFFFFF" w:themeFill="background1"/>
          </w:tcPr>
          <w:p w14:paraId="0247007A" w14:textId="043CD083"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54,2</w:t>
            </w:r>
          </w:p>
        </w:tc>
        <w:tc>
          <w:tcPr>
            <w:tcW w:w="726" w:type="pct"/>
            <w:shd w:val="clear" w:color="auto" w:fill="FFFFFF" w:themeFill="background1"/>
          </w:tcPr>
          <w:p w14:paraId="431756AA" w14:textId="19D79855"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189,18</w:t>
            </w:r>
          </w:p>
        </w:tc>
        <w:tc>
          <w:tcPr>
            <w:tcW w:w="1375" w:type="pct"/>
            <w:shd w:val="clear" w:color="auto" w:fill="FFFFFF" w:themeFill="background1"/>
          </w:tcPr>
          <w:p w14:paraId="71648A67" w14:textId="68E7A8A8" w:rsidR="00A5550A" w:rsidRPr="00951EA4" w:rsidRDefault="00A5550A" w:rsidP="00951EA4">
            <w:pPr>
              <w:spacing w:after="0" w:line="240" w:lineRule="auto"/>
              <w:contextualSpacing/>
              <w:rPr>
                <w:rFonts w:ascii="Liberation Serif" w:hAnsi="Liberation Serif" w:cs="Liberation Serif"/>
                <w:sz w:val="24"/>
                <w:szCs w:val="24"/>
              </w:rPr>
            </w:pPr>
            <w:r w:rsidRPr="00951EA4">
              <w:rPr>
                <w:rFonts w:ascii="Liberation Serif" w:hAnsi="Liberation Serif" w:cs="Liberation Serif"/>
                <w:sz w:val="24"/>
                <w:szCs w:val="24"/>
              </w:rPr>
              <w:t>За 2022 год вывезено и утилизировано элементов питания (ЭИТ) – 497 кг, энергосберегающих ламп – 1 520 шт., медицинских термометров - 48 шт.</w:t>
            </w:r>
          </w:p>
        </w:tc>
      </w:tr>
      <w:tr w:rsidR="00A5550A" w:rsidRPr="00951EA4" w14:paraId="11A7C184" w14:textId="77777777" w:rsidTr="00A5550A">
        <w:tc>
          <w:tcPr>
            <w:tcW w:w="1538" w:type="pct"/>
          </w:tcPr>
          <w:p w14:paraId="61081DA6" w14:textId="77777777" w:rsidR="00A5550A" w:rsidRPr="00951EA4" w:rsidRDefault="00A5550A" w:rsidP="00951EA4">
            <w:pPr>
              <w:spacing w:after="0" w:line="240" w:lineRule="auto"/>
              <w:ind w:firstLine="22"/>
              <w:rPr>
                <w:rFonts w:ascii="Liberation Serif" w:hAnsi="Liberation Serif" w:cs="Liberation Serif"/>
                <w:sz w:val="24"/>
                <w:szCs w:val="24"/>
              </w:rPr>
            </w:pPr>
            <w:bookmarkStart w:id="12" w:name="_Hlk32915118"/>
            <w:r w:rsidRPr="00951EA4">
              <w:rPr>
                <w:rFonts w:ascii="Liberation Serif" w:hAnsi="Liberation Serif" w:cs="Liberation Serif"/>
                <w:sz w:val="24"/>
                <w:szCs w:val="24"/>
              </w:rPr>
              <w:t>Охрана, защита и воспроизводство городских лесов</w:t>
            </w:r>
          </w:p>
        </w:tc>
        <w:tc>
          <w:tcPr>
            <w:tcW w:w="680" w:type="pct"/>
            <w:shd w:val="clear" w:color="auto" w:fill="FFFFFF" w:themeFill="background1"/>
          </w:tcPr>
          <w:p w14:paraId="0F6647DE" w14:textId="2BD84D8E"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130,94</w:t>
            </w:r>
          </w:p>
        </w:tc>
        <w:tc>
          <w:tcPr>
            <w:tcW w:w="680" w:type="pct"/>
            <w:shd w:val="clear" w:color="auto" w:fill="FFFFFF" w:themeFill="background1"/>
          </w:tcPr>
          <w:p w14:paraId="61DFCBF7" w14:textId="17981EF6"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165,4</w:t>
            </w:r>
          </w:p>
        </w:tc>
        <w:tc>
          <w:tcPr>
            <w:tcW w:w="726" w:type="pct"/>
            <w:shd w:val="clear" w:color="auto" w:fill="FFFFFF" w:themeFill="background1"/>
          </w:tcPr>
          <w:p w14:paraId="1D3BB828" w14:textId="2542B051" w:rsidR="00A5550A" w:rsidRPr="00951EA4" w:rsidRDefault="00A5550A"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sz w:val="24"/>
                <w:szCs w:val="24"/>
              </w:rPr>
              <w:t>442,49</w:t>
            </w:r>
          </w:p>
        </w:tc>
        <w:tc>
          <w:tcPr>
            <w:tcW w:w="1375" w:type="pct"/>
            <w:shd w:val="clear" w:color="auto" w:fill="FFFFFF" w:themeFill="background1"/>
          </w:tcPr>
          <w:p w14:paraId="688A0326" w14:textId="5E707D45" w:rsidR="00A5550A" w:rsidRPr="00951EA4" w:rsidRDefault="00A5550A" w:rsidP="00951EA4">
            <w:pPr>
              <w:spacing w:after="0" w:line="240" w:lineRule="auto"/>
              <w:ind w:firstLine="22"/>
              <w:contextualSpacing/>
              <w:rPr>
                <w:rFonts w:ascii="Liberation Serif" w:hAnsi="Liberation Serif" w:cs="Liberation Serif"/>
                <w:sz w:val="24"/>
                <w:szCs w:val="24"/>
              </w:rPr>
            </w:pPr>
            <w:r w:rsidRPr="00951EA4">
              <w:rPr>
                <w:rFonts w:ascii="Liberation Serif" w:hAnsi="Liberation Serif" w:cs="Liberation Serif"/>
                <w:sz w:val="24"/>
                <w:szCs w:val="24"/>
              </w:rPr>
              <w:t>В целях сохранения лесов ежегодно проводится устройство противопожарных минерализованных полос, патрулирование лесов в пожароопасный период, противопожарная агитация и пропаганда мер пожарной безопасности среди населения</w:t>
            </w:r>
          </w:p>
        </w:tc>
      </w:tr>
      <w:tr w:rsidR="00A5550A" w:rsidRPr="00951EA4" w14:paraId="0351DCE7" w14:textId="77777777" w:rsidTr="00A5550A">
        <w:tc>
          <w:tcPr>
            <w:tcW w:w="1538" w:type="pct"/>
          </w:tcPr>
          <w:p w14:paraId="6BB7B054" w14:textId="77777777" w:rsidR="00A5550A" w:rsidRPr="00951EA4" w:rsidRDefault="00A5550A"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Деятельность по обращению с животными без владельцев</w:t>
            </w:r>
          </w:p>
        </w:tc>
        <w:tc>
          <w:tcPr>
            <w:tcW w:w="680" w:type="pct"/>
            <w:shd w:val="clear" w:color="auto" w:fill="FFFFFF" w:themeFill="background1"/>
          </w:tcPr>
          <w:p w14:paraId="12401ECF" w14:textId="217C18F1"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432,4,</w:t>
            </w:r>
          </w:p>
          <w:p w14:paraId="40EAB873" w14:textId="30D5A8F2"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в т. ч.</w:t>
            </w:r>
          </w:p>
          <w:p w14:paraId="07B2F809" w14:textId="0FBF2C20"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426,2</w:t>
            </w:r>
          </w:p>
          <w:p w14:paraId="00F47C62" w14:textId="77E22617"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 xml:space="preserve">из </w:t>
            </w:r>
            <w:proofErr w:type="spellStart"/>
            <w:r w:rsidRPr="00951EA4">
              <w:rPr>
                <w:rFonts w:ascii="Liberation Serif" w:hAnsi="Liberation Serif" w:cs="Liberation Serif"/>
                <w:sz w:val="24"/>
                <w:szCs w:val="24"/>
              </w:rPr>
              <w:t>област-ного</w:t>
            </w:r>
            <w:proofErr w:type="spellEnd"/>
            <w:r w:rsidRPr="00951EA4">
              <w:rPr>
                <w:rFonts w:ascii="Liberation Serif" w:hAnsi="Liberation Serif" w:cs="Liberation Serif"/>
                <w:sz w:val="24"/>
                <w:szCs w:val="24"/>
              </w:rPr>
              <w:t xml:space="preserve"> бюджета</w:t>
            </w:r>
          </w:p>
        </w:tc>
        <w:tc>
          <w:tcPr>
            <w:tcW w:w="680" w:type="pct"/>
            <w:shd w:val="clear" w:color="auto" w:fill="FFFFFF" w:themeFill="background1"/>
          </w:tcPr>
          <w:p w14:paraId="51F8DBDF" w14:textId="340C83CB"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567,2,</w:t>
            </w:r>
          </w:p>
          <w:p w14:paraId="3E546470" w14:textId="5317CEFB"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 xml:space="preserve">в т. ч. 430,8 из </w:t>
            </w:r>
            <w:proofErr w:type="spellStart"/>
            <w:r w:rsidRPr="00951EA4">
              <w:rPr>
                <w:rFonts w:ascii="Liberation Serif" w:hAnsi="Liberation Serif" w:cs="Liberation Serif"/>
                <w:sz w:val="24"/>
                <w:szCs w:val="24"/>
              </w:rPr>
              <w:t>област-ного</w:t>
            </w:r>
            <w:proofErr w:type="spellEnd"/>
            <w:r w:rsidRPr="00951EA4">
              <w:rPr>
                <w:rFonts w:ascii="Liberation Serif" w:hAnsi="Liberation Serif" w:cs="Liberation Serif"/>
                <w:sz w:val="24"/>
                <w:szCs w:val="24"/>
              </w:rPr>
              <w:t xml:space="preserve"> бюджета</w:t>
            </w:r>
          </w:p>
        </w:tc>
        <w:tc>
          <w:tcPr>
            <w:tcW w:w="726" w:type="pct"/>
            <w:shd w:val="clear" w:color="auto" w:fill="FFFFFF" w:themeFill="background1"/>
          </w:tcPr>
          <w:p w14:paraId="26F25CB5" w14:textId="77777777"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610,</w:t>
            </w:r>
            <w:proofErr w:type="gramStart"/>
            <w:r w:rsidRPr="00951EA4">
              <w:rPr>
                <w:rFonts w:ascii="Liberation Serif" w:hAnsi="Liberation Serif" w:cs="Liberation Serif"/>
                <w:sz w:val="24"/>
                <w:szCs w:val="24"/>
              </w:rPr>
              <w:t xml:space="preserve">9,   </w:t>
            </w:r>
            <w:proofErr w:type="gramEnd"/>
            <w:r w:rsidRPr="00951EA4">
              <w:rPr>
                <w:rFonts w:ascii="Liberation Serif" w:hAnsi="Liberation Serif" w:cs="Liberation Serif"/>
                <w:sz w:val="24"/>
                <w:szCs w:val="24"/>
              </w:rPr>
              <w:t xml:space="preserve">         в т. ч.</w:t>
            </w:r>
          </w:p>
          <w:p w14:paraId="469DF64E" w14:textId="6741B027" w:rsidR="00A5550A" w:rsidRPr="00951EA4" w:rsidRDefault="00A5550A" w:rsidP="00951EA4">
            <w:pPr>
              <w:spacing w:after="0" w:line="240" w:lineRule="auto"/>
              <w:ind w:firstLine="22"/>
              <w:contextualSpacing/>
              <w:jc w:val="center"/>
              <w:rPr>
                <w:rFonts w:ascii="Liberation Serif" w:hAnsi="Liberation Serif" w:cs="Liberation Serif"/>
                <w:sz w:val="24"/>
                <w:szCs w:val="24"/>
              </w:rPr>
            </w:pPr>
            <w:r w:rsidRPr="00951EA4">
              <w:rPr>
                <w:rFonts w:ascii="Liberation Serif" w:hAnsi="Liberation Serif" w:cs="Liberation Serif"/>
                <w:sz w:val="24"/>
                <w:szCs w:val="24"/>
              </w:rPr>
              <w:t xml:space="preserve">411,9 из </w:t>
            </w:r>
            <w:proofErr w:type="spellStart"/>
            <w:r w:rsidRPr="00951EA4">
              <w:rPr>
                <w:rFonts w:ascii="Liberation Serif" w:hAnsi="Liberation Serif" w:cs="Liberation Serif"/>
                <w:sz w:val="24"/>
                <w:szCs w:val="24"/>
              </w:rPr>
              <w:t>област-ного</w:t>
            </w:r>
            <w:proofErr w:type="spellEnd"/>
            <w:r w:rsidRPr="00951EA4">
              <w:rPr>
                <w:rFonts w:ascii="Liberation Serif" w:hAnsi="Liberation Serif" w:cs="Liberation Serif"/>
                <w:sz w:val="24"/>
                <w:szCs w:val="24"/>
              </w:rPr>
              <w:t xml:space="preserve"> бюджета</w:t>
            </w:r>
          </w:p>
        </w:tc>
        <w:tc>
          <w:tcPr>
            <w:tcW w:w="1375" w:type="pct"/>
            <w:shd w:val="clear" w:color="auto" w:fill="FFFFFF" w:themeFill="background1"/>
          </w:tcPr>
          <w:p w14:paraId="2F7A566A" w14:textId="5CEC21B2" w:rsidR="00A5550A" w:rsidRPr="00951EA4" w:rsidRDefault="00A5550A" w:rsidP="00951EA4">
            <w:pPr>
              <w:spacing w:after="0" w:line="240" w:lineRule="auto"/>
              <w:ind w:firstLine="22"/>
              <w:contextualSpacing/>
              <w:rPr>
                <w:rFonts w:ascii="Liberation Serif" w:hAnsi="Liberation Serif" w:cs="Liberation Serif"/>
                <w:sz w:val="24"/>
                <w:szCs w:val="24"/>
              </w:rPr>
            </w:pPr>
            <w:r w:rsidRPr="00951EA4">
              <w:rPr>
                <w:rFonts w:ascii="Liberation Serif" w:hAnsi="Liberation Serif" w:cs="Liberation Serif"/>
                <w:sz w:val="24"/>
                <w:szCs w:val="24"/>
              </w:rPr>
              <w:t>Всего отловлено 183 собаки (в 2020 году – 49, в 2021 – 72, в 2022 - 62)</w:t>
            </w:r>
          </w:p>
        </w:tc>
      </w:tr>
      <w:bookmarkEnd w:id="12"/>
    </w:tbl>
    <w:p w14:paraId="1F1E9BA1" w14:textId="77777777" w:rsidR="008E4017" w:rsidRPr="006A7458" w:rsidRDefault="008E4017" w:rsidP="00951EA4">
      <w:pPr>
        <w:spacing w:after="0" w:line="240" w:lineRule="auto"/>
        <w:jc w:val="center"/>
        <w:rPr>
          <w:rFonts w:ascii="Liberation Serif" w:hAnsi="Liberation Serif" w:cs="Liberation Serif"/>
          <w:b/>
          <w:sz w:val="24"/>
          <w:szCs w:val="24"/>
        </w:rPr>
      </w:pPr>
    </w:p>
    <w:p w14:paraId="586A1352" w14:textId="7BB9B9EC" w:rsidR="005674F0" w:rsidRPr="00951EA4" w:rsidRDefault="00D358C9" w:rsidP="00951EA4">
      <w:pPr>
        <w:spacing w:after="0" w:line="240" w:lineRule="auto"/>
        <w:jc w:val="center"/>
        <w:rPr>
          <w:rFonts w:ascii="Liberation Serif" w:hAnsi="Liberation Serif" w:cs="Liberation Serif"/>
          <w:sz w:val="24"/>
          <w:szCs w:val="24"/>
        </w:rPr>
      </w:pPr>
      <w:r w:rsidRPr="00951EA4">
        <w:rPr>
          <w:rFonts w:ascii="Liberation Serif" w:hAnsi="Liberation Serif" w:cs="Liberation Serif"/>
          <w:b/>
          <w:sz w:val="24"/>
          <w:szCs w:val="24"/>
          <w:lang w:val="en-US"/>
        </w:rPr>
        <w:t>XV</w:t>
      </w:r>
      <w:r w:rsidRPr="00951EA4">
        <w:rPr>
          <w:rFonts w:ascii="Liberation Serif" w:hAnsi="Liberation Serif" w:cs="Liberation Serif"/>
          <w:b/>
          <w:sz w:val="24"/>
          <w:szCs w:val="24"/>
        </w:rPr>
        <w:t>. ОРГАНИЗАЦИЯ ПОХОРОННОГО ДЕЛА (ПОГРЕБЕНИЕ), СОДЕРЖАНИЕ МЕСТ ЗАХОРОНЕНИЯ</w:t>
      </w:r>
    </w:p>
    <w:p w14:paraId="15EB4C82" w14:textId="7EE2CFF2" w:rsidR="005674F0" w:rsidRPr="00951EA4" w:rsidRDefault="005674F0" w:rsidP="00951EA4">
      <w:pPr>
        <w:spacing w:after="0" w:line="240" w:lineRule="auto"/>
        <w:ind w:firstLine="709"/>
        <w:jc w:val="both"/>
        <w:rPr>
          <w:rFonts w:ascii="Liberation Serif" w:hAnsi="Liberation Serif" w:cs="Liberation Serif"/>
          <w:sz w:val="24"/>
          <w:szCs w:val="24"/>
        </w:rPr>
      </w:pPr>
    </w:p>
    <w:p w14:paraId="7136C127" w14:textId="2486FF20" w:rsidR="00E12220" w:rsidRPr="00D81739" w:rsidRDefault="00E12220"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Вопросами организации похоронного дела (погребения), содержанием мест захоронения на территории округа </w:t>
      </w:r>
      <w:r w:rsidR="003D2986" w:rsidRPr="00951EA4">
        <w:rPr>
          <w:rFonts w:ascii="Liberation Serif" w:hAnsi="Liberation Serif" w:cs="Liberation Serif"/>
          <w:sz w:val="24"/>
          <w:szCs w:val="24"/>
        </w:rPr>
        <w:t xml:space="preserve">и предоставлением услуг по гарантированному перечню на погребение в </w:t>
      </w:r>
      <w:r w:rsidR="00D358C9" w:rsidRPr="00951EA4">
        <w:rPr>
          <w:rFonts w:ascii="Liberation Serif" w:hAnsi="Liberation Serif" w:cs="Liberation Serif"/>
          <w:sz w:val="24"/>
          <w:szCs w:val="24"/>
        </w:rPr>
        <w:t>отчетном</w:t>
      </w:r>
      <w:r w:rsidR="003D2986" w:rsidRPr="00951EA4">
        <w:rPr>
          <w:rFonts w:ascii="Liberation Serif" w:hAnsi="Liberation Serif" w:cs="Liberation Serif"/>
          <w:sz w:val="24"/>
          <w:szCs w:val="24"/>
        </w:rPr>
        <w:t xml:space="preserve"> году занималось </w:t>
      </w:r>
      <w:r w:rsidR="00993666" w:rsidRPr="00951EA4">
        <w:rPr>
          <w:rFonts w:ascii="Liberation Serif" w:hAnsi="Liberation Serif" w:cs="Liberation Serif"/>
          <w:sz w:val="24"/>
          <w:szCs w:val="24"/>
        </w:rPr>
        <w:t xml:space="preserve">МКУ «Управление зданиями и автомобильным транспортом </w:t>
      </w:r>
      <w:r w:rsidR="00993666" w:rsidRPr="00D81739">
        <w:rPr>
          <w:rFonts w:ascii="Liberation Serif" w:hAnsi="Liberation Serif" w:cs="Liberation Serif"/>
          <w:sz w:val="24"/>
          <w:szCs w:val="24"/>
        </w:rPr>
        <w:t>Администрации Арамильского городского округа».</w:t>
      </w:r>
    </w:p>
    <w:p w14:paraId="52840C49" w14:textId="6E96FB60" w:rsidR="00E12220" w:rsidRPr="00D81739" w:rsidRDefault="00E12220" w:rsidP="00951EA4">
      <w:pPr>
        <w:spacing w:after="0" w:line="240" w:lineRule="auto"/>
        <w:ind w:firstLine="709"/>
        <w:jc w:val="both"/>
        <w:rPr>
          <w:rFonts w:ascii="Liberation Serif" w:hAnsi="Liberation Serif" w:cs="Liberation Serif"/>
          <w:sz w:val="24"/>
          <w:szCs w:val="24"/>
        </w:rPr>
      </w:pPr>
      <w:r w:rsidRPr="00D81739">
        <w:rPr>
          <w:rFonts w:ascii="Liberation Serif" w:hAnsi="Liberation Serif" w:cs="Liberation Serif"/>
          <w:sz w:val="24"/>
          <w:szCs w:val="24"/>
        </w:rPr>
        <w:t xml:space="preserve">Стоимость услуг с учетом районного коэффициента составила </w:t>
      </w:r>
      <w:r w:rsidR="00DB0435" w:rsidRPr="00D81739">
        <w:rPr>
          <w:rFonts w:ascii="Liberation Serif" w:hAnsi="Liberation Serif" w:cs="Liberation Serif"/>
          <w:sz w:val="24"/>
          <w:szCs w:val="24"/>
        </w:rPr>
        <w:t xml:space="preserve">8 009,38 </w:t>
      </w:r>
      <w:r w:rsidRPr="00D81739">
        <w:rPr>
          <w:rFonts w:ascii="Liberation Serif" w:hAnsi="Liberation Serif" w:cs="Liberation Serif"/>
          <w:sz w:val="24"/>
          <w:szCs w:val="24"/>
        </w:rPr>
        <w:t>рублей.</w:t>
      </w:r>
    </w:p>
    <w:p w14:paraId="2ED81E45" w14:textId="77777777" w:rsidR="00E12220" w:rsidRPr="001E6917" w:rsidRDefault="00E12220" w:rsidP="00951EA4">
      <w:pPr>
        <w:spacing w:after="0" w:line="240" w:lineRule="auto"/>
        <w:jc w:val="both"/>
        <w:rPr>
          <w:rFonts w:ascii="Liberation Serif" w:eastAsia="Times New Roman" w:hAnsi="Liberation Serif" w:cs="Liberation Serif"/>
          <w:bCs/>
          <w:sz w:val="24"/>
          <w:szCs w:val="24"/>
          <w:highlight w:val="yellow"/>
          <w:lang w:eastAsia="ru-RU"/>
        </w:rPr>
      </w:pPr>
    </w:p>
    <w:p w14:paraId="1CF9D03D" w14:textId="3B9BD24C" w:rsidR="00E87B8A" w:rsidRPr="00951EA4" w:rsidRDefault="00D358C9" w:rsidP="00951EA4">
      <w:pPr>
        <w:spacing w:after="0" w:line="240" w:lineRule="auto"/>
        <w:ind w:right="125"/>
        <w:jc w:val="center"/>
        <w:rPr>
          <w:rFonts w:ascii="Liberation Serif" w:eastAsia="Times New Roman" w:hAnsi="Liberation Serif" w:cs="Liberation Serif"/>
          <w:b/>
          <w:spacing w:val="1"/>
          <w:sz w:val="24"/>
          <w:szCs w:val="24"/>
          <w:lang w:eastAsia="ru-RU"/>
        </w:rPr>
      </w:pPr>
      <w:r w:rsidRPr="00951EA4">
        <w:rPr>
          <w:rFonts w:ascii="Liberation Serif" w:hAnsi="Liberation Serif" w:cs="Liberation Serif"/>
          <w:b/>
          <w:sz w:val="24"/>
          <w:szCs w:val="24"/>
          <w:lang w:val="en-US"/>
        </w:rPr>
        <w:t>XVI</w:t>
      </w:r>
      <w:r w:rsidRPr="00951EA4">
        <w:rPr>
          <w:rFonts w:ascii="Liberation Serif" w:hAnsi="Liberation Serif" w:cs="Liberation Serif"/>
          <w:b/>
          <w:sz w:val="24"/>
          <w:szCs w:val="24"/>
        </w:rPr>
        <w:t xml:space="preserve">. </w:t>
      </w:r>
      <w:r w:rsidRPr="00951EA4">
        <w:rPr>
          <w:rFonts w:ascii="Liberation Serif" w:eastAsia="Times New Roman" w:hAnsi="Liberation Serif" w:cs="Liberation Serif"/>
          <w:b/>
          <w:spacing w:val="1"/>
          <w:sz w:val="24"/>
          <w:szCs w:val="24"/>
          <w:lang w:eastAsia="ru-RU"/>
        </w:rPr>
        <w:t>ДОРОЖНАЯ ДЕЯТЕЛЬНОСТЬ В ОТНОШЕНИИ АВТОМОБИЛЬНЫХ ДОРОГ МЕСТНОГО ЗНАЧЕНИЯ И ОБЕСПЕЧЕНИЕ БЕЗОПАСНОСТИ ДОРОЖНОГО ДВИЖЕНИЯ НА НИХ, ОСУЩЕСТВЛЕНИЕ МУНИЦИПАЛЬНОГО КОНТРОЛЯ ЗА СОХРАННОСТЬЮ АВТОМОБИЛЬНЫХ ДОРОГ МЕСТНОГО ЗНАЧЕНИЯ</w:t>
      </w:r>
    </w:p>
    <w:p w14:paraId="5F773D41" w14:textId="77777777" w:rsidR="00C721B3" w:rsidRPr="00951EA4" w:rsidRDefault="00C721B3" w:rsidP="00951EA4">
      <w:pPr>
        <w:spacing w:after="0" w:line="240" w:lineRule="auto"/>
        <w:ind w:right="125" w:firstLine="709"/>
        <w:jc w:val="center"/>
        <w:rPr>
          <w:rFonts w:ascii="Liberation Serif" w:eastAsia="Times New Roman" w:hAnsi="Liberation Serif" w:cs="Liberation Serif"/>
          <w:b/>
          <w:spacing w:val="1"/>
          <w:sz w:val="24"/>
          <w:szCs w:val="24"/>
          <w:lang w:eastAsia="ru-RU"/>
        </w:rPr>
      </w:pPr>
    </w:p>
    <w:p w14:paraId="1FBCBABE" w14:textId="683F05CD" w:rsidR="00F94D68" w:rsidRPr="00951EA4" w:rsidRDefault="000D1DDF" w:rsidP="00951EA4">
      <w:pPr>
        <w:spacing w:after="0" w:line="240" w:lineRule="auto"/>
        <w:ind w:firstLine="709"/>
        <w:jc w:val="both"/>
        <w:rPr>
          <w:rFonts w:ascii="Liberation Serif" w:eastAsia="Times New Roman" w:hAnsi="Liberation Serif" w:cs="Liberation Serif"/>
          <w:spacing w:val="1"/>
          <w:sz w:val="24"/>
          <w:szCs w:val="24"/>
          <w:lang w:eastAsia="ru-RU"/>
        </w:rPr>
      </w:pPr>
      <w:r>
        <w:rPr>
          <w:rFonts w:ascii="Liberation Serif" w:eastAsia="Times New Roman" w:hAnsi="Liberation Serif" w:cs="Liberation Serif"/>
          <w:spacing w:val="1"/>
          <w:sz w:val="24"/>
          <w:szCs w:val="24"/>
          <w:lang w:eastAsia="ru-RU"/>
        </w:rPr>
        <w:t>Для</w:t>
      </w:r>
      <w:r w:rsidR="00685D27" w:rsidRPr="00951EA4">
        <w:rPr>
          <w:rFonts w:ascii="Liberation Serif" w:eastAsia="Times New Roman" w:hAnsi="Liberation Serif" w:cs="Liberation Serif"/>
          <w:spacing w:val="1"/>
          <w:sz w:val="24"/>
          <w:szCs w:val="24"/>
          <w:lang w:eastAsia="ru-RU"/>
        </w:rPr>
        <w:t xml:space="preserve"> улучшения условий безопасности дорожного движения и увеличения пропускной способности дорог в 202</w:t>
      </w:r>
      <w:r w:rsidR="00993666" w:rsidRPr="00951EA4">
        <w:rPr>
          <w:rFonts w:ascii="Liberation Serif" w:eastAsia="Times New Roman" w:hAnsi="Liberation Serif" w:cs="Liberation Serif"/>
          <w:spacing w:val="1"/>
          <w:sz w:val="24"/>
          <w:szCs w:val="24"/>
          <w:lang w:eastAsia="ru-RU"/>
        </w:rPr>
        <w:t>2</w:t>
      </w:r>
      <w:r w:rsidR="00685D27" w:rsidRPr="00951EA4">
        <w:rPr>
          <w:rFonts w:ascii="Liberation Serif" w:eastAsia="Times New Roman" w:hAnsi="Liberation Serif" w:cs="Liberation Serif"/>
          <w:spacing w:val="1"/>
          <w:sz w:val="24"/>
          <w:szCs w:val="24"/>
          <w:lang w:eastAsia="ru-RU"/>
        </w:rPr>
        <w:t xml:space="preserve"> году в рамках подпрограммы «Развитие дорожного хозяйства на территории Арамильского городского округа до 2024 года» муниципальной программы </w:t>
      </w:r>
      <w:r w:rsidR="00685D27" w:rsidRPr="00951EA4">
        <w:rPr>
          <w:rFonts w:ascii="Liberation Serif" w:eastAsia="Times New Roman" w:hAnsi="Liberation Serif" w:cs="Liberation Serif"/>
          <w:spacing w:val="1"/>
          <w:sz w:val="24"/>
          <w:szCs w:val="24"/>
          <w:lang w:eastAsia="ru-RU"/>
        </w:rPr>
        <w:lastRenderedPageBreak/>
        <w:t>«Развитие жилищно-коммунального и дорожного хозяйства, обеспечение рационального и безопасного природопользования на территории Арамильского городского округа до 2024 года» выполнены следующие виды работ:</w:t>
      </w:r>
    </w:p>
    <w:p w14:paraId="49EE434A" w14:textId="6BA3110D" w:rsidR="0050186D" w:rsidRPr="00951EA4" w:rsidRDefault="00F94D68" w:rsidP="00951EA4">
      <w:pPr>
        <w:pStyle w:val="a5"/>
        <w:numPr>
          <w:ilvl w:val="0"/>
          <w:numId w:val="3"/>
        </w:numPr>
        <w:shd w:val="clear" w:color="auto" w:fill="FFFFFF" w:themeFill="background1"/>
        <w:spacing w:after="0" w:line="240" w:lineRule="auto"/>
        <w:ind w:left="0" w:firstLine="709"/>
        <w:jc w:val="both"/>
        <w:rPr>
          <w:rFonts w:ascii="Liberation Serif" w:hAnsi="Liberation Serif" w:cs="Liberation Serif"/>
          <w:spacing w:val="1"/>
          <w:sz w:val="24"/>
          <w:szCs w:val="24"/>
        </w:rPr>
      </w:pPr>
      <w:r w:rsidRPr="00951EA4">
        <w:rPr>
          <w:rFonts w:ascii="Liberation Serif" w:hAnsi="Liberation Serif" w:cs="Liberation Serif"/>
          <w:spacing w:val="1"/>
          <w:sz w:val="24"/>
          <w:szCs w:val="24"/>
        </w:rPr>
        <w:t xml:space="preserve">Ремонт </w:t>
      </w:r>
      <w:r w:rsidR="00685D27" w:rsidRPr="00951EA4">
        <w:rPr>
          <w:rFonts w:ascii="Liberation Serif" w:hAnsi="Liberation Serif" w:cs="Liberation Serif"/>
          <w:spacing w:val="1"/>
          <w:sz w:val="24"/>
          <w:szCs w:val="24"/>
        </w:rPr>
        <w:t>тротуаров</w:t>
      </w:r>
      <w:r w:rsidRPr="00951EA4">
        <w:rPr>
          <w:rFonts w:ascii="Liberation Serif" w:hAnsi="Liberation Serif" w:cs="Liberation Serif"/>
          <w:spacing w:val="1"/>
          <w:sz w:val="24"/>
          <w:szCs w:val="24"/>
        </w:rPr>
        <w:t xml:space="preserve">: </w:t>
      </w:r>
      <w:r w:rsidR="0050186D" w:rsidRPr="00951EA4">
        <w:rPr>
          <w:rFonts w:ascii="Liberation Serif" w:hAnsi="Liberation Serif" w:cs="Liberation Serif"/>
          <w:spacing w:val="1"/>
          <w:sz w:val="24"/>
          <w:szCs w:val="24"/>
        </w:rPr>
        <w:t>ул. </w:t>
      </w:r>
      <w:r w:rsidR="00993666" w:rsidRPr="00951EA4">
        <w:rPr>
          <w:rFonts w:ascii="Liberation Serif" w:hAnsi="Liberation Serif" w:cs="Liberation Serif"/>
          <w:spacing w:val="1"/>
          <w:sz w:val="24"/>
          <w:szCs w:val="24"/>
        </w:rPr>
        <w:t>Колхозная – М. Горького, ул. Октябрьская 113-</w:t>
      </w:r>
      <w:proofErr w:type="gramStart"/>
      <w:r w:rsidR="00993666" w:rsidRPr="00951EA4">
        <w:rPr>
          <w:rFonts w:ascii="Liberation Serif" w:hAnsi="Liberation Serif" w:cs="Liberation Serif"/>
          <w:spacing w:val="1"/>
          <w:sz w:val="24"/>
          <w:szCs w:val="24"/>
        </w:rPr>
        <w:t xml:space="preserve">115,   </w:t>
      </w:r>
      <w:proofErr w:type="gramEnd"/>
      <w:r w:rsidR="00993666" w:rsidRPr="00951EA4">
        <w:rPr>
          <w:rFonts w:ascii="Liberation Serif" w:hAnsi="Liberation Serif" w:cs="Liberation Serif"/>
          <w:spacing w:val="1"/>
          <w:sz w:val="24"/>
          <w:szCs w:val="24"/>
        </w:rPr>
        <w:t xml:space="preserve">                       ул. Ленина (памятник Шинели), ул. </w:t>
      </w:r>
      <w:proofErr w:type="spellStart"/>
      <w:r w:rsidR="00993666" w:rsidRPr="00951EA4">
        <w:rPr>
          <w:rFonts w:ascii="Liberation Serif" w:hAnsi="Liberation Serif" w:cs="Liberation Serif"/>
          <w:spacing w:val="1"/>
          <w:sz w:val="24"/>
          <w:szCs w:val="24"/>
        </w:rPr>
        <w:t>Бахчиванджи</w:t>
      </w:r>
      <w:proofErr w:type="spellEnd"/>
      <w:r w:rsidR="00993666" w:rsidRPr="00951EA4">
        <w:rPr>
          <w:rFonts w:ascii="Liberation Serif" w:hAnsi="Liberation Serif" w:cs="Liberation Serif"/>
          <w:spacing w:val="1"/>
          <w:sz w:val="24"/>
          <w:szCs w:val="24"/>
        </w:rPr>
        <w:t xml:space="preserve"> – Новая, ул. Курчатова 28.</w:t>
      </w:r>
    </w:p>
    <w:p w14:paraId="75AD273B" w14:textId="4B2B13A4" w:rsidR="00123176" w:rsidRPr="00951EA4" w:rsidRDefault="00F94D68" w:rsidP="00951EA4">
      <w:pPr>
        <w:pStyle w:val="a5"/>
        <w:numPr>
          <w:ilvl w:val="0"/>
          <w:numId w:val="3"/>
        </w:numPr>
        <w:spacing w:after="0" w:line="240" w:lineRule="auto"/>
        <w:ind w:left="0" w:firstLine="709"/>
        <w:jc w:val="both"/>
        <w:rPr>
          <w:rFonts w:ascii="Liberation Serif" w:hAnsi="Liberation Serif" w:cs="Liberation Serif"/>
          <w:b/>
          <w:bCs/>
          <w:spacing w:val="1"/>
          <w:sz w:val="24"/>
          <w:szCs w:val="24"/>
        </w:rPr>
      </w:pPr>
      <w:r w:rsidRPr="00951EA4">
        <w:rPr>
          <w:rFonts w:ascii="Liberation Serif" w:hAnsi="Liberation Serif" w:cs="Liberation Serif"/>
          <w:spacing w:val="1"/>
          <w:sz w:val="24"/>
          <w:szCs w:val="24"/>
        </w:rPr>
        <w:t>О</w:t>
      </w:r>
      <w:r w:rsidR="00087CD0" w:rsidRPr="00951EA4">
        <w:rPr>
          <w:rFonts w:ascii="Liberation Serif" w:hAnsi="Liberation Serif" w:cs="Liberation Serif"/>
          <w:spacing w:val="1"/>
          <w:sz w:val="24"/>
          <w:szCs w:val="24"/>
        </w:rPr>
        <w:t>б</w:t>
      </w:r>
      <w:r w:rsidR="00123176" w:rsidRPr="00951EA4">
        <w:rPr>
          <w:rFonts w:ascii="Liberation Serif" w:hAnsi="Liberation Serif" w:cs="Liberation Serif"/>
          <w:spacing w:val="1"/>
          <w:sz w:val="24"/>
          <w:szCs w:val="24"/>
        </w:rPr>
        <w:t xml:space="preserve">орудовано </w:t>
      </w:r>
      <w:r w:rsidR="00993666" w:rsidRPr="00951EA4">
        <w:rPr>
          <w:rFonts w:ascii="Liberation Serif" w:hAnsi="Liberation Serif" w:cs="Liberation Serif"/>
          <w:spacing w:val="1"/>
          <w:sz w:val="24"/>
          <w:szCs w:val="24"/>
        </w:rPr>
        <w:t>2</w:t>
      </w:r>
      <w:r w:rsidR="00123176" w:rsidRPr="00951EA4">
        <w:rPr>
          <w:rFonts w:ascii="Liberation Serif" w:hAnsi="Liberation Serif" w:cs="Liberation Serif"/>
          <w:spacing w:val="1"/>
          <w:sz w:val="24"/>
          <w:szCs w:val="24"/>
        </w:rPr>
        <w:t xml:space="preserve"> безопасных пешеходных пере</w:t>
      </w:r>
      <w:r w:rsidR="00993666" w:rsidRPr="00951EA4">
        <w:rPr>
          <w:rFonts w:ascii="Liberation Serif" w:hAnsi="Liberation Serif" w:cs="Liberation Serif"/>
          <w:spacing w:val="1"/>
          <w:sz w:val="24"/>
          <w:szCs w:val="24"/>
        </w:rPr>
        <w:t>хода по национальным стандартам:</w:t>
      </w:r>
    </w:p>
    <w:p w14:paraId="2E303325" w14:textId="17E5F363" w:rsidR="00F94D68" w:rsidRPr="00951EA4" w:rsidRDefault="00123176" w:rsidP="00951EA4">
      <w:pPr>
        <w:pStyle w:val="a5"/>
        <w:spacing w:after="0" w:line="240" w:lineRule="auto"/>
        <w:ind w:left="709"/>
        <w:jc w:val="both"/>
        <w:rPr>
          <w:rFonts w:ascii="Liberation Serif" w:hAnsi="Liberation Serif" w:cs="Liberation Serif"/>
          <w:bCs/>
          <w:spacing w:val="1"/>
          <w:sz w:val="24"/>
          <w:szCs w:val="24"/>
        </w:rPr>
      </w:pPr>
      <w:r w:rsidRPr="00951EA4">
        <w:rPr>
          <w:rFonts w:ascii="Liberation Serif" w:hAnsi="Liberation Serif" w:cs="Liberation Serif"/>
          <w:spacing w:val="1"/>
          <w:sz w:val="24"/>
          <w:szCs w:val="24"/>
        </w:rPr>
        <w:t xml:space="preserve">- </w:t>
      </w:r>
      <w:r w:rsidR="00993666" w:rsidRPr="00951EA4">
        <w:rPr>
          <w:rFonts w:ascii="Liberation Serif" w:hAnsi="Liberation Serif" w:cs="Liberation Serif"/>
          <w:spacing w:val="1"/>
          <w:sz w:val="24"/>
          <w:szCs w:val="24"/>
        </w:rPr>
        <w:t xml:space="preserve">на </w:t>
      </w:r>
      <w:r w:rsidR="00993666" w:rsidRPr="00951EA4">
        <w:rPr>
          <w:rFonts w:ascii="Liberation Serif" w:hAnsi="Liberation Serif" w:cs="Liberation Serif"/>
          <w:bCs/>
          <w:spacing w:val="1"/>
          <w:sz w:val="24"/>
          <w:szCs w:val="24"/>
        </w:rPr>
        <w:t>перекрестке ул. Колхозная – ул. М. Горького;</w:t>
      </w:r>
    </w:p>
    <w:p w14:paraId="24F4FCBB" w14:textId="0C66C12E" w:rsidR="00123176" w:rsidRPr="00951EA4" w:rsidRDefault="00123176" w:rsidP="00951EA4">
      <w:pPr>
        <w:pStyle w:val="a5"/>
        <w:spacing w:after="0" w:line="240" w:lineRule="auto"/>
        <w:ind w:left="709"/>
        <w:jc w:val="both"/>
        <w:rPr>
          <w:rFonts w:ascii="Liberation Serif" w:hAnsi="Liberation Serif" w:cs="Liberation Serif"/>
          <w:bCs/>
          <w:spacing w:val="1"/>
          <w:sz w:val="24"/>
          <w:szCs w:val="24"/>
        </w:rPr>
      </w:pPr>
      <w:r w:rsidRPr="00951EA4">
        <w:rPr>
          <w:rFonts w:ascii="Liberation Serif" w:hAnsi="Liberation Serif" w:cs="Liberation Serif"/>
          <w:bCs/>
          <w:spacing w:val="1"/>
          <w:sz w:val="24"/>
          <w:szCs w:val="24"/>
        </w:rPr>
        <w:t xml:space="preserve">- </w:t>
      </w:r>
      <w:r w:rsidR="00993666" w:rsidRPr="00951EA4">
        <w:rPr>
          <w:rFonts w:ascii="Liberation Serif" w:hAnsi="Liberation Serif" w:cs="Liberation Serif"/>
          <w:bCs/>
          <w:spacing w:val="1"/>
          <w:sz w:val="24"/>
          <w:szCs w:val="24"/>
        </w:rPr>
        <w:t>по ул. Курчатова, 30.</w:t>
      </w:r>
    </w:p>
    <w:p w14:paraId="62AB34F4" w14:textId="4E1FE6A2" w:rsidR="00087CD0" w:rsidRPr="00951EA4" w:rsidRDefault="00087CD0" w:rsidP="00951EA4">
      <w:pPr>
        <w:pStyle w:val="a5"/>
        <w:numPr>
          <w:ilvl w:val="0"/>
          <w:numId w:val="3"/>
        </w:numPr>
        <w:spacing w:after="0" w:line="240" w:lineRule="auto"/>
        <w:ind w:left="0" w:firstLine="709"/>
        <w:jc w:val="both"/>
        <w:rPr>
          <w:rFonts w:ascii="Liberation Serif" w:hAnsi="Liberation Serif" w:cs="Liberation Serif"/>
          <w:spacing w:val="1"/>
          <w:sz w:val="24"/>
          <w:szCs w:val="24"/>
        </w:rPr>
      </w:pPr>
      <w:r w:rsidRPr="00951EA4">
        <w:rPr>
          <w:rFonts w:ascii="Liberation Serif" w:hAnsi="Liberation Serif" w:cs="Liberation Serif"/>
          <w:spacing w:val="1"/>
          <w:sz w:val="24"/>
          <w:szCs w:val="24"/>
        </w:rPr>
        <w:t>Устан</w:t>
      </w:r>
      <w:r w:rsidR="00F27E66" w:rsidRPr="00951EA4">
        <w:rPr>
          <w:rFonts w:ascii="Liberation Serif" w:hAnsi="Liberation Serif" w:cs="Liberation Serif"/>
          <w:spacing w:val="1"/>
          <w:sz w:val="24"/>
          <w:szCs w:val="24"/>
        </w:rPr>
        <w:t>ов</w:t>
      </w:r>
      <w:r w:rsidR="00123176" w:rsidRPr="00951EA4">
        <w:rPr>
          <w:rFonts w:ascii="Liberation Serif" w:hAnsi="Liberation Serif" w:cs="Liberation Serif"/>
          <w:spacing w:val="1"/>
          <w:sz w:val="24"/>
          <w:szCs w:val="24"/>
        </w:rPr>
        <w:t>лено</w:t>
      </w:r>
      <w:r w:rsidR="00993666" w:rsidRPr="00951EA4">
        <w:rPr>
          <w:rFonts w:ascii="Liberation Serif" w:hAnsi="Liberation Serif" w:cs="Liberation Serif"/>
          <w:spacing w:val="1"/>
          <w:sz w:val="24"/>
          <w:szCs w:val="24"/>
        </w:rPr>
        <w:t xml:space="preserve"> </w:t>
      </w:r>
      <w:r w:rsidRPr="00951EA4">
        <w:rPr>
          <w:rFonts w:ascii="Liberation Serif" w:hAnsi="Liberation Serif" w:cs="Liberation Serif"/>
          <w:spacing w:val="1"/>
          <w:sz w:val="24"/>
          <w:szCs w:val="24"/>
        </w:rPr>
        <w:t>3</w:t>
      </w:r>
      <w:r w:rsidR="00FB65E2" w:rsidRPr="00951EA4">
        <w:rPr>
          <w:rFonts w:ascii="Liberation Serif" w:hAnsi="Liberation Serif" w:cs="Liberation Serif"/>
          <w:spacing w:val="1"/>
          <w:sz w:val="24"/>
          <w:szCs w:val="24"/>
        </w:rPr>
        <w:t>0</w:t>
      </w:r>
      <w:r w:rsidRPr="00951EA4">
        <w:rPr>
          <w:rFonts w:ascii="Liberation Serif" w:hAnsi="Liberation Serif" w:cs="Liberation Serif"/>
          <w:spacing w:val="1"/>
          <w:sz w:val="24"/>
          <w:szCs w:val="24"/>
        </w:rPr>
        <w:t xml:space="preserve"> п. м. ограждений </w:t>
      </w:r>
      <w:r w:rsidR="00685D27" w:rsidRPr="00951EA4">
        <w:rPr>
          <w:rFonts w:ascii="Liberation Serif" w:hAnsi="Liberation Serif" w:cs="Liberation Serif"/>
          <w:spacing w:val="1"/>
          <w:sz w:val="24"/>
          <w:szCs w:val="24"/>
        </w:rPr>
        <w:t>вдоль тротуаров</w:t>
      </w:r>
      <w:r w:rsidRPr="00951EA4">
        <w:rPr>
          <w:rFonts w:ascii="Liberation Serif" w:hAnsi="Liberation Serif" w:cs="Liberation Serif"/>
          <w:spacing w:val="1"/>
          <w:sz w:val="24"/>
          <w:szCs w:val="24"/>
        </w:rPr>
        <w:t>.</w:t>
      </w:r>
    </w:p>
    <w:p w14:paraId="0E202CDD" w14:textId="32DCB0A1" w:rsidR="00C70516" w:rsidRDefault="00685D27" w:rsidP="00951EA4">
      <w:pPr>
        <w:pStyle w:val="a5"/>
        <w:spacing w:after="0" w:line="240" w:lineRule="auto"/>
        <w:ind w:left="0" w:firstLine="709"/>
        <w:jc w:val="both"/>
        <w:rPr>
          <w:rFonts w:ascii="Liberation Serif" w:hAnsi="Liberation Serif" w:cs="Liberation Serif"/>
          <w:spacing w:val="1"/>
          <w:sz w:val="24"/>
          <w:szCs w:val="24"/>
        </w:rPr>
      </w:pPr>
      <w:r w:rsidRPr="00951EA4">
        <w:rPr>
          <w:rFonts w:ascii="Liberation Serif" w:hAnsi="Liberation Serif" w:cs="Liberation Serif"/>
          <w:spacing w:val="1"/>
          <w:sz w:val="24"/>
          <w:szCs w:val="24"/>
        </w:rPr>
        <w:t xml:space="preserve">Всего отремонтировано тротуаров общей площадью </w:t>
      </w:r>
      <w:r w:rsidR="00993666" w:rsidRPr="00951EA4">
        <w:rPr>
          <w:rFonts w:ascii="Liberation Serif" w:hAnsi="Liberation Serif" w:cs="Liberation Serif"/>
          <w:spacing w:val="1"/>
          <w:sz w:val="24"/>
          <w:szCs w:val="24"/>
        </w:rPr>
        <w:t>1 370 м</w:t>
      </w:r>
      <w:r w:rsidR="00993666" w:rsidRPr="00951EA4">
        <w:rPr>
          <w:rFonts w:ascii="Liberation Serif" w:hAnsi="Liberation Serif" w:cs="Liberation Serif"/>
          <w:spacing w:val="1"/>
          <w:sz w:val="24"/>
          <w:szCs w:val="24"/>
          <w:vertAlign w:val="superscript"/>
        </w:rPr>
        <w:t>2</w:t>
      </w:r>
      <w:r w:rsidRPr="00951EA4">
        <w:rPr>
          <w:rFonts w:ascii="Liberation Serif" w:hAnsi="Liberation Serif" w:cs="Liberation Serif"/>
          <w:spacing w:val="1"/>
          <w:sz w:val="24"/>
          <w:szCs w:val="24"/>
        </w:rPr>
        <w:t xml:space="preserve">, протяженностью </w:t>
      </w:r>
      <w:r w:rsidR="00993666" w:rsidRPr="00951EA4">
        <w:rPr>
          <w:rFonts w:ascii="Liberation Serif" w:hAnsi="Liberation Serif" w:cs="Liberation Serif"/>
          <w:spacing w:val="1"/>
          <w:sz w:val="24"/>
          <w:szCs w:val="24"/>
        </w:rPr>
        <w:t xml:space="preserve">               761 п.</w:t>
      </w:r>
      <w:r w:rsidR="00055EC1">
        <w:rPr>
          <w:rFonts w:ascii="Liberation Serif" w:hAnsi="Liberation Serif" w:cs="Liberation Serif"/>
          <w:spacing w:val="1"/>
          <w:sz w:val="24"/>
          <w:szCs w:val="24"/>
        </w:rPr>
        <w:t xml:space="preserve"> </w:t>
      </w:r>
      <w:r w:rsidR="00993666" w:rsidRPr="00951EA4">
        <w:rPr>
          <w:rFonts w:ascii="Liberation Serif" w:hAnsi="Liberation Serif" w:cs="Liberation Serif"/>
          <w:spacing w:val="1"/>
          <w:sz w:val="24"/>
          <w:szCs w:val="24"/>
        </w:rPr>
        <w:t>м</w:t>
      </w:r>
      <w:r w:rsidRPr="00951EA4">
        <w:rPr>
          <w:rFonts w:ascii="Liberation Serif" w:hAnsi="Liberation Serif" w:cs="Liberation Serif"/>
          <w:spacing w:val="1"/>
          <w:sz w:val="24"/>
          <w:szCs w:val="24"/>
        </w:rPr>
        <w:t>.</w:t>
      </w:r>
    </w:p>
    <w:p w14:paraId="3FBBE43D" w14:textId="73F99A84" w:rsidR="00E54DAD" w:rsidRDefault="00E54DAD" w:rsidP="00E54DAD">
      <w:pPr>
        <w:pStyle w:val="a5"/>
        <w:spacing w:after="0" w:line="240" w:lineRule="auto"/>
        <w:ind w:left="0" w:firstLine="709"/>
        <w:jc w:val="both"/>
        <w:rPr>
          <w:rFonts w:ascii="Liberation Serif" w:hAnsi="Liberation Serif" w:cs="Liberation Serif"/>
          <w:spacing w:val="1"/>
          <w:sz w:val="24"/>
          <w:szCs w:val="24"/>
        </w:rPr>
      </w:pPr>
      <w:r>
        <w:rPr>
          <w:rFonts w:ascii="Liberation Serif" w:hAnsi="Liberation Serif" w:cs="Liberation Serif"/>
          <w:spacing w:val="1"/>
          <w:sz w:val="24"/>
          <w:szCs w:val="24"/>
        </w:rPr>
        <w:t xml:space="preserve">Для обустройства временных дорог в микрорайоне Теплое поле </w:t>
      </w:r>
      <w:r w:rsidRPr="00E54DAD">
        <w:rPr>
          <w:rFonts w:ascii="Liberation Serif" w:hAnsi="Liberation Serif" w:cs="Liberation Serif"/>
          <w:spacing w:val="1"/>
          <w:sz w:val="24"/>
          <w:szCs w:val="24"/>
        </w:rPr>
        <w:t>(микрорайон предназначен для формирования земельных участков для индивидуального жилищного строительства льготным категориям граждан)</w:t>
      </w:r>
      <w:r>
        <w:rPr>
          <w:rFonts w:ascii="Liberation Serif" w:hAnsi="Liberation Serif" w:cs="Liberation Serif"/>
          <w:spacing w:val="1"/>
          <w:sz w:val="24"/>
          <w:szCs w:val="24"/>
        </w:rPr>
        <w:t xml:space="preserve"> был заключен контракт на период 2022-2024 годов, общей стоимостью 74 500,00 тыс. рублей.</w:t>
      </w:r>
    </w:p>
    <w:p w14:paraId="28C18562" w14:textId="127599E7" w:rsidR="00E54DAD" w:rsidRPr="00E54DAD" w:rsidRDefault="00E54DAD" w:rsidP="00E54DAD">
      <w:pPr>
        <w:pStyle w:val="a5"/>
        <w:spacing w:after="0" w:line="240" w:lineRule="auto"/>
        <w:ind w:left="0" w:firstLine="709"/>
        <w:jc w:val="both"/>
        <w:rPr>
          <w:rFonts w:ascii="Liberation Serif" w:hAnsi="Liberation Serif" w:cs="Liberation Serif"/>
          <w:spacing w:val="1"/>
          <w:sz w:val="24"/>
          <w:szCs w:val="24"/>
        </w:rPr>
      </w:pPr>
      <w:r w:rsidRPr="00E54DAD">
        <w:rPr>
          <w:rFonts w:ascii="Liberation Serif" w:hAnsi="Liberation Serif" w:cs="Liberation Serif"/>
          <w:spacing w:val="1"/>
          <w:sz w:val="24"/>
          <w:szCs w:val="24"/>
        </w:rPr>
        <w:t>В 2022 году выполнены работы на сумму 13 000,00 тыс. рублей</w:t>
      </w:r>
      <w:r>
        <w:rPr>
          <w:rFonts w:ascii="Liberation Serif" w:hAnsi="Liberation Serif" w:cs="Liberation Serif"/>
          <w:spacing w:val="1"/>
          <w:sz w:val="24"/>
          <w:szCs w:val="24"/>
        </w:rPr>
        <w:t xml:space="preserve">: </w:t>
      </w:r>
      <w:r w:rsidRPr="00E54DAD">
        <w:rPr>
          <w:rFonts w:ascii="Liberation Serif" w:hAnsi="Liberation Serif" w:cs="Liberation Serif"/>
          <w:spacing w:val="1"/>
          <w:sz w:val="24"/>
          <w:szCs w:val="24"/>
        </w:rPr>
        <w:t xml:space="preserve">произведена срезка растительного слоя грунта, уложены водопропускные трубы, сформирована скальная подушка, для формирования дорожного полотна отсыпана щебнем и для комфортного проезда выполнена </w:t>
      </w:r>
      <w:proofErr w:type="spellStart"/>
      <w:r w:rsidRPr="00E54DAD">
        <w:rPr>
          <w:rFonts w:ascii="Liberation Serif" w:hAnsi="Liberation Serif" w:cs="Liberation Serif"/>
          <w:spacing w:val="1"/>
          <w:sz w:val="24"/>
          <w:szCs w:val="24"/>
        </w:rPr>
        <w:t>расклицовка</w:t>
      </w:r>
      <w:proofErr w:type="spellEnd"/>
      <w:r w:rsidRPr="00E54DAD">
        <w:rPr>
          <w:rFonts w:ascii="Liberation Serif" w:hAnsi="Liberation Serif" w:cs="Liberation Serif"/>
          <w:spacing w:val="1"/>
          <w:sz w:val="24"/>
          <w:szCs w:val="24"/>
        </w:rPr>
        <w:t xml:space="preserve"> щебеночно-песчаной смесью.</w:t>
      </w:r>
    </w:p>
    <w:p w14:paraId="14ECCA1C" w14:textId="26FCD003" w:rsidR="005F4456" w:rsidRDefault="005F4456" w:rsidP="005F4456">
      <w:pPr>
        <w:pStyle w:val="a5"/>
        <w:spacing w:after="0" w:line="240" w:lineRule="auto"/>
        <w:ind w:left="0" w:firstLine="709"/>
        <w:jc w:val="both"/>
        <w:rPr>
          <w:rFonts w:ascii="Liberation Serif" w:hAnsi="Liberation Serif" w:cs="Liberation Serif"/>
          <w:spacing w:val="1"/>
          <w:sz w:val="24"/>
          <w:szCs w:val="24"/>
        </w:rPr>
      </w:pPr>
      <w:r w:rsidRPr="005F4456">
        <w:rPr>
          <w:rFonts w:ascii="Liberation Serif" w:hAnsi="Liberation Serif" w:cs="Liberation Serif"/>
          <w:spacing w:val="1"/>
          <w:sz w:val="24"/>
          <w:szCs w:val="24"/>
        </w:rPr>
        <w:t xml:space="preserve">На 2023 год </w:t>
      </w:r>
      <w:r w:rsidR="00705031">
        <w:rPr>
          <w:rFonts w:ascii="Liberation Serif" w:hAnsi="Liberation Serif" w:cs="Liberation Serif"/>
          <w:spacing w:val="1"/>
          <w:sz w:val="24"/>
          <w:szCs w:val="24"/>
        </w:rPr>
        <w:t>з</w:t>
      </w:r>
      <w:r w:rsidRPr="005F4456">
        <w:rPr>
          <w:rFonts w:ascii="Liberation Serif" w:hAnsi="Liberation Serif" w:cs="Liberation Serif"/>
          <w:spacing w:val="1"/>
          <w:sz w:val="24"/>
          <w:szCs w:val="24"/>
        </w:rPr>
        <w:t>апланирован</w:t>
      </w:r>
      <w:r w:rsidR="00705031">
        <w:rPr>
          <w:rFonts w:ascii="Liberation Serif" w:hAnsi="Liberation Serif" w:cs="Liberation Serif"/>
          <w:spacing w:val="1"/>
          <w:sz w:val="24"/>
          <w:szCs w:val="24"/>
        </w:rPr>
        <w:t>ы работы на</w:t>
      </w:r>
      <w:r w:rsidRPr="005F4456">
        <w:rPr>
          <w:rFonts w:ascii="Liberation Serif" w:hAnsi="Liberation Serif" w:cs="Liberation Serif"/>
          <w:spacing w:val="1"/>
          <w:sz w:val="24"/>
          <w:szCs w:val="24"/>
        </w:rPr>
        <w:t xml:space="preserve"> 15</w:t>
      </w:r>
      <w:r w:rsidR="00705031">
        <w:rPr>
          <w:rFonts w:ascii="Liberation Serif" w:hAnsi="Liberation Serif" w:cs="Liberation Serif"/>
          <w:spacing w:val="1"/>
          <w:sz w:val="24"/>
          <w:szCs w:val="24"/>
        </w:rPr>
        <w:t> </w:t>
      </w:r>
      <w:r w:rsidRPr="005F4456">
        <w:rPr>
          <w:rFonts w:ascii="Liberation Serif" w:hAnsi="Liberation Serif" w:cs="Liberation Serif"/>
          <w:spacing w:val="1"/>
          <w:sz w:val="24"/>
          <w:szCs w:val="24"/>
        </w:rPr>
        <w:t>000</w:t>
      </w:r>
      <w:r w:rsidR="00705031">
        <w:rPr>
          <w:rFonts w:ascii="Liberation Serif" w:hAnsi="Liberation Serif" w:cs="Liberation Serif"/>
          <w:spacing w:val="1"/>
          <w:sz w:val="24"/>
          <w:szCs w:val="24"/>
        </w:rPr>
        <w:t>,</w:t>
      </w:r>
      <w:r w:rsidRPr="005F4456">
        <w:rPr>
          <w:rFonts w:ascii="Liberation Serif" w:hAnsi="Liberation Serif" w:cs="Liberation Serif"/>
          <w:spacing w:val="1"/>
          <w:sz w:val="24"/>
          <w:szCs w:val="24"/>
        </w:rPr>
        <w:t xml:space="preserve">00 </w:t>
      </w:r>
      <w:r w:rsidR="00705031">
        <w:rPr>
          <w:rFonts w:ascii="Liberation Serif" w:hAnsi="Liberation Serif" w:cs="Liberation Serif"/>
          <w:spacing w:val="1"/>
          <w:sz w:val="24"/>
          <w:szCs w:val="24"/>
        </w:rPr>
        <w:t xml:space="preserve">тыс. рублей, </w:t>
      </w:r>
      <w:r w:rsidRPr="005F4456">
        <w:rPr>
          <w:rFonts w:ascii="Liberation Serif" w:hAnsi="Liberation Serif" w:cs="Liberation Serif"/>
          <w:spacing w:val="1"/>
          <w:sz w:val="24"/>
          <w:szCs w:val="24"/>
        </w:rPr>
        <w:t>в 2024 году 46</w:t>
      </w:r>
      <w:r w:rsidR="00705031">
        <w:rPr>
          <w:rFonts w:ascii="Liberation Serif" w:hAnsi="Liberation Serif" w:cs="Liberation Serif"/>
          <w:spacing w:val="1"/>
          <w:sz w:val="24"/>
          <w:szCs w:val="24"/>
        </w:rPr>
        <w:t> </w:t>
      </w:r>
      <w:r w:rsidRPr="005F4456">
        <w:rPr>
          <w:rFonts w:ascii="Liberation Serif" w:hAnsi="Liberation Serif" w:cs="Liberation Serif"/>
          <w:spacing w:val="1"/>
          <w:sz w:val="24"/>
          <w:szCs w:val="24"/>
        </w:rPr>
        <w:t>500</w:t>
      </w:r>
      <w:r w:rsidR="00705031">
        <w:rPr>
          <w:rFonts w:ascii="Liberation Serif" w:hAnsi="Liberation Serif" w:cs="Liberation Serif"/>
          <w:spacing w:val="1"/>
          <w:sz w:val="24"/>
          <w:szCs w:val="24"/>
        </w:rPr>
        <w:t>,</w:t>
      </w:r>
      <w:r w:rsidRPr="005F4456">
        <w:rPr>
          <w:rFonts w:ascii="Liberation Serif" w:hAnsi="Liberation Serif" w:cs="Liberation Serif"/>
          <w:spacing w:val="1"/>
          <w:sz w:val="24"/>
          <w:szCs w:val="24"/>
        </w:rPr>
        <w:t xml:space="preserve">00 </w:t>
      </w:r>
      <w:r w:rsidR="00705031">
        <w:rPr>
          <w:rFonts w:ascii="Liberation Serif" w:hAnsi="Liberation Serif" w:cs="Liberation Serif"/>
          <w:spacing w:val="1"/>
          <w:sz w:val="24"/>
          <w:szCs w:val="24"/>
        </w:rPr>
        <w:t>тыс</w:t>
      </w:r>
      <w:r w:rsidRPr="005F4456">
        <w:rPr>
          <w:rFonts w:ascii="Liberation Serif" w:hAnsi="Liberation Serif" w:cs="Liberation Serif"/>
          <w:spacing w:val="1"/>
          <w:sz w:val="24"/>
          <w:szCs w:val="24"/>
        </w:rPr>
        <w:t>. руб</w:t>
      </w:r>
      <w:r w:rsidR="00705031">
        <w:rPr>
          <w:rFonts w:ascii="Liberation Serif" w:hAnsi="Liberation Serif" w:cs="Liberation Serif"/>
          <w:spacing w:val="1"/>
          <w:sz w:val="24"/>
          <w:szCs w:val="24"/>
        </w:rPr>
        <w:t>лей</w:t>
      </w:r>
      <w:r w:rsidRPr="005F4456">
        <w:rPr>
          <w:rFonts w:ascii="Liberation Serif" w:hAnsi="Liberation Serif" w:cs="Liberation Serif"/>
          <w:spacing w:val="1"/>
          <w:sz w:val="24"/>
          <w:szCs w:val="24"/>
        </w:rPr>
        <w:t>.</w:t>
      </w:r>
    </w:p>
    <w:p w14:paraId="4B99E856" w14:textId="77777777" w:rsidR="00010CAB" w:rsidRPr="00951EA4" w:rsidRDefault="00010CAB" w:rsidP="00951EA4">
      <w:pPr>
        <w:spacing w:after="0" w:line="240" w:lineRule="auto"/>
        <w:ind w:firstLine="709"/>
        <w:jc w:val="center"/>
        <w:rPr>
          <w:rFonts w:ascii="Liberation Serif" w:hAnsi="Liberation Serif" w:cs="Liberation Serif"/>
          <w:b/>
          <w:sz w:val="24"/>
          <w:szCs w:val="24"/>
        </w:rPr>
      </w:pPr>
    </w:p>
    <w:p w14:paraId="5716F403" w14:textId="68B6425D" w:rsidR="00E87B8A" w:rsidRPr="00951EA4" w:rsidRDefault="00D358C9"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XVII</w:t>
      </w:r>
      <w:r w:rsidRPr="00951EA4">
        <w:rPr>
          <w:rFonts w:ascii="Liberation Serif" w:hAnsi="Liberation Serif" w:cs="Liberation Serif"/>
          <w:b/>
          <w:sz w:val="24"/>
          <w:szCs w:val="24"/>
        </w:rPr>
        <w:t>. УПРАВЛЕНИЕ ИМУЩЕСТВОМ, НАХОДЯЩИМСЯ В МУНИЦИПАЛЬНОЙ СОБСТВЕННОСТИ ГОРОДСКОГО ОКРУГА</w:t>
      </w:r>
    </w:p>
    <w:p w14:paraId="61A92E5F" w14:textId="77777777" w:rsidR="001B7147" w:rsidRPr="00951EA4" w:rsidRDefault="001B7147" w:rsidP="00951EA4">
      <w:pPr>
        <w:spacing w:after="0" w:line="240" w:lineRule="auto"/>
        <w:ind w:firstLine="709"/>
        <w:jc w:val="both"/>
        <w:rPr>
          <w:rFonts w:ascii="Liberation Serif" w:hAnsi="Liberation Serif" w:cs="Liberation Serif"/>
          <w:b/>
          <w:sz w:val="24"/>
          <w:szCs w:val="24"/>
        </w:rPr>
      </w:pPr>
    </w:p>
    <w:p w14:paraId="71205C9A" w14:textId="4070C9A9" w:rsidR="00271D33" w:rsidRPr="00951EA4" w:rsidRDefault="00914B37" w:rsidP="00951EA4">
      <w:pPr>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Комитетом по управлению муниципальным имуществом Арами</w:t>
      </w:r>
      <w:r w:rsidR="00FB41DC" w:rsidRPr="00951EA4">
        <w:rPr>
          <w:rFonts w:ascii="Liberation Serif" w:eastAsia="Times New Roman" w:hAnsi="Liberation Serif" w:cs="Liberation Serif"/>
          <w:sz w:val="24"/>
          <w:szCs w:val="24"/>
          <w:lang w:eastAsia="ru-RU"/>
        </w:rPr>
        <w:t>льского городского округа в 202</w:t>
      </w:r>
      <w:r w:rsidR="00155506" w:rsidRPr="00951EA4">
        <w:rPr>
          <w:rFonts w:ascii="Liberation Serif" w:eastAsia="Times New Roman" w:hAnsi="Liberation Serif" w:cs="Liberation Serif"/>
          <w:sz w:val="24"/>
          <w:szCs w:val="24"/>
          <w:lang w:eastAsia="ru-RU"/>
        </w:rPr>
        <w:t>2</w:t>
      </w:r>
      <w:r w:rsidRPr="00951EA4">
        <w:rPr>
          <w:rFonts w:ascii="Liberation Serif" w:eastAsia="Times New Roman" w:hAnsi="Liberation Serif" w:cs="Liberation Serif"/>
          <w:sz w:val="24"/>
          <w:szCs w:val="24"/>
          <w:lang w:eastAsia="ru-RU"/>
        </w:rPr>
        <w:t xml:space="preserve"> году продолжена работа по администрированию неналоговых доходов бюджета городского округа от использован</w:t>
      </w:r>
      <w:r w:rsidR="00376EAD" w:rsidRPr="00951EA4">
        <w:rPr>
          <w:rFonts w:ascii="Liberation Serif" w:eastAsia="Times New Roman" w:hAnsi="Liberation Serif" w:cs="Liberation Serif"/>
          <w:sz w:val="24"/>
          <w:szCs w:val="24"/>
          <w:lang w:eastAsia="ru-RU"/>
        </w:rPr>
        <w:t>ия муниципальной собственности.</w:t>
      </w:r>
    </w:p>
    <w:p w14:paraId="6B3381B0" w14:textId="2221094F" w:rsidR="00123176" w:rsidRDefault="00123176" w:rsidP="00951EA4">
      <w:pPr>
        <w:spacing w:after="0" w:line="240" w:lineRule="auto"/>
        <w:ind w:firstLine="709"/>
        <w:jc w:val="both"/>
        <w:rPr>
          <w:rFonts w:ascii="Liberation Serif" w:eastAsia="Times New Roman" w:hAnsi="Liberation Serif" w:cs="Liberation Serif"/>
          <w:sz w:val="24"/>
          <w:szCs w:val="24"/>
          <w:lang w:eastAsia="ru-RU"/>
        </w:rPr>
      </w:pPr>
    </w:p>
    <w:p w14:paraId="7C562103" w14:textId="1789A2AC" w:rsidR="00A93107" w:rsidRPr="00951EA4" w:rsidRDefault="00A93107" w:rsidP="00951EA4">
      <w:pPr>
        <w:spacing w:after="0" w:line="240" w:lineRule="auto"/>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Деятельность в сфер</w:t>
      </w:r>
      <w:r w:rsidR="00155506" w:rsidRPr="00951EA4">
        <w:rPr>
          <w:rFonts w:ascii="Liberation Serif" w:eastAsia="Times New Roman" w:hAnsi="Liberation Serif" w:cs="Liberation Serif"/>
          <w:b/>
          <w:sz w:val="24"/>
          <w:szCs w:val="24"/>
          <w:lang w:eastAsia="ru-RU"/>
        </w:rPr>
        <w:t>е имущественных отношений в 2020</w:t>
      </w:r>
      <w:r w:rsidR="00FB41DC" w:rsidRPr="00951EA4">
        <w:rPr>
          <w:rFonts w:ascii="Liberation Serif" w:eastAsia="Times New Roman" w:hAnsi="Liberation Serif" w:cs="Liberation Serif"/>
          <w:b/>
          <w:sz w:val="24"/>
          <w:szCs w:val="24"/>
          <w:lang w:eastAsia="ru-RU"/>
        </w:rPr>
        <w:t xml:space="preserve"> – 202</w:t>
      </w:r>
      <w:r w:rsidR="00155506" w:rsidRPr="00951EA4">
        <w:rPr>
          <w:rFonts w:ascii="Liberation Serif" w:eastAsia="Times New Roman" w:hAnsi="Liberation Serif" w:cs="Liberation Serif"/>
          <w:b/>
          <w:sz w:val="24"/>
          <w:szCs w:val="24"/>
          <w:lang w:eastAsia="ru-RU"/>
        </w:rPr>
        <w:t>2</w:t>
      </w:r>
      <w:r w:rsidR="00973FD8" w:rsidRPr="00951EA4">
        <w:rPr>
          <w:rFonts w:ascii="Liberation Serif" w:eastAsia="Times New Roman" w:hAnsi="Liberation Serif" w:cs="Liberation Serif"/>
          <w:b/>
          <w:sz w:val="24"/>
          <w:szCs w:val="24"/>
          <w:lang w:eastAsia="ru-RU"/>
        </w:rPr>
        <w:t xml:space="preserve"> годы</w:t>
      </w:r>
    </w:p>
    <w:p w14:paraId="26EAC6D6" w14:textId="77777777" w:rsidR="00123176" w:rsidRPr="00951EA4" w:rsidRDefault="00123176" w:rsidP="00951EA4">
      <w:pPr>
        <w:spacing w:after="0" w:line="240" w:lineRule="auto"/>
        <w:ind w:firstLine="709"/>
        <w:jc w:val="center"/>
        <w:rPr>
          <w:rFonts w:ascii="Liberation Serif" w:eastAsia="Times New Roman" w:hAnsi="Liberation Serif" w:cs="Liberation Serif"/>
          <w:b/>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2452"/>
        <w:gridCol w:w="2334"/>
        <w:gridCol w:w="2440"/>
      </w:tblGrid>
      <w:tr w:rsidR="00FB41DC" w:rsidRPr="00951EA4" w14:paraId="712A9BE9" w14:textId="77777777" w:rsidTr="0069412B">
        <w:trPr>
          <w:trHeight w:val="431"/>
          <w:tblHeader/>
        </w:trPr>
        <w:tc>
          <w:tcPr>
            <w:tcW w:w="1248" w:type="pct"/>
            <w:shd w:val="clear" w:color="auto" w:fill="auto"/>
            <w:vAlign w:val="center"/>
          </w:tcPr>
          <w:p w14:paraId="41D34CF6" w14:textId="77777777" w:rsidR="00FB41DC" w:rsidRPr="00951EA4" w:rsidRDefault="00FB41DC" w:rsidP="00951EA4">
            <w:pPr>
              <w:spacing w:after="0" w:line="240" w:lineRule="auto"/>
              <w:ind w:firstLine="37"/>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Вид деятельности</w:t>
            </w:r>
          </w:p>
        </w:tc>
        <w:tc>
          <w:tcPr>
            <w:tcW w:w="1273" w:type="pct"/>
            <w:shd w:val="clear" w:color="auto" w:fill="auto"/>
            <w:vAlign w:val="center"/>
          </w:tcPr>
          <w:p w14:paraId="623C4A70" w14:textId="50F2B655" w:rsidR="00FB41DC" w:rsidRPr="00951EA4" w:rsidRDefault="00FB41DC" w:rsidP="00951EA4">
            <w:pPr>
              <w:spacing w:after="0" w:line="240" w:lineRule="auto"/>
              <w:ind w:firstLine="37"/>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20</w:t>
            </w:r>
            <w:r w:rsidR="00155506" w:rsidRPr="00951EA4">
              <w:rPr>
                <w:rFonts w:ascii="Liberation Serif" w:eastAsia="Times New Roman" w:hAnsi="Liberation Serif" w:cs="Liberation Serif"/>
                <w:bCs/>
                <w:sz w:val="24"/>
                <w:szCs w:val="24"/>
                <w:lang w:eastAsia="ru-RU"/>
              </w:rPr>
              <w:t>20</w:t>
            </w:r>
            <w:r w:rsidRPr="00951EA4">
              <w:rPr>
                <w:rFonts w:ascii="Liberation Serif" w:eastAsia="Times New Roman" w:hAnsi="Liberation Serif" w:cs="Liberation Serif"/>
                <w:bCs/>
                <w:sz w:val="24"/>
                <w:szCs w:val="24"/>
                <w:lang w:eastAsia="ru-RU"/>
              </w:rPr>
              <w:t xml:space="preserve"> год</w:t>
            </w:r>
          </w:p>
        </w:tc>
        <w:tc>
          <w:tcPr>
            <w:tcW w:w="1212" w:type="pct"/>
            <w:shd w:val="clear" w:color="auto" w:fill="auto"/>
            <w:vAlign w:val="center"/>
          </w:tcPr>
          <w:p w14:paraId="3E00990F" w14:textId="2637CD97" w:rsidR="00FB41DC" w:rsidRPr="00951EA4" w:rsidRDefault="00FB41DC" w:rsidP="00951EA4">
            <w:pPr>
              <w:spacing w:after="0" w:line="240" w:lineRule="auto"/>
              <w:ind w:firstLine="37"/>
              <w:jc w:val="center"/>
              <w:rPr>
                <w:rFonts w:ascii="Liberation Serif" w:eastAsia="Times New Roman" w:hAnsi="Liberation Serif" w:cs="Liberation Serif"/>
                <w:bCs/>
                <w:sz w:val="24"/>
                <w:szCs w:val="24"/>
                <w:lang w:eastAsia="ru-RU"/>
              </w:rPr>
            </w:pPr>
            <w:r w:rsidRPr="00951EA4">
              <w:rPr>
                <w:rFonts w:ascii="Liberation Serif" w:eastAsia="Times New Roman" w:hAnsi="Liberation Serif" w:cs="Liberation Serif"/>
                <w:bCs/>
                <w:sz w:val="24"/>
                <w:szCs w:val="24"/>
                <w:lang w:eastAsia="ru-RU"/>
              </w:rPr>
              <w:t>20</w:t>
            </w:r>
            <w:r w:rsidR="00155506" w:rsidRPr="00951EA4">
              <w:rPr>
                <w:rFonts w:ascii="Liberation Serif" w:eastAsia="Times New Roman" w:hAnsi="Liberation Serif" w:cs="Liberation Serif"/>
                <w:bCs/>
                <w:sz w:val="24"/>
                <w:szCs w:val="24"/>
                <w:lang w:eastAsia="ru-RU"/>
              </w:rPr>
              <w:t>21</w:t>
            </w:r>
            <w:r w:rsidRPr="00951EA4">
              <w:rPr>
                <w:rFonts w:ascii="Liberation Serif" w:eastAsia="Times New Roman" w:hAnsi="Liberation Serif" w:cs="Liberation Serif"/>
                <w:bCs/>
                <w:sz w:val="24"/>
                <w:szCs w:val="24"/>
                <w:lang w:eastAsia="ru-RU"/>
              </w:rPr>
              <w:t xml:space="preserve"> год</w:t>
            </w:r>
          </w:p>
        </w:tc>
        <w:tc>
          <w:tcPr>
            <w:tcW w:w="1267" w:type="pct"/>
            <w:shd w:val="clear" w:color="auto" w:fill="auto"/>
            <w:vAlign w:val="center"/>
          </w:tcPr>
          <w:p w14:paraId="37FC9D48" w14:textId="3B8D9734" w:rsidR="00FB41DC" w:rsidRPr="00951EA4" w:rsidRDefault="00FB41DC" w:rsidP="00951EA4">
            <w:pPr>
              <w:spacing w:after="0" w:line="240" w:lineRule="auto"/>
              <w:ind w:firstLine="37"/>
              <w:jc w:val="center"/>
              <w:rPr>
                <w:rFonts w:ascii="Liberation Serif" w:eastAsia="Times New Roman" w:hAnsi="Liberation Serif" w:cs="Liberation Serif"/>
                <w:bCs/>
                <w:sz w:val="24"/>
                <w:szCs w:val="24"/>
                <w:highlight w:val="yellow"/>
                <w:lang w:eastAsia="ru-RU"/>
              </w:rPr>
            </w:pPr>
            <w:r w:rsidRPr="00951EA4">
              <w:rPr>
                <w:rFonts w:ascii="Liberation Serif" w:eastAsia="Times New Roman" w:hAnsi="Liberation Serif" w:cs="Liberation Serif"/>
                <w:bCs/>
                <w:sz w:val="24"/>
                <w:szCs w:val="24"/>
                <w:lang w:eastAsia="ru-RU"/>
              </w:rPr>
              <w:t>202</w:t>
            </w:r>
            <w:r w:rsidR="00155506" w:rsidRPr="00951EA4">
              <w:rPr>
                <w:rFonts w:ascii="Liberation Serif" w:eastAsia="Times New Roman" w:hAnsi="Liberation Serif" w:cs="Liberation Serif"/>
                <w:bCs/>
                <w:sz w:val="24"/>
                <w:szCs w:val="24"/>
                <w:lang w:eastAsia="ru-RU"/>
              </w:rPr>
              <w:t>2</w:t>
            </w:r>
            <w:r w:rsidRPr="00951EA4">
              <w:rPr>
                <w:rFonts w:ascii="Liberation Serif" w:eastAsia="Times New Roman" w:hAnsi="Liberation Serif" w:cs="Liberation Serif"/>
                <w:bCs/>
                <w:sz w:val="24"/>
                <w:szCs w:val="24"/>
                <w:lang w:eastAsia="ru-RU"/>
              </w:rPr>
              <w:t xml:space="preserve"> год</w:t>
            </w:r>
          </w:p>
        </w:tc>
      </w:tr>
      <w:tr w:rsidR="00155506" w:rsidRPr="00951EA4" w14:paraId="35929773" w14:textId="77777777" w:rsidTr="0069412B">
        <w:trPr>
          <w:trHeight w:val="2831"/>
        </w:trPr>
        <w:tc>
          <w:tcPr>
            <w:tcW w:w="1248" w:type="pct"/>
            <w:shd w:val="clear" w:color="auto" w:fill="auto"/>
          </w:tcPr>
          <w:p w14:paraId="0AAC21CC"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Принято в муниципальную собственность и включено в реестр (объектов)</w:t>
            </w:r>
          </w:p>
        </w:tc>
        <w:tc>
          <w:tcPr>
            <w:tcW w:w="1273" w:type="pct"/>
          </w:tcPr>
          <w:p w14:paraId="0B2781CE"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95 ед. на сумму 954,9 млн. рублей, в т. ч.: квартиры (комнаты в квартирах) – 17 ед.;</w:t>
            </w:r>
          </w:p>
          <w:p w14:paraId="05AB699F"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нежилое помещение -2 ед.;</w:t>
            </w:r>
          </w:p>
          <w:p w14:paraId="1BFFAB91"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земельные участки - 72 ед.;</w:t>
            </w:r>
          </w:p>
          <w:p w14:paraId="3A6592FF"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коммунальные сооружения - 2 ед.;</w:t>
            </w:r>
          </w:p>
          <w:p w14:paraId="65C518C0"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транспорт – 2 ед.</w:t>
            </w:r>
          </w:p>
          <w:p w14:paraId="55536EF7"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движимое имущество </w:t>
            </w:r>
          </w:p>
          <w:p w14:paraId="68D1888A" w14:textId="7CD4E52D"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225 ед.;</w:t>
            </w:r>
          </w:p>
        </w:tc>
        <w:tc>
          <w:tcPr>
            <w:tcW w:w="1212" w:type="pct"/>
          </w:tcPr>
          <w:p w14:paraId="67B2A8E3"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112 ед. на сумму 79,260 млн. рублей, в т. ч.: квартиры (комнаты в квартирах) – 26 ед.*;</w:t>
            </w:r>
          </w:p>
          <w:p w14:paraId="4C05ECF9"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Нежилое здание –                    2 ед.;</w:t>
            </w:r>
          </w:p>
          <w:p w14:paraId="1A60E480"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земельные участки – 22 ед.;</w:t>
            </w:r>
          </w:p>
          <w:p w14:paraId="122AC663"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коммунальные сооружения, в т. ч. сети газоснабжения, электроснабжения, теплоснабжения, водоснабжения и водоотведения – 52 ед.;</w:t>
            </w:r>
          </w:p>
          <w:p w14:paraId="0E098D2C"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транспорт – 4 ед.;</w:t>
            </w:r>
          </w:p>
          <w:p w14:paraId="6591E2CE" w14:textId="1F799638"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движимое имущество – 6 ед.</w:t>
            </w:r>
          </w:p>
        </w:tc>
        <w:tc>
          <w:tcPr>
            <w:tcW w:w="1267" w:type="pct"/>
          </w:tcPr>
          <w:p w14:paraId="5A8A652B" w14:textId="0026B359"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264 ед. на </w:t>
            </w:r>
            <w:proofErr w:type="gramStart"/>
            <w:r w:rsidRPr="00951EA4">
              <w:rPr>
                <w:rFonts w:ascii="Liberation Serif" w:eastAsia="Times New Roman" w:hAnsi="Liberation Serif" w:cs="Liberation Serif"/>
                <w:sz w:val="24"/>
                <w:szCs w:val="24"/>
                <w:lang w:eastAsia="ru-RU"/>
              </w:rPr>
              <w:t>сумму  194</w:t>
            </w:r>
            <w:proofErr w:type="gramEnd"/>
            <w:r w:rsidRPr="00951EA4">
              <w:rPr>
                <w:rFonts w:ascii="Liberation Serif" w:eastAsia="Times New Roman" w:hAnsi="Liberation Serif" w:cs="Liberation Serif"/>
                <w:sz w:val="24"/>
                <w:szCs w:val="24"/>
                <w:lang w:eastAsia="ru-RU"/>
              </w:rPr>
              <w:t xml:space="preserve">,4 млн. рублей, </w:t>
            </w:r>
          </w:p>
          <w:p w14:paraId="70CFBABF" w14:textId="1D9E32D1"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в т. ч.:</w:t>
            </w:r>
            <w:r w:rsidR="008E0A2F"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квартиры (комнаты в квартирах) – 60 ед.;</w:t>
            </w:r>
          </w:p>
          <w:p w14:paraId="6C3C236D" w14:textId="1C746386"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движимое имущество свыше 40 тыс. рублей – 39 ед.;</w:t>
            </w:r>
          </w:p>
          <w:p w14:paraId="5A27F81E" w14:textId="6CD2FA9F"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комплексное благоустройство Набережной р. Исеть -160 ед.;</w:t>
            </w:r>
          </w:p>
          <w:p w14:paraId="4A6689EA" w14:textId="6ACD7D90"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транспорт – 5 ед.;</w:t>
            </w:r>
          </w:p>
          <w:p w14:paraId="5AC5A8E1" w14:textId="0F640E65"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бесхозяйное имущество коммунального сооружения общей протяженностью – 12 895 м.</w:t>
            </w:r>
          </w:p>
          <w:p w14:paraId="32C7C9B9" w14:textId="3030C88C" w:rsidR="00155506" w:rsidRPr="00951EA4" w:rsidRDefault="00155506" w:rsidP="00951EA4">
            <w:pPr>
              <w:spacing w:after="0" w:line="240" w:lineRule="auto"/>
              <w:ind w:firstLine="37"/>
              <w:rPr>
                <w:rFonts w:ascii="Liberation Serif" w:eastAsia="Times New Roman" w:hAnsi="Liberation Serif" w:cs="Liberation Serif"/>
                <w:sz w:val="24"/>
                <w:szCs w:val="24"/>
                <w:highlight w:val="yellow"/>
                <w:lang w:eastAsia="ru-RU"/>
              </w:rPr>
            </w:pPr>
          </w:p>
        </w:tc>
      </w:tr>
      <w:tr w:rsidR="00155506" w:rsidRPr="00951EA4" w14:paraId="3EB170DD" w14:textId="77777777" w:rsidTr="0069412B">
        <w:trPr>
          <w:trHeight w:val="924"/>
        </w:trPr>
        <w:tc>
          <w:tcPr>
            <w:tcW w:w="1248" w:type="pct"/>
            <w:shd w:val="clear" w:color="auto" w:fill="auto"/>
          </w:tcPr>
          <w:p w14:paraId="53C8D711"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Приватизация жилых помещений</w:t>
            </w:r>
          </w:p>
        </w:tc>
        <w:tc>
          <w:tcPr>
            <w:tcW w:w="1273" w:type="pct"/>
          </w:tcPr>
          <w:p w14:paraId="5AEF7B2B" w14:textId="7C42B39B"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14 договоров передачи жилых помещений в собственность граждан</w:t>
            </w:r>
          </w:p>
        </w:tc>
        <w:tc>
          <w:tcPr>
            <w:tcW w:w="1212" w:type="pct"/>
          </w:tcPr>
          <w:p w14:paraId="30551237" w14:textId="337C4F90"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11 договоров передачи жилых помещений в собственность граждан</w:t>
            </w:r>
          </w:p>
        </w:tc>
        <w:tc>
          <w:tcPr>
            <w:tcW w:w="1267" w:type="pct"/>
          </w:tcPr>
          <w:p w14:paraId="4AA8898B" w14:textId="4E3660D6"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9 договоров передачи жилых помещений в собственность граждан</w:t>
            </w:r>
          </w:p>
        </w:tc>
      </w:tr>
      <w:tr w:rsidR="00155506" w:rsidRPr="00951EA4" w14:paraId="1D9C43B6" w14:textId="77777777" w:rsidTr="0069412B">
        <w:tc>
          <w:tcPr>
            <w:tcW w:w="1248" w:type="pct"/>
            <w:tcBorders>
              <w:bottom w:val="single" w:sz="4" w:space="0" w:color="auto"/>
            </w:tcBorders>
            <w:shd w:val="clear" w:color="auto" w:fill="auto"/>
          </w:tcPr>
          <w:p w14:paraId="3843A02F"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Наём жилых помещений</w:t>
            </w:r>
          </w:p>
        </w:tc>
        <w:tc>
          <w:tcPr>
            <w:tcW w:w="1273" w:type="pct"/>
          </w:tcPr>
          <w:p w14:paraId="1564F302" w14:textId="341B2644"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6 договоров социального найма</w:t>
            </w:r>
          </w:p>
        </w:tc>
        <w:tc>
          <w:tcPr>
            <w:tcW w:w="1212" w:type="pct"/>
          </w:tcPr>
          <w:p w14:paraId="5CCB5596" w14:textId="2CE2381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10 договоров социального найма</w:t>
            </w:r>
          </w:p>
        </w:tc>
        <w:tc>
          <w:tcPr>
            <w:tcW w:w="1267" w:type="pct"/>
          </w:tcPr>
          <w:p w14:paraId="7F9F4EBA" w14:textId="34E510E3"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договор социального найма</w:t>
            </w:r>
          </w:p>
        </w:tc>
      </w:tr>
      <w:tr w:rsidR="00155506" w:rsidRPr="00951EA4" w14:paraId="71F89946" w14:textId="77777777" w:rsidTr="0069412B">
        <w:trPr>
          <w:trHeight w:val="523"/>
        </w:trPr>
        <w:tc>
          <w:tcPr>
            <w:tcW w:w="1248" w:type="pct"/>
            <w:shd w:val="clear" w:color="auto" w:fill="auto"/>
          </w:tcPr>
          <w:p w14:paraId="0EDE66A0"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Доход от продажи зеленых насаждений</w:t>
            </w:r>
          </w:p>
        </w:tc>
        <w:tc>
          <w:tcPr>
            <w:tcW w:w="1273" w:type="pct"/>
          </w:tcPr>
          <w:p w14:paraId="0513C2DF" w14:textId="63E4C7D8"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8 договоров на сумму 389,9 тыс. рублей</w:t>
            </w:r>
          </w:p>
        </w:tc>
        <w:tc>
          <w:tcPr>
            <w:tcW w:w="1212" w:type="pct"/>
          </w:tcPr>
          <w:p w14:paraId="6227A812" w14:textId="0138AA2A"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2 договора на сумму 67,9 тыс. рублей</w:t>
            </w:r>
          </w:p>
        </w:tc>
        <w:tc>
          <w:tcPr>
            <w:tcW w:w="1267" w:type="pct"/>
          </w:tcPr>
          <w:p w14:paraId="2667AA2F" w14:textId="6E069497"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4 договора на сумму 695,7 тыс. рублей</w:t>
            </w:r>
          </w:p>
        </w:tc>
      </w:tr>
      <w:tr w:rsidR="00155506" w:rsidRPr="00951EA4" w14:paraId="3E367A05" w14:textId="77777777" w:rsidTr="0069412B">
        <w:trPr>
          <w:trHeight w:val="4109"/>
        </w:trPr>
        <w:tc>
          <w:tcPr>
            <w:tcW w:w="1248" w:type="pct"/>
            <w:shd w:val="clear" w:color="auto" w:fill="auto"/>
          </w:tcPr>
          <w:p w14:paraId="691D0837"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Доходы от размещения рекламных конструкций</w:t>
            </w:r>
          </w:p>
        </w:tc>
        <w:tc>
          <w:tcPr>
            <w:tcW w:w="1273" w:type="pct"/>
          </w:tcPr>
          <w:p w14:paraId="65E4E565" w14:textId="77777777"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1 040,0 тыс. рублей, в т. ч.: выдано 1 разрешения на установку рекламных конструкций на сумму </w:t>
            </w:r>
          </w:p>
          <w:p w14:paraId="19414F40"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5 тыс. рублей; </w:t>
            </w:r>
          </w:p>
          <w:p w14:paraId="43639C94" w14:textId="798A11E1"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1 035,0 тыс. рублей – доход от действующих договоров на установку и эксплуатацию рекламных конструкций</w:t>
            </w:r>
          </w:p>
        </w:tc>
        <w:tc>
          <w:tcPr>
            <w:tcW w:w="1212" w:type="pct"/>
          </w:tcPr>
          <w:p w14:paraId="73425A93" w14:textId="01129501"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1 560,3 тыс. рублей, в т. ч.:</w:t>
            </w:r>
          </w:p>
          <w:p w14:paraId="5399A6A6"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 выдано 7 разрешения на установку рекламных конструкций на сумму </w:t>
            </w:r>
          </w:p>
          <w:p w14:paraId="489B01D9"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35 тыс. рублей; </w:t>
            </w:r>
          </w:p>
          <w:p w14:paraId="7DA2CFF9"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проведено 2 конкурса на размещение установку и эксплуатацию рекламных конструкций, заключено 2 договора на сумму 67,2 тыс. рублей;</w:t>
            </w:r>
          </w:p>
          <w:p w14:paraId="6EED6668" w14:textId="6A11841B"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доход от действующих договоров на установку и эксплуатацию рекламных конструкций составил 1458,1 тыс. рублей</w:t>
            </w:r>
          </w:p>
        </w:tc>
        <w:tc>
          <w:tcPr>
            <w:tcW w:w="1267" w:type="pct"/>
          </w:tcPr>
          <w:p w14:paraId="47E7AC3D" w14:textId="3AB0B16F" w:rsidR="00155506" w:rsidRPr="00951EA4" w:rsidRDefault="00155506" w:rsidP="00951EA4">
            <w:pPr>
              <w:spacing w:after="0" w:line="240" w:lineRule="auto"/>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1 230,5 тыс. рублей, в т. ч.:</w:t>
            </w:r>
          </w:p>
          <w:p w14:paraId="1DC77FD9" w14:textId="58C74318"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 выдано 4 разрешения на установку рекламных конструкций на сумму </w:t>
            </w:r>
          </w:p>
          <w:p w14:paraId="09807097" w14:textId="4EFEA016"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20,0 тыс. рублей; </w:t>
            </w:r>
          </w:p>
          <w:p w14:paraId="42C29763" w14:textId="321BAAD5"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доход от действующих договоров на установку и эксплуатацию рекламных конструкций составил 1 210,5 тыс. рублей</w:t>
            </w:r>
          </w:p>
        </w:tc>
      </w:tr>
      <w:tr w:rsidR="00155506" w:rsidRPr="00951EA4" w14:paraId="505332AC" w14:textId="77777777" w:rsidTr="0069412B">
        <w:tc>
          <w:tcPr>
            <w:tcW w:w="1248" w:type="pct"/>
            <w:shd w:val="clear" w:color="auto" w:fill="auto"/>
          </w:tcPr>
          <w:p w14:paraId="4AF3EF7A" w14:textId="43FE6D24"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Доход от размещения </w:t>
            </w:r>
            <w:r w:rsidRPr="00951EA4">
              <w:rPr>
                <w:rFonts w:ascii="Liberation Serif" w:eastAsia="Times New Roman" w:hAnsi="Liberation Serif" w:cs="Liberation Serif"/>
                <w:sz w:val="24"/>
                <w:szCs w:val="24"/>
                <w:lang w:eastAsia="ru-RU"/>
              </w:rPr>
              <w:lastRenderedPageBreak/>
              <w:t>нестационарных торговых объектов</w:t>
            </w:r>
          </w:p>
        </w:tc>
        <w:tc>
          <w:tcPr>
            <w:tcW w:w="1273" w:type="pct"/>
          </w:tcPr>
          <w:p w14:paraId="0B36F71C" w14:textId="29890CC8"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Проведен 1 аукцион. Заключен 1 договор </w:t>
            </w:r>
            <w:r w:rsidRPr="00951EA4">
              <w:rPr>
                <w:rFonts w:ascii="Liberation Serif" w:eastAsia="Times New Roman" w:hAnsi="Liberation Serif" w:cs="Liberation Serif"/>
                <w:sz w:val="24"/>
                <w:szCs w:val="24"/>
                <w:lang w:eastAsia="ru-RU"/>
              </w:rPr>
              <w:lastRenderedPageBreak/>
              <w:t>на установку НТО на сумму 281,9 тыс. рублей; 445,1 тыс. рублей доход от действующих договоров</w:t>
            </w:r>
          </w:p>
        </w:tc>
        <w:tc>
          <w:tcPr>
            <w:tcW w:w="1212" w:type="pct"/>
          </w:tcPr>
          <w:p w14:paraId="114B2717"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810,9 тыс. рублей, в т. ч.:</w:t>
            </w:r>
          </w:p>
          <w:p w14:paraId="0B275D46" w14:textId="77777777"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проведено 2 аукциона на установку НТО, заключено 2 договора на сумму 352,4 тыс. рублей;</w:t>
            </w:r>
          </w:p>
          <w:p w14:paraId="56B2B434" w14:textId="0031F796"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доход от действующих договоров на установку НТО составил 458,5 тыс. рублей</w:t>
            </w:r>
          </w:p>
        </w:tc>
        <w:tc>
          <w:tcPr>
            <w:tcW w:w="1267" w:type="pct"/>
          </w:tcPr>
          <w:p w14:paraId="5AAA8FFD" w14:textId="727FC8F2"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585,9 тыс. рублей, в т. ч.:</w:t>
            </w:r>
          </w:p>
          <w:p w14:paraId="20B8103A" w14:textId="3BC972A3"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 доход от действующих договоров на установку НТО </w:t>
            </w:r>
          </w:p>
        </w:tc>
      </w:tr>
      <w:tr w:rsidR="00155506" w:rsidRPr="00951EA4" w14:paraId="0625ED7F" w14:textId="77777777" w:rsidTr="0069412B">
        <w:trPr>
          <w:trHeight w:val="613"/>
        </w:trPr>
        <w:tc>
          <w:tcPr>
            <w:tcW w:w="1248" w:type="pct"/>
            <w:shd w:val="clear" w:color="auto" w:fill="auto"/>
          </w:tcPr>
          <w:p w14:paraId="22CBD3C4"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lastRenderedPageBreak/>
              <w:t xml:space="preserve">Доходы от сдачи в аренду объектов нежилого фонда </w:t>
            </w:r>
          </w:p>
        </w:tc>
        <w:tc>
          <w:tcPr>
            <w:tcW w:w="1273" w:type="pct"/>
          </w:tcPr>
          <w:p w14:paraId="0087D389" w14:textId="0423396D"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458,1 тыс. рублей</w:t>
            </w:r>
          </w:p>
        </w:tc>
        <w:tc>
          <w:tcPr>
            <w:tcW w:w="1212" w:type="pct"/>
          </w:tcPr>
          <w:p w14:paraId="75CACD43" w14:textId="0A5AC7DF"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658,6 тыс. рублей</w:t>
            </w:r>
          </w:p>
        </w:tc>
        <w:tc>
          <w:tcPr>
            <w:tcW w:w="1267" w:type="pct"/>
          </w:tcPr>
          <w:p w14:paraId="003180C6" w14:textId="3C829F34"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683,8 тыс. рублей</w:t>
            </w:r>
          </w:p>
        </w:tc>
      </w:tr>
      <w:tr w:rsidR="00155506" w:rsidRPr="00951EA4" w14:paraId="3B21F111" w14:textId="77777777" w:rsidTr="0069412B">
        <w:trPr>
          <w:trHeight w:val="1437"/>
        </w:trPr>
        <w:tc>
          <w:tcPr>
            <w:tcW w:w="1248" w:type="pct"/>
            <w:shd w:val="clear" w:color="auto" w:fill="auto"/>
          </w:tcPr>
          <w:p w14:paraId="7814D223" w14:textId="77777777" w:rsidR="00155506" w:rsidRPr="00951EA4" w:rsidRDefault="00155506" w:rsidP="00951EA4">
            <w:pPr>
              <w:numPr>
                <w:ilvl w:val="0"/>
                <w:numId w:val="2"/>
              </w:numPr>
              <w:spacing w:after="0" w:line="240" w:lineRule="auto"/>
              <w:ind w:left="0" w:firstLine="37"/>
              <w:contextualSpacing/>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 xml:space="preserve">Доходы от реализации объектов нежилого фонда </w:t>
            </w:r>
          </w:p>
        </w:tc>
        <w:tc>
          <w:tcPr>
            <w:tcW w:w="1273" w:type="pct"/>
          </w:tcPr>
          <w:p w14:paraId="51CE8F59" w14:textId="722F75F6"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7,964 млн. рублей</w:t>
            </w:r>
          </w:p>
        </w:tc>
        <w:tc>
          <w:tcPr>
            <w:tcW w:w="1212" w:type="pct"/>
          </w:tcPr>
          <w:p w14:paraId="14C7242C" w14:textId="5A288D08"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3,820 млн. рублей</w:t>
            </w:r>
          </w:p>
        </w:tc>
        <w:tc>
          <w:tcPr>
            <w:tcW w:w="1267" w:type="pct"/>
          </w:tcPr>
          <w:p w14:paraId="41642D12" w14:textId="0619B482" w:rsidR="00155506" w:rsidRPr="00951EA4" w:rsidRDefault="00155506" w:rsidP="00951EA4">
            <w:pPr>
              <w:spacing w:after="0" w:line="240" w:lineRule="auto"/>
              <w:ind w:firstLine="37"/>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637,8 тыс. рублей</w:t>
            </w:r>
          </w:p>
        </w:tc>
      </w:tr>
    </w:tbl>
    <w:p w14:paraId="2EAB85F8" w14:textId="7E0B0F39" w:rsidR="00CD10CC" w:rsidRPr="00951EA4" w:rsidRDefault="00CD10CC" w:rsidP="00951EA4">
      <w:pPr>
        <w:spacing w:after="0" w:line="240" w:lineRule="auto"/>
        <w:jc w:val="both"/>
        <w:rPr>
          <w:rFonts w:ascii="Liberation Serif" w:hAnsi="Liberation Serif" w:cs="Liberation Serif"/>
          <w:sz w:val="24"/>
          <w:szCs w:val="24"/>
        </w:rPr>
      </w:pPr>
      <w:r w:rsidRPr="00951EA4">
        <w:rPr>
          <w:rFonts w:ascii="Liberation Serif" w:hAnsi="Liberation Serif" w:cs="Liberation Serif"/>
          <w:sz w:val="24"/>
          <w:szCs w:val="24"/>
        </w:rPr>
        <w:t>* Включено в реестр: 29 квартир и комнат - для переселения граждан из аварийного фонда</w:t>
      </w:r>
    </w:p>
    <w:p w14:paraId="5DD58FC3" w14:textId="77777777" w:rsidR="0038326E" w:rsidRPr="00951EA4" w:rsidRDefault="0038326E" w:rsidP="00951EA4">
      <w:pPr>
        <w:spacing w:after="0" w:line="240" w:lineRule="auto"/>
        <w:ind w:firstLine="709"/>
        <w:jc w:val="center"/>
        <w:rPr>
          <w:rFonts w:ascii="Liberation Serif" w:hAnsi="Liberation Serif" w:cs="Liberation Serif"/>
          <w:b/>
          <w:sz w:val="24"/>
          <w:szCs w:val="24"/>
        </w:rPr>
      </w:pPr>
    </w:p>
    <w:p w14:paraId="276F5136" w14:textId="02FA1851" w:rsidR="00A93107" w:rsidRPr="00951EA4" w:rsidRDefault="00A93107"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Деятельность </w:t>
      </w:r>
      <w:r w:rsidR="00155506" w:rsidRPr="00951EA4">
        <w:rPr>
          <w:rFonts w:ascii="Liberation Serif" w:hAnsi="Liberation Serif" w:cs="Liberation Serif"/>
          <w:b/>
          <w:sz w:val="24"/>
          <w:szCs w:val="24"/>
        </w:rPr>
        <w:t>в сфере земельных отношений 2020</w:t>
      </w:r>
      <w:r w:rsidRPr="00951EA4">
        <w:rPr>
          <w:rFonts w:ascii="Liberation Serif" w:hAnsi="Liberation Serif" w:cs="Liberation Serif"/>
          <w:b/>
          <w:sz w:val="24"/>
          <w:szCs w:val="24"/>
        </w:rPr>
        <w:t>–</w:t>
      </w:r>
      <w:r w:rsidR="00973FD8" w:rsidRPr="00951EA4">
        <w:rPr>
          <w:rFonts w:ascii="Liberation Serif" w:hAnsi="Liberation Serif" w:cs="Liberation Serif"/>
          <w:b/>
          <w:sz w:val="24"/>
          <w:szCs w:val="24"/>
        </w:rPr>
        <w:t xml:space="preserve"> 202</w:t>
      </w:r>
      <w:r w:rsidR="00155506" w:rsidRPr="00951EA4">
        <w:rPr>
          <w:rFonts w:ascii="Liberation Serif" w:hAnsi="Liberation Serif" w:cs="Liberation Serif"/>
          <w:b/>
          <w:sz w:val="24"/>
          <w:szCs w:val="24"/>
        </w:rPr>
        <w:t>2</w:t>
      </w:r>
      <w:r w:rsidRPr="00951EA4">
        <w:rPr>
          <w:rFonts w:ascii="Liberation Serif" w:hAnsi="Liberation Serif" w:cs="Liberation Serif"/>
          <w:b/>
          <w:sz w:val="24"/>
          <w:szCs w:val="24"/>
        </w:rPr>
        <w:t xml:space="preserve"> </w:t>
      </w:r>
      <w:r w:rsidR="00376EAD" w:rsidRPr="00951EA4">
        <w:rPr>
          <w:rFonts w:ascii="Liberation Serif" w:hAnsi="Liberation Serif" w:cs="Liberation Serif"/>
          <w:b/>
          <w:sz w:val="24"/>
          <w:szCs w:val="24"/>
        </w:rPr>
        <w:t>годы</w:t>
      </w:r>
    </w:p>
    <w:p w14:paraId="748B56D0" w14:textId="77777777" w:rsidR="00A93107" w:rsidRPr="00951EA4" w:rsidRDefault="00A93107" w:rsidP="00951EA4">
      <w:pPr>
        <w:spacing w:after="0" w:line="240" w:lineRule="auto"/>
        <w:ind w:firstLine="709"/>
        <w:jc w:val="both"/>
        <w:rPr>
          <w:rFonts w:ascii="Liberation Serif" w:hAnsi="Liberation Serif" w:cs="Liberation Serif"/>
          <w:b/>
          <w:i/>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446"/>
        <w:gridCol w:w="2296"/>
        <w:gridCol w:w="2442"/>
      </w:tblGrid>
      <w:tr w:rsidR="00617629" w:rsidRPr="00951EA4" w14:paraId="2B87AADE" w14:textId="77777777" w:rsidTr="00123176">
        <w:tc>
          <w:tcPr>
            <w:tcW w:w="1267" w:type="pct"/>
            <w:tcBorders>
              <w:top w:val="single" w:sz="6" w:space="0" w:color="000000"/>
              <w:left w:val="single" w:sz="6" w:space="0" w:color="000000"/>
              <w:bottom w:val="single" w:sz="6" w:space="0" w:color="000000"/>
              <w:right w:val="single" w:sz="6" w:space="0" w:color="000000"/>
            </w:tcBorders>
          </w:tcPr>
          <w:p w14:paraId="208E4D5F" w14:textId="2CA4B08B" w:rsidR="00617629" w:rsidRPr="00951EA4" w:rsidRDefault="0061762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Мероприятия</w:t>
            </w:r>
          </w:p>
        </w:tc>
        <w:tc>
          <w:tcPr>
            <w:tcW w:w="1271" w:type="pct"/>
            <w:tcBorders>
              <w:top w:val="single" w:sz="6" w:space="0" w:color="000000"/>
              <w:left w:val="nil"/>
              <w:bottom w:val="single" w:sz="6" w:space="0" w:color="000000"/>
              <w:right w:val="single" w:sz="6" w:space="0" w:color="000000"/>
            </w:tcBorders>
          </w:tcPr>
          <w:p w14:paraId="0E3AE6E5" w14:textId="05F9D9A4" w:rsidR="00617629"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2020</w:t>
            </w:r>
            <w:r w:rsidR="00617629" w:rsidRPr="00951EA4">
              <w:rPr>
                <w:rFonts w:ascii="Liberation Serif" w:hAnsi="Liberation Serif" w:cs="Liberation Serif"/>
                <w:sz w:val="24"/>
                <w:szCs w:val="24"/>
              </w:rPr>
              <w:t xml:space="preserve"> год</w:t>
            </w:r>
          </w:p>
        </w:tc>
        <w:tc>
          <w:tcPr>
            <w:tcW w:w="1193" w:type="pct"/>
            <w:tcBorders>
              <w:top w:val="single" w:sz="6" w:space="0" w:color="000000"/>
              <w:left w:val="nil"/>
              <w:bottom w:val="single" w:sz="6" w:space="0" w:color="000000"/>
              <w:right w:val="single" w:sz="6" w:space="0" w:color="000000"/>
            </w:tcBorders>
          </w:tcPr>
          <w:p w14:paraId="04B88735" w14:textId="4BDF4E94" w:rsidR="00617629" w:rsidRPr="00951EA4" w:rsidRDefault="004F62E0"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202</w:t>
            </w:r>
            <w:r w:rsidR="00155506" w:rsidRPr="00951EA4">
              <w:rPr>
                <w:rFonts w:ascii="Liberation Serif" w:hAnsi="Liberation Serif" w:cs="Liberation Serif"/>
                <w:sz w:val="24"/>
                <w:szCs w:val="24"/>
              </w:rPr>
              <w:t>1</w:t>
            </w:r>
            <w:r w:rsidR="00617629" w:rsidRPr="00951EA4">
              <w:rPr>
                <w:rFonts w:ascii="Liberation Serif" w:hAnsi="Liberation Serif" w:cs="Liberation Serif"/>
                <w:sz w:val="24"/>
                <w:szCs w:val="24"/>
              </w:rPr>
              <w:t xml:space="preserve"> год</w:t>
            </w:r>
          </w:p>
        </w:tc>
        <w:tc>
          <w:tcPr>
            <w:tcW w:w="1269" w:type="pct"/>
            <w:tcBorders>
              <w:top w:val="single" w:sz="6" w:space="0" w:color="000000"/>
              <w:left w:val="nil"/>
              <w:bottom w:val="single" w:sz="6" w:space="0" w:color="000000"/>
              <w:right w:val="single" w:sz="6" w:space="0" w:color="000000"/>
            </w:tcBorders>
          </w:tcPr>
          <w:p w14:paraId="3627AF95" w14:textId="382DF29E" w:rsidR="00617629" w:rsidRPr="00951EA4" w:rsidRDefault="00617629"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lang w:val="en-US"/>
              </w:rPr>
              <w:t>2</w:t>
            </w:r>
            <w:r w:rsidR="004F62E0" w:rsidRPr="00951EA4">
              <w:rPr>
                <w:rFonts w:ascii="Liberation Serif" w:hAnsi="Liberation Serif" w:cs="Liberation Serif"/>
                <w:sz w:val="24"/>
                <w:szCs w:val="24"/>
                <w:lang w:val="en-US"/>
              </w:rPr>
              <w:t>02</w:t>
            </w:r>
            <w:r w:rsidR="00155506"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w:t>
            </w:r>
          </w:p>
        </w:tc>
      </w:tr>
      <w:tr w:rsidR="00155506" w:rsidRPr="00951EA4" w14:paraId="0E7B8113" w14:textId="77777777" w:rsidTr="00CF5206">
        <w:trPr>
          <w:trHeight w:val="669"/>
        </w:trPr>
        <w:tc>
          <w:tcPr>
            <w:tcW w:w="1267" w:type="pct"/>
            <w:tcBorders>
              <w:top w:val="nil"/>
              <w:left w:val="single" w:sz="6" w:space="0" w:color="000000"/>
              <w:bottom w:val="single" w:sz="4" w:space="0" w:color="auto"/>
              <w:right w:val="single" w:sz="6" w:space="0" w:color="000000"/>
            </w:tcBorders>
            <w:vAlign w:val="center"/>
          </w:tcPr>
          <w:p w14:paraId="0EB2C1EC" w14:textId="5F5DCBD6"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1. Принято заявлений, ед.</w:t>
            </w:r>
          </w:p>
        </w:tc>
        <w:tc>
          <w:tcPr>
            <w:tcW w:w="1271" w:type="pct"/>
            <w:tcBorders>
              <w:top w:val="nil"/>
              <w:left w:val="nil"/>
              <w:bottom w:val="single" w:sz="4" w:space="0" w:color="auto"/>
              <w:right w:val="single" w:sz="6" w:space="0" w:color="000000"/>
            </w:tcBorders>
          </w:tcPr>
          <w:p w14:paraId="7AC621D8" w14:textId="74CDE076"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786</w:t>
            </w:r>
          </w:p>
        </w:tc>
        <w:tc>
          <w:tcPr>
            <w:tcW w:w="1193" w:type="pct"/>
            <w:tcBorders>
              <w:top w:val="nil"/>
              <w:left w:val="nil"/>
              <w:bottom w:val="single" w:sz="4" w:space="0" w:color="auto"/>
              <w:right w:val="single" w:sz="6" w:space="0" w:color="000000"/>
            </w:tcBorders>
          </w:tcPr>
          <w:p w14:paraId="1E0D54A1" w14:textId="578FF325"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944</w:t>
            </w:r>
          </w:p>
        </w:tc>
        <w:tc>
          <w:tcPr>
            <w:tcW w:w="1269" w:type="pct"/>
            <w:tcBorders>
              <w:top w:val="nil"/>
              <w:left w:val="nil"/>
              <w:bottom w:val="single" w:sz="4" w:space="0" w:color="auto"/>
              <w:right w:val="single" w:sz="6" w:space="0" w:color="000000"/>
            </w:tcBorders>
          </w:tcPr>
          <w:p w14:paraId="00747364" w14:textId="1BDA040B"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419</w:t>
            </w:r>
          </w:p>
        </w:tc>
      </w:tr>
      <w:tr w:rsidR="00155506" w:rsidRPr="00951EA4" w14:paraId="77E81F0F" w14:textId="77777777" w:rsidTr="00CF5206">
        <w:tc>
          <w:tcPr>
            <w:tcW w:w="1267" w:type="pct"/>
            <w:tcBorders>
              <w:top w:val="single" w:sz="4" w:space="0" w:color="auto"/>
              <w:left w:val="single" w:sz="4" w:space="0" w:color="auto"/>
              <w:bottom w:val="single" w:sz="4" w:space="0" w:color="auto"/>
              <w:right w:val="single" w:sz="4" w:space="0" w:color="auto"/>
            </w:tcBorders>
            <w:vAlign w:val="center"/>
          </w:tcPr>
          <w:p w14:paraId="33135CCB" w14:textId="76E307EF"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2. Подготовлено постановлений об утверждении схем расположения земельных участков</w:t>
            </w:r>
          </w:p>
        </w:tc>
        <w:tc>
          <w:tcPr>
            <w:tcW w:w="1271" w:type="pct"/>
            <w:tcBorders>
              <w:top w:val="single" w:sz="4" w:space="0" w:color="auto"/>
              <w:left w:val="single" w:sz="4" w:space="0" w:color="auto"/>
              <w:bottom w:val="single" w:sz="4" w:space="0" w:color="auto"/>
              <w:right w:val="single" w:sz="4" w:space="0" w:color="auto"/>
            </w:tcBorders>
          </w:tcPr>
          <w:p w14:paraId="08DBA124" w14:textId="03670756"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  99</w:t>
            </w:r>
          </w:p>
        </w:tc>
        <w:tc>
          <w:tcPr>
            <w:tcW w:w="1193" w:type="pct"/>
            <w:tcBorders>
              <w:top w:val="single" w:sz="4" w:space="0" w:color="auto"/>
              <w:left w:val="single" w:sz="4" w:space="0" w:color="auto"/>
              <w:bottom w:val="single" w:sz="4" w:space="0" w:color="auto"/>
              <w:right w:val="single" w:sz="4" w:space="0" w:color="auto"/>
            </w:tcBorders>
          </w:tcPr>
          <w:p w14:paraId="6CC1A58C" w14:textId="3315550B"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115</w:t>
            </w:r>
          </w:p>
        </w:tc>
        <w:tc>
          <w:tcPr>
            <w:tcW w:w="1269" w:type="pct"/>
            <w:tcBorders>
              <w:top w:val="single" w:sz="4" w:space="0" w:color="auto"/>
              <w:left w:val="single" w:sz="4" w:space="0" w:color="auto"/>
              <w:bottom w:val="single" w:sz="4" w:space="0" w:color="auto"/>
              <w:right w:val="single" w:sz="4" w:space="0" w:color="auto"/>
            </w:tcBorders>
          </w:tcPr>
          <w:p w14:paraId="5BF8EEA5" w14:textId="6C9FCC11"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36</w:t>
            </w:r>
          </w:p>
        </w:tc>
      </w:tr>
      <w:tr w:rsidR="00155506" w:rsidRPr="00951EA4" w14:paraId="0C56BD00" w14:textId="77777777" w:rsidTr="00CF5206">
        <w:tc>
          <w:tcPr>
            <w:tcW w:w="1267" w:type="pct"/>
            <w:tcBorders>
              <w:top w:val="single" w:sz="4" w:space="0" w:color="auto"/>
              <w:left w:val="single" w:sz="6" w:space="0" w:color="000000"/>
              <w:bottom w:val="single" w:sz="6" w:space="0" w:color="000000"/>
              <w:right w:val="single" w:sz="6" w:space="0" w:color="000000"/>
            </w:tcBorders>
            <w:vAlign w:val="center"/>
          </w:tcPr>
          <w:p w14:paraId="1EFC6A9A" w14:textId="6EFE6EFB"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3. Предоставлено в аренду земельных участков</w:t>
            </w:r>
          </w:p>
        </w:tc>
        <w:tc>
          <w:tcPr>
            <w:tcW w:w="1271" w:type="pct"/>
            <w:tcBorders>
              <w:top w:val="single" w:sz="4" w:space="0" w:color="auto"/>
              <w:left w:val="nil"/>
              <w:bottom w:val="single" w:sz="6" w:space="0" w:color="000000"/>
              <w:right w:val="single" w:sz="6" w:space="0" w:color="000000"/>
            </w:tcBorders>
          </w:tcPr>
          <w:p w14:paraId="54925C01" w14:textId="5DFF5593"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60</w:t>
            </w:r>
          </w:p>
        </w:tc>
        <w:tc>
          <w:tcPr>
            <w:tcW w:w="1193" w:type="pct"/>
            <w:tcBorders>
              <w:top w:val="single" w:sz="4" w:space="0" w:color="auto"/>
              <w:left w:val="nil"/>
              <w:bottom w:val="single" w:sz="6" w:space="0" w:color="000000"/>
              <w:right w:val="single" w:sz="6" w:space="0" w:color="000000"/>
            </w:tcBorders>
          </w:tcPr>
          <w:p w14:paraId="0DE065D6" w14:textId="6139D579"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61</w:t>
            </w:r>
          </w:p>
        </w:tc>
        <w:tc>
          <w:tcPr>
            <w:tcW w:w="1269" w:type="pct"/>
            <w:tcBorders>
              <w:top w:val="single" w:sz="4" w:space="0" w:color="auto"/>
              <w:left w:val="nil"/>
              <w:bottom w:val="single" w:sz="6" w:space="0" w:color="000000"/>
              <w:right w:val="single" w:sz="6" w:space="0" w:color="000000"/>
            </w:tcBorders>
          </w:tcPr>
          <w:p w14:paraId="74AF838D" w14:textId="56C22B50"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20</w:t>
            </w:r>
          </w:p>
        </w:tc>
      </w:tr>
      <w:tr w:rsidR="00155506" w:rsidRPr="00951EA4" w14:paraId="1D1582FE" w14:textId="77777777" w:rsidTr="00123176">
        <w:tc>
          <w:tcPr>
            <w:tcW w:w="1267" w:type="pct"/>
            <w:tcBorders>
              <w:top w:val="nil"/>
              <w:left w:val="single" w:sz="6" w:space="0" w:color="000000"/>
              <w:bottom w:val="single" w:sz="4" w:space="0" w:color="auto"/>
              <w:right w:val="single" w:sz="6" w:space="0" w:color="000000"/>
            </w:tcBorders>
            <w:vAlign w:val="center"/>
          </w:tcPr>
          <w:p w14:paraId="769D5761" w14:textId="7CF530FE"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4. Выкуп земельных участков</w:t>
            </w:r>
          </w:p>
        </w:tc>
        <w:tc>
          <w:tcPr>
            <w:tcW w:w="1271" w:type="pct"/>
            <w:tcBorders>
              <w:top w:val="nil"/>
              <w:left w:val="nil"/>
              <w:bottom w:val="single" w:sz="4" w:space="0" w:color="auto"/>
              <w:right w:val="single" w:sz="6" w:space="0" w:color="000000"/>
            </w:tcBorders>
          </w:tcPr>
          <w:p w14:paraId="0D2E0ECA" w14:textId="0700BA1D"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50</w:t>
            </w:r>
          </w:p>
        </w:tc>
        <w:tc>
          <w:tcPr>
            <w:tcW w:w="1193" w:type="pct"/>
            <w:tcBorders>
              <w:top w:val="nil"/>
              <w:left w:val="nil"/>
              <w:bottom w:val="single" w:sz="4" w:space="0" w:color="auto"/>
              <w:right w:val="single" w:sz="6" w:space="0" w:color="000000"/>
            </w:tcBorders>
          </w:tcPr>
          <w:p w14:paraId="3AFA1A40" w14:textId="494386BA"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94</w:t>
            </w:r>
          </w:p>
        </w:tc>
        <w:tc>
          <w:tcPr>
            <w:tcW w:w="1269" w:type="pct"/>
            <w:tcBorders>
              <w:top w:val="nil"/>
              <w:left w:val="nil"/>
              <w:bottom w:val="single" w:sz="4" w:space="0" w:color="auto"/>
              <w:right w:val="single" w:sz="6" w:space="0" w:color="000000"/>
            </w:tcBorders>
          </w:tcPr>
          <w:p w14:paraId="27CDCBF0" w14:textId="1D962F80"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55</w:t>
            </w:r>
          </w:p>
        </w:tc>
      </w:tr>
      <w:tr w:rsidR="00155506" w:rsidRPr="00951EA4" w14:paraId="48006C74" w14:textId="77777777" w:rsidTr="00123176">
        <w:trPr>
          <w:trHeight w:val="1842"/>
        </w:trPr>
        <w:tc>
          <w:tcPr>
            <w:tcW w:w="1267" w:type="pct"/>
            <w:tcBorders>
              <w:top w:val="single" w:sz="4" w:space="0" w:color="auto"/>
              <w:left w:val="single" w:sz="4" w:space="0" w:color="auto"/>
              <w:bottom w:val="single" w:sz="4" w:space="0" w:color="auto"/>
              <w:right w:val="single" w:sz="4" w:space="0" w:color="auto"/>
            </w:tcBorders>
          </w:tcPr>
          <w:p w14:paraId="5D4F04B7" w14:textId="4B83567A"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5. Доходы от арендной платы земельных участков, и продажи земельных участков, млн. рублей</w:t>
            </w:r>
          </w:p>
        </w:tc>
        <w:tc>
          <w:tcPr>
            <w:tcW w:w="1271" w:type="pct"/>
            <w:tcBorders>
              <w:top w:val="single" w:sz="4" w:space="0" w:color="auto"/>
              <w:left w:val="single" w:sz="4" w:space="0" w:color="auto"/>
              <w:bottom w:val="single" w:sz="4" w:space="0" w:color="auto"/>
              <w:right w:val="single" w:sz="4" w:space="0" w:color="auto"/>
            </w:tcBorders>
          </w:tcPr>
          <w:p w14:paraId="47E667DE" w14:textId="7D2D5DAE"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 xml:space="preserve">от арендной платы -30,2 </w:t>
            </w:r>
          </w:p>
          <w:p w14:paraId="6D2B7F72" w14:textId="77777777"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от продажи - 16,4</w:t>
            </w:r>
          </w:p>
          <w:p w14:paraId="38C5236A" w14:textId="77777777"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перераспределение – 1,3</w:t>
            </w:r>
          </w:p>
          <w:p w14:paraId="0C050076" w14:textId="6DAC8440" w:rsidR="00155506" w:rsidRPr="00951EA4" w:rsidRDefault="00155506" w:rsidP="00951EA4">
            <w:pPr>
              <w:spacing w:after="0" w:line="240" w:lineRule="auto"/>
              <w:ind w:firstLine="22"/>
              <w:jc w:val="center"/>
              <w:rPr>
                <w:rFonts w:ascii="Liberation Serif" w:hAnsi="Liberation Serif" w:cs="Liberation Serif"/>
                <w:sz w:val="24"/>
                <w:szCs w:val="24"/>
              </w:rPr>
            </w:pPr>
          </w:p>
        </w:tc>
        <w:tc>
          <w:tcPr>
            <w:tcW w:w="1193" w:type="pct"/>
            <w:tcBorders>
              <w:top w:val="single" w:sz="4" w:space="0" w:color="auto"/>
              <w:left w:val="single" w:sz="4" w:space="0" w:color="auto"/>
              <w:bottom w:val="single" w:sz="4" w:space="0" w:color="auto"/>
              <w:right w:val="single" w:sz="4" w:space="0" w:color="auto"/>
            </w:tcBorders>
          </w:tcPr>
          <w:p w14:paraId="7DEC5BAB" w14:textId="33B0079E"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 xml:space="preserve">от арендной платы -16,4 </w:t>
            </w:r>
          </w:p>
          <w:p w14:paraId="6F8597DE" w14:textId="77777777"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от продажи – 13,2</w:t>
            </w:r>
          </w:p>
          <w:p w14:paraId="73201D73" w14:textId="77777777"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перераспределение – 1,1</w:t>
            </w:r>
          </w:p>
          <w:p w14:paraId="1657F5C4" w14:textId="03AFCF29" w:rsidR="00155506" w:rsidRPr="00951EA4" w:rsidRDefault="00155506" w:rsidP="00951EA4">
            <w:pPr>
              <w:spacing w:after="0" w:line="240" w:lineRule="auto"/>
              <w:ind w:firstLine="22"/>
              <w:jc w:val="center"/>
              <w:rPr>
                <w:rFonts w:ascii="Liberation Serif" w:hAnsi="Liberation Serif" w:cs="Liberation Serif"/>
                <w:sz w:val="24"/>
                <w:szCs w:val="24"/>
              </w:rPr>
            </w:pPr>
          </w:p>
        </w:tc>
        <w:tc>
          <w:tcPr>
            <w:tcW w:w="1269" w:type="pct"/>
            <w:tcBorders>
              <w:top w:val="single" w:sz="4" w:space="0" w:color="auto"/>
              <w:left w:val="single" w:sz="4" w:space="0" w:color="auto"/>
              <w:bottom w:val="single" w:sz="4" w:space="0" w:color="auto"/>
              <w:right w:val="single" w:sz="4" w:space="0" w:color="auto"/>
            </w:tcBorders>
          </w:tcPr>
          <w:p w14:paraId="4D588071" w14:textId="6E08C290"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 xml:space="preserve">от арендной платы – 15,4 </w:t>
            </w:r>
          </w:p>
          <w:p w14:paraId="22739AA5" w14:textId="58D49540" w:rsidR="00155506" w:rsidRPr="00951EA4" w:rsidRDefault="00155506" w:rsidP="00951EA4">
            <w:pPr>
              <w:spacing w:after="0" w:line="240" w:lineRule="auto"/>
              <w:ind w:firstLine="22"/>
              <w:jc w:val="center"/>
              <w:rPr>
                <w:rFonts w:ascii="Liberation Serif" w:hAnsi="Liberation Serif" w:cs="Liberation Serif"/>
                <w:sz w:val="24"/>
                <w:szCs w:val="24"/>
              </w:rPr>
            </w:pPr>
            <w:r w:rsidRPr="00951EA4">
              <w:rPr>
                <w:rFonts w:ascii="Liberation Serif" w:hAnsi="Liberation Serif" w:cs="Liberation Serif"/>
                <w:sz w:val="24"/>
                <w:szCs w:val="24"/>
              </w:rPr>
              <w:t>от продажи – 7,3 перераспределение – 0,998</w:t>
            </w:r>
          </w:p>
        </w:tc>
      </w:tr>
      <w:tr w:rsidR="00155506" w:rsidRPr="00951EA4" w14:paraId="7B2DB81E" w14:textId="77777777" w:rsidTr="00123176">
        <w:trPr>
          <w:trHeight w:val="699"/>
        </w:trPr>
        <w:tc>
          <w:tcPr>
            <w:tcW w:w="1267" w:type="pct"/>
            <w:tcBorders>
              <w:top w:val="single" w:sz="4" w:space="0" w:color="auto"/>
              <w:left w:val="single" w:sz="4" w:space="0" w:color="auto"/>
              <w:bottom w:val="single" w:sz="4" w:space="0" w:color="auto"/>
              <w:right w:val="single" w:sz="4" w:space="0" w:color="auto"/>
            </w:tcBorders>
          </w:tcPr>
          <w:p w14:paraId="5DD01A5B" w14:textId="775B79D4" w:rsidR="00155506" w:rsidRPr="00951EA4" w:rsidRDefault="00155506" w:rsidP="00951EA4">
            <w:pPr>
              <w:spacing w:after="0" w:line="240" w:lineRule="auto"/>
              <w:ind w:firstLine="22"/>
              <w:rPr>
                <w:rFonts w:ascii="Liberation Serif" w:hAnsi="Liberation Serif" w:cs="Liberation Serif"/>
                <w:sz w:val="24"/>
                <w:szCs w:val="24"/>
              </w:rPr>
            </w:pPr>
            <w:r w:rsidRPr="00951EA4">
              <w:rPr>
                <w:rFonts w:ascii="Liberation Serif" w:hAnsi="Liberation Serif" w:cs="Liberation Serif"/>
                <w:sz w:val="24"/>
                <w:szCs w:val="24"/>
              </w:rPr>
              <w:t xml:space="preserve">Подготовка ответов, по обращениям иного направлениям деятельности </w:t>
            </w:r>
          </w:p>
        </w:tc>
        <w:tc>
          <w:tcPr>
            <w:tcW w:w="1271" w:type="pct"/>
            <w:tcBorders>
              <w:top w:val="single" w:sz="4" w:space="0" w:color="auto"/>
              <w:left w:val="single" w:sz="4" w:space="0" w:color="auto"/>
              <w:bottom w:val="single" w:sz="4" w:space="0" w:color="auto"/>
              <w:right w:val="single" w:sz="4" w:space="0" w:color="auto"/>
            </w:tcBorders>
          </w:tcPr>
          <w:p w14:paraId="138FEFA6" w14:textId="3216C415"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577</w:t>
            </w:r>
          </w:p>
        </w:tc>
        <w:tc>
          <w:tcPr>
            <w:tcW w:w="1193" w:type="pct"/>
            <w:tcBorders>
              <w:top w:val="single" w:sz="4" w:space="0" w:color="auto"/>
              <w:left w:val="single" w:sz="4" w:space="0" w:color="auto"/>
              <w:bottom w:val="single" w:sz="4" w:space="0" w:color="auto"/>
              <w:right w:val="single" w:sz="4" w:space="0" w:color="auto"/>
            </w:tcBorders>
          </w:tcPr>
          <w:p w14:paraId="13E97DF0" w14:textId="2C1D6E22"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674</w:t>
            </w:r>
          </w:p>
        </w:tc>
        <w:tc>
          <w:tcPr>
            <w:tcW w:w="1269" w:type="pct"/>
            <w:tcBorders>
              <w:top w:val="single" w:sz="4" w:space="0" w:color="auto"/>
              <w:left w:val="single" w:sz="4" w:space="0" w:color="auto"/>
              <w:bottom w:val="single" w:sz="4" w:space="0" w:color="auto"/>
              <w:right w:val="single" w:sz="4" w:space="0" w:color="auto"/>
            </w:tcBorders>
          </w:tcPr>
          <w:p w14:paraId="7F91105D" w14:textId="56C58FC0" w:rsidR="00155506" w:rsidRPr="00951EA4" w:rsidRDefault="00155506" w:rsidP="00951EA4">
            <w:pPr>
              <w:pStyle w:val="a3"/>
              <w:spacing w:before="0" w:beforeAutospacing="0" w:after="0" w:afterAutospacing="0"/>
              <w:ind w:firstLine="22"/>
              <w:jc w:val="center"/>
              <w:rPr>
                <w:rFonts w:ascii="Liberation Serif" w:hAnsi="Liberation Serif" w:cs="Liberation Serif"/>
              </w:rPr>
            </w:pPr>
            <w:r w:rsidRPr="00951EA4">
              <w:rPr>
                <w:rFonts w:ascii="Liberation Serif" w:hAnsi="Liberation Serif" w:cs="Liberation Serif"/>
              </w:rPr>
              <w:t>581</w:t>
            </w:r>
          </w:p>
        </w:tc>
      </w:tr>
    </w:tbl>
    <w:p w14:paraId="7E9F28B0" w14:textId="77777777" w:rsidR="00BD0E22" w:rsidRPr="00951EA4" w:rsidRDefault="00BD0E22" w:rsidP="00951EA4">
      <w:pPr>
        <w:spacing w:after="0" w:line="240" w:lineRule="auto"/>
        <w:ind w:firstLine="709"/>
        <w:jc w:val="both"/>
        <w:rPr>
          <w:rFonts w:ascii="Liberation Serif" w:hAnsi="Liberation Serif" w:cs="Liberation Serif"/>
          <w:sz w:val="24"/>
          <w:szCs w:val="24"/>
          <w:highlight w:val="yellow"/>
        </w:rPr>
      </w:pPr>
    </w:p>
    <w:p w14:paraId="534A01D8" w14:textId="266E06A6" w:rsidR="00155506" w:rsidRPr="00951EA4" w:rsidRDefault="00155506"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lastRenderedPageBreak/>
        <w:t>В 2022 году по результатам аукционов реализовано 33 земельных участка на общую сумму 3</w:t>
      </w:r>
      <w:r w:rsidR="00636C42" w:rsidRPr="00951EA4">
        <w:rPr>
          <w:rFonts w:ascii="Liberation Serif" w:hAnsi="Liberation Serif" w:cs="Liberation Serif"/>
          <w:sz w:val="24"/>
          <w:szCs w:val="24"/>
        </w:rPr>
        <w:t> 772,4</w:t>
      </w:r>
      <w:r w:rsidRPr="00951EA4">
        <w:rPr>
          <w:rFonts w:ascii="Liberation Serif" w:hAnsi="Liberation Serif" w:cs="Liberation Serif"/>
          <w:sz w:val="24"/>
          <w:szCs w:val="24"/>
        </w:rPr>
        <w:t xml:space="preserve"> </w:t>
      </w:r>
      <w:r w:rsidR="00636C42" w:rsidRPr="00951EA4">
        <w:rPr>
          <w:rFonts w:ascii="Liberation Serif" w:hAnsi="Liberation Serif" w:cs="Liberation Serif"/>
          <w:sz w:val="24"/>
          <w:szCs w:val="24"/>
        </w:rPr>
        <w:t>тыс</w:t>
      </w:r>
      <w:r w:rsidRPr="00951EA4">
        <w:rPr>
          <w:rFonts w:ascii="Liberation Serif" w:hAnsi="Liberation Serif" w:cs="Liberation Serif"/>
          <w:sz w:val="24"/>
          <w:szCs w:val="24"/>
        </w:rPr>
        <w:t>. рублей, по заявлениям граждан на выкуп земельных участков под объектами реализовано 47 земельных участков на общую сумму 1</w:t>
      </w:r>
      <w:r w:rsidR="00636C42" w:rsidRPr="00951EA4">
        <w:rPr>
          <w:rFonts w:ascii="Liberation Serif" w:hAnsi="Liberation Serif" w:cs="Liberation Serif"/>
          <w:sz w:val="24"/>
          <w:szCs w:val="24"/>
        </w:rPr>
        <w:t> </w:t>
      </w:r>
      <w:r w:rsidRPr="00951EA4">
        <w:rPr>
          <w:rFonts w:ascii="Liberation Serif" w:hAnsi="Liberation Serif" w:cs="Liberation Serif"/>
          <w:sz w:val="24"/>
          <w:szCs w:val="24"/>
        </w:rPr>
        <w:t>3</w:t>
      </w:r>
      <w:r w:rsidR="00636C42" w:rsidRPr="00951EA4">
        <w:rPr>
          <w:rFonts w:ascii="Liberation Serif" w:hAnsi="Liberation Serif" w:cs="Liberation Serif"/>
          <w:sz w:val="24"/>
          <w:szCs w:val="24"/>
        </w:rPr>
        <w:t>16,1</w:t>
      </w:r>
      <w:r w:rsidRPr="00951EA4">
        <w:rPr>
          <w:rFonts w:ascii="Liberation Serif" w:hAnsi="Liberation Serif" w:cs="Liberation Serif"/>
          <w:sz w:val="24"/>
          <w:szCs w:val="24"/>
        </w:rPr>
        <w:t xml:space="preserve"> млн. рублей, кроме того, доход по результатам аукционов на продажу права аренды составил 811,6 </w:t>
      </w:r>
      <w:r w:rsidR="00636C42" w:rsidRPr="00951EA4">
        <w:rPr>
          <w:rFonts w:ascii="Liberation Serif" w:hAnsi="Liberation Serif" w:cs="Liberation Serif"/>
          <w:sz w:val="24"/>
          <w:szCs w:val="24"/>
        </w:rPr>
        <w:t>тыс</w:t>
      </w:r>
      <w:r w:rsidRPr="00951EA4">
        <w:rPr>
          <w:rFonts w:ascii="Liberation Serif" w:hAnsi="Liberation Serif" w:cs="Liberation Serif"/>
          <w:sz w:val="24"/>
          <w:szCs w:val="24"/>
        </w:rPr>
        <w:t>. рублей. По итогам предоставления муниципальной услуги по перераспределению земель и земельных участков заключено 28 соглаше</w:t>
      </w:r>
      <w:r w:rsidR="00636C42" w:rsidRPr="00951EA4">
        <w:rPr>
          <w:rFonts w:ascii="Liberation Serif" w:hAnsi="Liberation Serif" w:cs="Liberation Serif"/>
          <w:sz w:val="24"/>
          <w:szCs w:val="24"/>
        </w:rPr>
        <w:t>ни</w:t>
      </w:r>
      <w:r w:rsidR="00EC06CC">
        <w:rPr>
          <w:rFonts w:ascii="Liberation Serif" w:hAnsi="Liberation Serif" w:cs="Liberation Serif"/>
          <w:sz w:val="24"/>
          <w:szCs w:val="24"/>
        </w:rPr>
        <w:t>й</w:t>
      </w:r>
      <w:r w:rsidR="00636C42" w:rsidRPr="00951EA4">
        <w:rPr>
          <w:rFonts w:ascii="Liberation Serif" w:hAnsi="Liberation Serif" w:cs="Liberation Serif"/>
          <w:sz w:val="24"/>
          <w:szCs w:val="24"/>
        </w:rPr>
        <w:t xml:space="preserve"> и получен доход в сумме 961,6 тыс. </w:t>
      </w:r>
      <w:r w:rsidRPr="00951EA4">
        <w:rPr>
          <w:rFonts w:ascii="Liberation Serif" w:hAnsi="Liberation Serif" w:cs="Liberation Serif"/>
          <w:sz w:val="24"/>
          <w:szCs w:val="24"/>
        </w:rPr>
        <w:t>рублей.</w:t>
      </w:r>
    </w:p>
    <w:p w14:paraId="5648A056" w14:textId="11D1DD72" w:rsidR="00A54C8B" w:rsidRPr="00951EA4" w:rsidRDefault="00A54C8B"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 течение </w:t>
      </w:r>
      <w:r w:rsidR="008E4017">
        <w:rPr>
          <w:rFonts w:ascii="Liberation Serif" w:hAnsi="Liberation Serif" w:cs="Liberation Serif"/>
          <w:sz w:val="24"/>
          <w:szCs w:val="24"/>
        </w:rPr>
        <w:t>отчетного</w:t>
      </w:r>
      <w:r w:rsidRPr="00951EA4">
        <w:rPr>
          <w:rFonts w:ascii="Liberation Serif" w:hAnsi="Liberation Serif" w:cs="Liberation Serif"/>
          <w:sz w:val="24"/>
          <w:szCs w:val="24"/>
        </w:rPr>
        <w:t xml:space="preserve"> года «мобил</w:t>
      </w:r>
      <w:r w:rsidR="00636C42" w:rsidRPr="00951EA4">
        <w:rPr>
          <w:rFonts w:ascii="Liberation Serif" w:hAnsi="Liberation Serif" w:cs="Liberation Serif"/>
          <w:sz w:val="24"/>
          <w:szCs w:val="24"/>
        </w:rPr>
        <w:t>ьными группами» было проведено 6</w:t>
      </w:r>
      <w:r w:rsidRPr="00951EA4">
        <w:rPr>
          <w:rFonts w:ascii="Liberation Serif" w:hAnsi="Liberation Serif" w:cs="Liberation Serif"/>
          <w:sz w:val="24"/>
          <w:szCs w:val="24"/>
        </w:rPr>
        <w:t xml:space="preserve"> рейд</w:t>
      </w:r>
      <w:r w:rsidR="004F62E0" w:rsidRPr="00951EA4">
        <w:rPr>
          <w:rFonts w:ascii="Liberation Serif" w:hAnsi="Liberation Serif" w:cs="Liberation Serif"/>
          <w:sz w:val="24"/>
          <w:szCs w:val="24"/>
        </w:rPr>
        <w:t>ов</w:t>
      </w:r>
      <w:r w:rsidRPr="00951EA4">
        <w:rPr>
          <w:rFonts w:ascii="Liberation Serif" w:hAnsi="Liberation Serif" w:cs="Liberation Serif"/>
          <w:sz w:val="24"/>
          <w:szCs w:val="24"/>
        </w:rPr>
        <w:t xml:space="preserve"> по выявлению незарегистрированных прав на объекты недвижимости и земельные участки, а также проведены камеральные проверки по выявлению незарегистрированных прав на объекты недвижимости и земельные участки, выдано </w:t>
      </w:r>
      <w:r w:rsidR="004F62E0" w:rsidRPr="00951EA4">
        <w:rPr>
          <w:rFonts w:ascii="Liberation Serif" w:hAnsi="Liberation Serif" w:cs="Liberation Serif"/>
          <w:sz w:val="24"/>
          <w:szCs w:val="24"/>
        </w:rPr>
        <w:t>144</w:t>
      </w:r>
      <w:r w:rsidRPr="00951EA4">
        <w:rPr>
          <w:rFonts w:ascii="Liberation Serif" w:hAnsi="Liberation Serif" w:cs="Liberation Serif"/>
          <w:sz w:val="24"/>
          <w:szCs w:val="24"/>
        </w:rPr>
        <w:t xml:space="preserve"> уведомлени</w:t>
      </w:r>
      <w:r w:rsidR="004F62E0" w:rsidRPr="00951EA4">
        <w:rPr>
          <w:rFonts w:ascii="Liberation Serif" w:hAnsi="Liberation Serif" w:cs="Liberation Serif"/>
          <w:sz w:val="24"/>
          <w:szCs w:val="24"/>
        </w:rPr>
        <w:t>я</w:t>
      </w:r>
      <w:r w:rsidRPr="00951EA4">
        <w:rPr>
          <w:rFonts w:ascii="Liberation Serif" w:hAnsi="Liberation Serif" w:cs="Liberation Serif"/>
          <w:sz w:val="24"/>
          <w:szCs w:val="24"/>
        </w:rPr>
        <w:t xml:space="preserve"> о необходимости регистрации прав на объекты недвижимости (земельные участки, жилые дома, объекты незавершенного строительства). В результате право собственности зарегистрировано на </w:t>
      </w:r>
      <w:r w:rsidR="004F62E0" w:rsidRPr="00951EA4">
        <w:rPr>
          <w:rFonts w:ascii="Liberation Serif" w:hAnsi="Liberation Serif" w:cs="Liberation Serif"/>
          <w:sz w:val="24"/>
          <w:szCs w:val="24"/>
        </w:rPr>
        <w:t>53</w:t>
      </w:r>
      <w:r w:rsidRPr="00951EA4">
        <w:rPr>
          <w:rFonts w:ascii="Liberation Serif" w:hAnsi="Liberation Serif" w:cs="Liberation Serif"/>
          <w:sz w:val="24"/>
          <w:szCs w:val="24"/>
        </w:rPr>
        <w:t xml:space="preserve"> объекта недвижимого имущества и </w:t>
      </w:r>
      <w:r w:rsidR="004F62E0" w:rsidRPr="00951EA4">
        <w:rPr>
          <w:rFonts w:ascii="Liberation Serif" w:hAnsi="Liberation Serif" w:cs="Liberation Serif"/>
          <w:sz w:val="24"/>
          <w:szCs w:val="24"/>
        </w:rPr>
        <w:t>48</w:t>
      </w:r>
      <w:r w:rsidRPr="00951EA4">
        <w:rPr>
          <w:rFonts w:ascii="Liberation Serif" w:hAnsi="Liberation Serif" w:cs="Liberation Serif"/>
          <w:sz w:val="24"/>
          <w:szCs w:val="24"/>
        </w:rPr>
        <w:t xml:space="preserve"> земельных участков, а также оформлены договоры аренды на </w:t>
      </w:r>
      <w:r w:rsidR="004F62E0" w:rsidRPr="00951EA4">
        <w:rPr>
          <w:rFonts w:ascii="Liberation Serif" w:hAnsi="Liberation Serif" w:cs="Liberation Serif"/>
          <w:sz w:val="24"/>
          <w:szCs w:val="24"/>
        </w:rPr>
        <w:t>29</w:t>
      </w:r>
      <w:r w:rsidRPr="00951EA4">
        <w:rPr>
          <w:rFonts w:ascii="Liberation Serif" w:hAnsi="Liberation Serif" w:cs="Liberation Serif"/>
          <w:sz w:val="24"/>
          <w:szCs w:val="24"/>
        </w:rPr>
        <w:t xml:space="preserve"> земельных участка.</w:t>
      </w:r>
    </w:p>
    <w:p w14:paraId="18E978D9" w14:textId="53BFDB55" w:rsidR="00C1174A" w:rsidRPr="00951EA4" w:rsidRDefault="00C1174A"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В рамках реализации Федерального закона от 30.12.2020 № 518-ФЗ «О внесении изменений в отдельные законодательные акты Российской Федерации» в 202</w:t>
      </w:r>
      <w:r w:rsidR="00636C42" w:rsidRPr="00951EA4">
        <w:rPr>
          <w:rFonts w:ascii="Liberation Serif" w:hAnsi="Liberation Serif" w:cs="Liberation Serif"/>
          <w:sz w:val="24"/>
          <w:szCs w:val="24"/>
        </w:rPr>
        <w:t>2</w:t>
      </w:r>
      <w:r w:rsidRPr="00951EA4">
        <w:rPr>
          <w:rFonts w:ascii="Liberation Serif" w:hAnsi="Liberation Serif" w:cs="Liberation Serif"/>
          <w:sz w:val="24"/>
          <w:szCs w:val="24"/>
        </w:rPr>
        <w:t xml:space="preserve"> году</w:t>
      </w:r>
      <w:r w:rsidR="00636C42" w:rsidRPr="00951EA4">
        <w:rPr>
          <w:rFonts w:ascii="Liberation Serif" w:hAnsi="Liberation Serif" w:cs="Liberation Serif"/>
          <w:sz w:val="24"/>
          <w:szCs w:val="24"/>
        </w:rPr>
        <w:t xml:space="preserve"> выявлены</w:t>
      </w:r>
      <w:r w:rsidRPr="00951EA4">
        <w:rPr>
          <w:rFonts w:ascii="Liberation Serif" w:hAnsi="Liberation Serif" w:cs="Liberation Serif"/>
          <w:sz w:val="24"/>
          <w:szCs w:val="24"/>
        </w:rPr>
        <w:t xml:space="preserve"> </w:t>
      </w:r>
      <w:r w:rsidR="00636C42" w:rsidRPr="00951EA4">
        <w:rPr>
          <w:rFonts w:ascii="Liberation Serif" w:hAnsi="Liberation Serif" w:cs="Liberation Serif"/>
          <w:sz w:val="24"/>
          <w:szCs w:val="24"/>
        </w:rPr>
        <w:t>объекты капитального строительство, по которым отсутствуют сведения о правообладателях в Едином государственном реестре муниципального имущества (всего проверено 1</w:t>
      </w:r>
      <w:r w:rsidR="008E4017">
        <w:rPr>
          <w:rFonts w:ascii="Liberation Serif" w:hAnsi="Liberation Serif" w:cs="Liberation Serif"/>
          <w:sz w:val="24"/>
          <w:szCs w:val="24"/>
        </w:rPr>
        <w:t> </w:t>
      </w:r>
      <w:r w:rsidR="00636C42" w:rsidRPr="00951EA4">
        <w:rPr>
          <w:rFonts w:ascii="Liberation Serif" w:hAnsi="Liberation Serif" w:cs="Liberation Serif"/>
          <w:sz w:val="24"/>
          <w:szCs w:val="24"/>
        </w:rPr>
        <w:t xml:space="preserve">078 объектов, из них выявлены дублирующие объекты </w:t>
      </w:r>
      <w:r w:rsidR="008E4017">
        <w:rPr>
          <w:rFonts w:ascii="Liberation Serif" w:hAnsi="Liberation Serif" w:cs="Liberation Serif"/>
          <w:sz w:val="24"/>
          <w:szCs w:val="24"/>
        </w:rPr>
        <w:t xml:space="preserve">в количестве </w:t>
      </w:r>
      <w:r w:rsidR="00636C42" w:rsidRPr="00951EA4">
        <w:rPr>
          <w:rFonts w:ascii="Liberation Serif" w:hAnsi="Liberation Serif" w:cs="Liberation Serif"/>
          <w:sz w:val="24"/>
          <w:szCs w:val="24"/>
        </w:rPr>
        <w:t>710</w:t>
      </w:r>
      <w:r w:rsidR="008E4017">
        <w:rPr>
          <w:rFonts w:ascii="Liberation Serif" w:hAnsi="Liberation Serif" w:cs="Liberation Serif"/>
          <w:sz w:val="24"/>
          <w:szCs w:val="24"/>
        </w:rPr>
        <w:t xml:space="preserve"> объектов</w:t>
      </w:r>
      <w:r w:rsidR="00636C42" w:rsidRPr="00951EA4">
        <w:rPr>
          <w:rFonts w:ascii="Liberation Serif" w:hAnsi="Liberation Serif" w:cs="Liberation Serif"/>
          <w:sz w:val="24"/>
          <w:szCs w:val="24"/>
        </w:rPr>
        <w:t>).</w:t>
      </w:r>
    </w:p>
    <w:p w14:paraId="362CE2D3" w14:textId="06C68E4A" w:rsidR="003C1FDD" w:rsidRPr="00951EA4" w:rsidRDefault="00636C4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Одним из проблемных вопросов </w:t>
      </w:r>
      <w:r w:rsidR="009D12D7">
        <w:rPr>
          <w:rFonts w:ascii="Liberation Serif" w:hAnsi="Liberation Serif" w:cs="Liberation Serif"/>
          <w:sz w:val="24"/>
          <w:szCs w:val="24"/>
        </w:rPr>
        <w:t>сохраняется</w:t>
      </w:r>
      <w:r w:rsidRPr="00951EA4">
        <w:rPr>
          <w:rFonts w:ascii="Liberation Serif" w:hAnsi="Liberation Serif" w:cs="Liberation Serif"/>
          <w:sz w:val="24"/>
          <w:szCs w:val="24"/>
        </w:rPr>
        <w:t xml:space="preserve"> постановка на учет городских лесов Арамильского городского округа, без утверждения Генерального плана Арамильского городского округа, реализовать мероприятия по лесоустройству в лесах, расположенных на землях округа, не представлялось возможным, так как необходимо было откорректировать конфигурацию городских лесов в соответствии с данными кадастрового учета. </w:t>
      </w:r>
      <w:r w:rsidR="00E677BB">
        <w:rPr>
          <w:rFonts w:ascii="Liberation Serif" w:hAnsi="Liberation Serif" w:cs="Liberation Serif"/>
          <w:sz w:val="24"/>
          <w:szCs w:val="24"/>
        </w:rPr>
        <w:t>М</w:t>
      </w:r>
      <w:r w:rsidRPr="00951EA4">
        <w:rPr>
          <w:rFonts w:ascii="Liberation Serif" w:hAnsi="Liberation Serif" w:cs="Liberation Serif"/>
          <w:sz w:val="24"/>
          <w:szCs w:val="24"/>
        </w:rPr>
        <w:t>атериалы лесоустройства Арамильского городского округа направлены для установления границ городских лесов и для дальнейшей постановки в Государственный лесной реестр в Рослесхоз.</w:t>
      </w:r>
    </w:p>
    <w:p w14:paraId="7996ED4C" w14:textId="77777777" w:rsidR="00FF6ABB" w:rsidRPr="00951EA4" w:rsidRDefault="00FF6ABB" w:rsidP="00951EA4">
      <w:pPr>
        <w:spacing w:after="0" w:line="240" w:lineRule="auto"/>
        <w:ind w:firstLine="709"/>
        <w:rPr>
          <w:rFonts w:ascii="Liberation Serif" w:hAnsi="Liberation Serif" w:cs="Liberation Serif"/>
          <w:b/>
          <w:sz w:val="24"/>
          <w:szCs w:val="24"/>
        </w:rPr>
      </w:pPr>
    </w:p>
    <w:p w14:paraId="7B56C44A" w14:textId="7980DCAB" w:rsidR="00883522" w:rsidRPr="00951EA4" w:rsidRDefault="00D358C9"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XVIII</w:t>
      </w:r>
      <w:r w:rsidRPr="00951EA4">
        <w:rPr>
          <w:rFonts w:ascii="Liberation Serif" w:hAnsi="Liberation Serif" w:cs="Liberation Serif"/>
          <w:b/>
          <w:sz w:val="24"/>
          <w:szCs w:val="24"/>
        </w:rPr>
        <w:t>. ОСУЩЕСТВЛЕНИЕ ЗЕМЕЛЬНОГО КОНТРОЛЯ ЗА ИСПОЛЬЗОВАНИЕМ ЗЕМЕЛЬ ГОРОДСКОГО ОКРУГА</w:t>
      </w:r>
    </w:p>
    <w:p w14:paraId="30D5FF10" w14:textId="77777777" w:rsidR="000477B4" w:rsidRPr="00951EA4" w:rsidRDefault="000477B4" w:rsidP="00951EA4">
      <w:pPr>
        <w:spacing w:after="0" w:line="240" w:lineRule="auto"/>
        <w:ind w:firstLine="709"/>
        <w:jc w:val="both"/>
        <w:rPr>
          <w:rFonts w:ascii="Liberation Serif" w:hAnsi="Liberation Serif" w:cs="Liberation Serif"/>
          <w:sz w:val="24"/>
          <w:szCs w:val="24"/>
        </w:rPr>
      </w:pPr>
    </w:p>
    <w:p w14:paraId="60032754" w14:textId="77777777" w:rsidR="00C1174A" w:rsidRPr="00951EA4" w:rsidRDefault="000477B4"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Муниципальный земельный контроль на территории Арамильского городского округа осуществляется Комитетом по управлению муниципальным имуществом </w:t>
      </w:r>
      <w:r w:rsidR="00C1174A" w:rsidRPr="00951EA4">
        <w:rPr>
          <w:rFonts w:ascii="Liberation Serif" w:hAnsi="Liberation Serif" w:cs="Liberation Serif"/>
          <w:sz w:val="24"/>
          <w:szCs w:val="24"/>
        </w:rPr>
        <w:t>Арамильского городского округа.</w:t>
      </w:r>
    </w:p>
    <w:p w14:paraId="0D953F28" w14:textId="77777777" w:rsidR="00636C42" w:rsidRPr="00951EA4" w:rsidRDefault="00636C42"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Полномочия по осуществлению муниципального земельного контроля в настоящий момент регулируются Федеральным законом от 31.07.2020 № 248-ФЗ «О государственном контроле (надзоре) и муниципальном контроле в Российской Федерации» (далее – Закон о контроле). Указанным законом также установлены гарантии защиты прав граждан и организаций как контролируемых лиц, обязанности должностных лиц органов контроля (надзора).</w:t>
      </w:r>
    </w:p>
    <w:p w14:paraId="560F1572" w14:textId="6A15802A" w:rsidR="00636C42" w:rsidRPr="00951EA4" w:rsidRDefault="00636C42"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Отношения по организации и осуществлению муниципального земельного контроля регулируются в соответствии с Положением, утвержденным Решением Думы Арамильского городского округа от 09 сентября 2021 года № 87/8 (далее – Положение).</w:t>
      </w:r>
    </w:p>
    <w:p w14:paraId="36312406" w14:textId="666EBCC2" w:rsidR="00636C42" w:rsidRPr="00951EA4" w:rsidRDefault="00636C42"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В 2022 году был введен мораторий на проведение плановых контрольных (надзорных) мероприятий, а также введены ограничения при проведении внеплановых контрольных (надзорных) мероприятий. В частности, проведение внеплановых мероприятий во взаимодействи</w:t>
      </w:r>
      <w:r w:rsidR="001B5F6A">
        <w:rPr>
          <w:rFonts w:ascii="Liberation Serif" w:hAnsi="Liberation Serif" w:cs="Liberation Serif"/>
          <w:sz w:val="24"/>
          <w:szCs w:val="24"/>
        </w:rPr>
        <w:t>и</w:t>
      </w:r>
      <w:r w:rsidRPr="00951EA4">
        <w:rPr>
          <w:rFonts w:ascii="Liberation Serif" w:hAnsi="Liberation Serif" w:cs="Liberation Serif"/>
          <w:sz w:val="24"/>
          <w:szCs w:val="24"/>
        </w:rPr>
        <w:t xml:space="preserve"> с контролируемыми лицами допускалось исключительно при условии согласования с органами прокуратуры </w:t>
      </w:r>
      <w:r w:rsidR="001B5F6A">
        <w:rPr>
          <w:rFonts w:ascii="Liberation Serif" w:hAnsi="Liberation Serif" w:cs="Liberation Serif"/>
          <w:sz w:val="24"/>
          <w:szCs w:val="24"/>
        </w:rPr>
        <w:t xml:space="preserve">и </w:t>
      </w:r>
      <w:r w:rsidRPr="00951EA4">
        <w:rPr>
          <w:rFonts w:ascii="Liberation Serif" w:hAnsi="Liberation Serif" w:cs="Liberation Serif"/>
          <w:sz w:val="24"/>
          <w:szCs w:val="24"/>
        </w:rPr>
        <w:t>при непосредственной угрозе причинения вреда жизни и тяжкого вреда здоровью граждан и иных причин, указанных в пункте 3 постановления Правительства Российской Федерации от 10.03.2022 № 336.</w:t>
      </w:r>
    </w:p>
    <w:p w14:paraId="015ED298" w14:textId="534D5BED" w:rsidR="00636C42"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Кроме этого, данным нормативным правовым актом были введены ограничения на проведения контрольных (надзорных) мероприятий или проверок. При этом не могут быть выданы предписания об устранении нарушений требований законодательства, выявленных в </w:t>
      </w:r>
      <w:r w:rsidRPr="00951EA4">
        <w:rPr>
          <w:rFonts w:ascii="Liberation Serif" w:hAnsi="Liberation Serif" w:cs="Liberation Serif"/>
          <w:sz w:val="24"/>
          <w:szCs w:val="24"/>
        </w:rPr>
        <w:lastRenderedPageBreak/>
        <w:t>ходе проведения контрольных (надзорных) мероприятий без взаимодействия с контролируемым лицом.</w:t>
      </w:r>
    </w:p>
    <w:p w14:paraId="7EDEEF8A" w14:textId="77777777"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В 2022 году осуществление муниципального земельного контроля было направлено на предупреждение нарушений земельного законодательства, путем проведения профилактических мероприятий в виде профилактических визитов, направленных на снижение риска причинения вреда (ущерба), которые являются приоритетными по отношению к проведению контрольных (надзорных) мероприятий.</w:t>
      </w:r>
    </w:p>
    <w:p w14:paraId="49987905" w14:textId="77777777"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Перечень осуществляемых в 2022 году мероприятий закреплен соответствующей Программой профилактики рисков причинения вреда (ущерба) охраняемым законом ценностям по муниципальному земельному контролю на территории Арамильского городского округа на 2022 год, утвержденной постановлением Комитета по управлению муниципальным имуществом Арамильского городского округа от 14.12.2021 № 60.</w:t>
      </w:r>
    </w:p>
    <w:p w14:paraId="79678044" w14:textId="77777777"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Отметим основные мероприятия:</w:t>
      </w:r>
    </w:p>
    <w:p w14:paraId="12B0AD89" w14:textId="77777777"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Профилактический визит: проводится в форме профилактической беседы по адресу места нахождения земельного участка, являющегося объектом контроля. </w:t>
      </w:r>
    </w:p>
    <w:p w14:paraId="1EFE2BED" w14:textId="03E7EE23"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За 2022 год проведено 10 профилактических визитов и 23 консультирования по вопросам, связанным с организацией и осуществлением муниципального земельного контроля. </w:t>
      </w:r>
    </w:p>
    <w:p w14:paraId="59CC6AFD" w14:textId="4B87B212" w:rsidR="00C62023" w:rsidRPr="00951EA4" w:rsidRDefault="00C62023"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hAnsi="Liberation Serif" w:cs="Liberation Serif"/>
          <w:sz w:val="24"/>
          <w:szCs w:val="24"/>
        </w:rPr>
        <w:t>Консультирование осуществляется посредством проведения личных приемов, телефонных консультаций, а также в ходе проведения профилактических визит</w:t>
      </w:r>
      <w:r w:rsidR="00E701E9">
        <w:rPr>
          <w:rFonts w:ascii="Liberation Serif" w:hAnsi="Liberation Serif" w:cs="Liberation Serif"/>
          <w:sz w:val="24"/>
          <w:szCs w:val="24"/>
        </w:rPr>
        <w:t>ов</w:t>
      </w:r>
      <w:r w:rsidRPr="00951EA4">
        <w:rPr>
          <w:rFonts w:ascii="Liberation Serif" w:hAnsi="Liberation Serif" w:cs="Liberation Serif"/>
          <w:sz w:val="24"/>
          <w:szCs w:val="24"/>
        </w:rPr>
        <w:t>.</w:t>
      </w:r>
    </w:p>
    <w:p w14:paraId="03A2761A" w14:textId="129BA31E" w:rsidR="00C1174A" w:rsidRPr="00951EA4" w:rsidRDefault="00C1174A" w:rsidP="00951EA4">
      <w:pPr>
        <w:spacing w:after="0" w:line="240" w:lineRule="auto"/>
        <w:ind w:firstLine="709"/>
        <w:jc w:val="both"/>
        <w:rPr>
          <w:rFonts w:ascii="Liberation Serif" w:hAnsi="Liberation Serif" w:cs="Liberation Serif"/>
          <w:sz w:val="24"/>
          <w:szCs w:val="24"/>
          <w:highlight w:val="yellow"/>
        </w:rPr>
      </w:pPr>
    </w:p>
    <w:p w14:paraId="1C1DC9B7" w14:textId="3E0EF1A1" w:rsidR="00883522" w:rsidRPr="00951EA4" w:rsidRDefault="00883522"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Мероприятия в рамках муниципального земельного контроля</w:t>
      </w:r>
    </w:p>
    <w:p w14:paraId="5E588ED2" w14:textId="77777777" w:rsidR="00376EAD" w:rsidRPr="00951EA4" w:rsidRDefault="00376EAD" w:rsidP="00951EA4">
      <w:pPr>
        <w:spacing w:after="0" w:line="240" w:lineRule="auto"/>
        <w:ind w:firstLine="709"/>
        <w:jc w:val="center"/>
        <w:rPr>
          <w:rFonts w:ascii="Liberation Serif" w:hAnsi="Liberation Serif" w:cs="Liberation Serif"/>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6"/>
        <w:gridCol w:w="1429"/>
        <w:gridCol w:w="1568"/>
        <w:gridCol w:w="1546"/>
      </w:tblGrid>
      <w:tr w:rsidR="009B434E" w:rsidRPr="00951EA4" w14:paraId="7B4A68B6" w14:textId="77777777" w:rsidTr="0003776F">
        <w:trPr>
          <w:trHeight w:val="426"/>
          <w:tblHeader/>
        </w:trPr>
        <w:tc>
          <w:tcPr>
            <w:tcW w:w="2641" w:type="pct"/>
            <w:shd w:val="clear" w:color="auto" w:fill="auto"/>
            <w:vAlign w:val="center"/>
          </w:tcPr>
          <w:p w14:paraId="3DD03C56" w14:textId="77777777" w:rsidR="009B434E" w:rsidRPr="00951EA4" w:rsidRDefault="009B434E"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Мероприятия</w:t>
            </w:r>
          </w:p>
        </w:tc>
        <w:tc>
          <w:tcPr>
            <w:tcW w:w="742" w:type="pct"/>
            <w:vAlign w:val="center"/>
          </w:tcPr>
          <w:p w14:paraId="78A77453" w14:textId="277C70D3" w:rsidR="009B434E"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2020</w:t>
            </w:r>
            <w:r w:rsidR="009B434E" w:rsidRPr="00951EA4">
              <w:rPr>
                <w:rFonts w:ascii="Liberation Serif" w:hAnsi="Liberation Serif" w:cs="Liberation Serif"/>
                <w:bCs/>
                <w:sz w:val="24"/>
                <w:szCs w:val="24"/>
              </w:rPr>
              <w:t xml:space="preserve"> год</w:t>
            </w:r>
          </w:p>
        </w:tc>
        <w:tc>
          <w:tcPr>
            <w:tcW w:w="814" w:type="pct"/>
            <w:vAlign w:val="center"/>
          </w:tcPr>
          <w:p w14:paraId="4B268020" w14:textId="52816B1C" w:rsidR="009B434E" w:rsidRPr="00951EA4" w:rsidRDefault="009B434E"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20</w:t>
            </w:r>
            <w:r w:rsidR="00C1174A" w:rsidRPr="00951EA4">
              <w:rPr>
                <w:rFonts w:ascii="Liberation Serif" w:hAnsi="Liberation Serif" w:cs="Liberation Serif"/>
                <w:bCs/>
                <w:sz w:val="24"/>
                <w:szCs w:val="24"/>
              </w:rPr>
              <w:t>2</w:t>
            </w:r>
            <w:r w:rsidR="00C62023" w:rsidRPr="00951EA4">
              <w:rPr>
                <w:rFonts w:ascii="Liberation Serif" w:hAnsi="Liberation Serif" w:cs="Liberation Serif"/>
                <w:bCs/>
                <w:sz w:val="24"/>
                <w:szCs w:val="24"/>
              </w:rPr>
              <w:t>1</w:t>
            </w:r>
            <w:r w:rsidRPr="00951EA4">
              <w:rPr>
                <w:rFonts w:ascii="Liberation Serif" w:hAnsi="Liberation Serif" w:cs="Liberation Serif"/>
                <w:bCs/>
                <w:sz w:val="24"/>
                <w:szCs w:val="24"/>
              </w:rPr>
              <w:t xml:space="preserve"> год</w:t>
            </w:r>
          </w:p>
        </w:tc>
        <w:tc>
          <w:tcPr>
            <w:tcW w:w="803" w:type="pct"/>
            <w:vAlign w:val="center"/>
          </w:tcPr>
          <w:p w14:paraId="1F0E1BBA" w14:textId="56D40B7E" w:rsidR="009B434E" w:rsidRPr="00951EA4" w:rsidRDefault="009B434E"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2</w:t>
            </w:r>
            <w:r w:rsidR="00C1174A" w:rsidRPr="00951EA4">
              <w:rPr>
                <w:rFonts w:ascii="Liberation Serif" w:hAnsi="Liberation Serif" w:cs="Liberation Serif"/>
                <w:bCs/>
                <w:sz w:val="24"/>
                <w:szCs w:val="24"/>
              </w:rPr>
              <w:t>02</w:t>
            </w:r>
            <w:r w:rsidR="00C62023" w:rsidRPr="00951EA4">
              <w:rPr>
                <w:rFonts w:ascii="Liberation Serif" w:hAnsi="Liberation Serif" w:cs="Liberation Serif"/>
                <w:bCs/>
                <w:sz w:val="24"/>
                <w:szCs w:val="24"/>
              </w:rPr>
              <w:t>2</w:t>
            </w:r>
            <w:r w:rsidRPr="00951EA4">
              <w:rPr>
                <w:rFonts w:ascii="Liberation Serif" w:hAnsi="Liberation Serif" w:cs="Liberation Serif"/>
                <w:bCs/>
                <w:sz w:val="24"/>
                <w:szCs w:val="24"/>
              </w:rPr>
              <w:t xml:space="preserve"> год</w:t>
            </w:r>
          </w:p>
        </w:tc>
      </w:tr>
      <w:tr w:rsidR="00C62023" w:rsidRPr="00951EA4" w14:paraId="7A2050BC" w14:textId="77777777" w:rsidTr="009014A9">
        <w:tc>
          <w:tcPr>
            <w:tcW w:w="2641" w:type="pct"/>
            <w:shd w:val="clear" w:color="auto" w:fill="auto"/>
            <w:vAlign w:val="center"/>
          </w:tcPr>
          <w:p w14:paraId="70A00C85" w14:textId="3D702B51" w:rsidR="00C62023" w:rsidRPr="00951EA4" w:rsidRDefault="00C62023" w:rsidP="00951EA4">
            <w:pPr>
              <w:spacing w:after="0" w:line="240" w:lineRule="auto"/>
              <w:ind w:firstLine="22"/>
              <w:jc w:val="both"/>
              <w:rPr>
                <w:rFonts w:ascii="Liberation Serif" w:hAnsi="Liberation Serif" w:cs="Liberation Serif"/>
                <w:bCs/>
                <w:sz w:val="24"/>
                <w:szCs w:val="24"/>
              </w:rPr>
            </w:pPr>
            <w:r w:rsidRPr="00951EA4">
              <w:rPr>
                <w:rFonts w:ascii="Liberation Serif" w:hAnsi="Liberation Serif" w:cs="Liberation Serif"/>
                <w:bCs/>
                <w:sz w:val="24"/>
                <w:szCs w:val="24"/>
              </w:rPr>
              <w:t>Плановые проверки по муниципальному земельному контролю в отношении физических лиц</w:t>
            </w:r>
          </w:p>
        </w:tc>
        <w:tc>
          <w:tcPr>
            <w:tcW w:w="742" w:type="pct"/>
          </w:tcPr>
          <w:p w14:paraId="636065AD"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470D34A4" w14:textId="04299CC8"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14" w:type="pct"/>
          </w:tcPr>
          <w:p w14:paraId="2E3735F1"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60A947D3" w14:textId="171D2669"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18</w:t>
            </w:r>
          </w:p>
        </w:tc>
        <w:tc>
          <w:tcPr>
            <w:tcW w:w="803" w:type="pct"/>
          </w:tcPr>
          <w:p w14:paraId="59355818"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6E8186E1" w14:textId="4C9D2EAA"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r>
      <w:tr w:rsidR="009B434E" w:rsidRPr="00951EA4" w14:paraId="666F748C" w14:textId="77777777" w:rsidTr="000B2D66">
        <w:trPr>
          <w:trHeight w:val="363"/>
        </w:trPr>
        <w:tc>
          <w:tcPr>
            <w:tcW w:w="5000" w:type="pct"/>
            <w:gridSpan w:val="4"/>
            <w:shd w:val="clear" w:color="auto" w:fill="auto"/>
            <w:vAlign w:val="center"/>
          </w:tcPr>
          <w:p w14:paraId="2D45B64D" w14:textId="6939AC58" w:rsidR="009B434E" w:rsidRPr="00951EA4" w:rsidRDefault="009B434E" w:rsidP="00951EA4">
            <w:pPr>
              <w:spacing w:after="0" w:line="240" w:lineRule="auto"/>
              <w:ind w:firstLine="22"/>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из них выявлено нарушений: </w:t>
            </w:r>
          </w:p>
        </w:tc>
      </w:tr>
      <w:tr w:rsidR="00C62023" w:rsidRPr="00951EA4" w14:paraId="619D2ECD" w14:textId="77777777" w:rsidTr="009014A9">
        <w:trPr>
          <w:trHeight w:val="363"/>
        </w:trPr>
        <w:tc>
          <w:tcPr>
            <w:tcW w:w="2641" w:type="pct"/>
            <w:shd w:val="clear" w:color="auto" w:fill="auto"/>
            <w:vAlign w:val="center"/>
          </w:tcPr>
          <w:p w14:paraId="5DE6DA38" w14:textId="77777777" w:rsidR="00C62023" w:rsidRPr="00951EA4" w:rsidRDefault="00C62023" w:rsidP="00951EA4">
            <w:pPr>
              <w:spacing w:after="0" w:line="240" w:lineRule="auto"/>
              <w:ind w:firstLine="22"/>
              <w:jc w:val="both"/>
              <w:rPr>
                <w:rFonts w:ascii="Liberation Serif" w:hAnsi="Liberation Serif" w:cs="Liberation Serif"/>
                <w:bCs/>
                <w:sz w:val="24"/>
                <w:szCs w:val="24"/>
              </w:rPr>
            </w:pPr>
            <w:r w:rsidRPr="00951EA4">
              <w:rPr>
                <w:rFonts w:ascii="Liberation Serif" w:hAnsi="Liberation Serif" w:cs="Liberation Serif"/>
                <w:bCs/>
                <w:sz w:val="24"/>
                <w:szCs w:val="24"/>
              </w:rPr>
              <w:t>- в отношении физических лиц</w:t>
            </w:r>
          </w:p>
        </w:tc>
        <w:tc>
          <w:tcPr>
            <w:tcW w:w="742" w:type="pct"/>
          </w:tcPr>
          <w:p w14:paraId="7C4E7413" w14:textId="45E56C2C"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14" w:type="pct"/>
          </w:tcPr>
          <w:p w14:paraId="68C80605" w14:textId="2AA6A067"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16</w:t>
            </w:r>
          </w:p>
        </w:tc>
        <w:tc>
          <w:tcPr>
            <w:tcW w:w="803" w:type="pct"/>
          </w:tcPr>
          <w:p w14:paraId="5C9BD73D" w14:textId="04603352"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r>
      <w:tr w:rsidR="00C62023" w:rsidRPr="00951EA4" w14:paraId="2C575016" w14:textId="77777777" w:rsidTr="009014A9">
        <w:tc>
          <w:tcPr>
            <w:tcW w:w="2641" w:type="pct"/>
            <w:tcBorders>
              <w:bottom w:val="single" w:sz="4" w:space="0" w:color="auto"/>
            </w:tcBorders>
            <w:shd w:val="clear" w:color="auto" w:fill="auto"/>
            <w:vAlign w:val="center"/>
          </w:tcPr>
          <w:p w14:paraId="66196109" w14:textId="133AA556" w:rsidR="00C62023" w:rsidRPr="00951EA4" w:rsidRDefault="00C62023" w:rsidP="00951EA4">
            <w:pPr>
              <w:spacing w:after="0" w:line="240" w:lineRule="auto"/>
              <w:ind w:firstLine="22"/>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Внеплановые проверки по муниципальному земельному контролю в отношении физических лиц, </w:t>
            </w:r>
          </w:p>
        </w:tc>
        <w:tc>
          <w:tcPr>
            <w:tcW w:w="742" w:type="pct"/>
          </w:tcPr>
          <w:p w14:paraId="05B716B7"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76AC8C0E" w14:textId="5BEF296B"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14" w:type="pct"/>
          </w:tcPr>
          <w:p w14:paraId="18913C83"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5485E39B" w14:textId="16CB286A"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03" w:type="pct"/>
          </w:tcPr>
          <w:p w14:paraId="2F798827" w14:textId="77777777" w:rsidR="00C62023" w:rsidRPr="00951EA4" w:rsidRDefault="00C62023" w:rsidP="00951EA4">
            <w:pPr>
              <w:spacing w:after="0" w:line="240" w:lineRule="auto"/>
              <w:ind w:firstLine="22"/>
              <w:jc w:val="center"/>
              <w:rPr>
                <w:rFonts w:ascii="Liberation Serif" w:hAnsi="Liberation Serif" w:cs="Liberation Serif"/>
                <w:bCs/>
                <w:sz w:val="24"/>
                <w:szCs w:val="24"/>
              </w:rPr>
            </w:pPr>
          </w:p>
          <w:p w14:paraId="646907A6" w14:textId="30A32FB0" w:rsidR="00C62023"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r>
      <w:tr w:rsidR="000477B4" w:rsidRPr="00951EA4" w14:paraId="0F0862F8" w14:textId="77777777" w:rsidTr="000B2D66">
        <w:tc>
          <w:tcPr>
            <w:tcW w:w="5000" w:type="pct"/>
            <w:gridSpan w:val="4"/>
            <w:tcBorders>
              <w:bottom w:val="single" w:sz="4" w:space="0" w:color="auto"/>
            </w:tcBorders>
            <w:shd w:val="clear" w:color="auto" w:fill="auto"/>
            <w:vAlign w:val="center"/>
          </w:tcPr>
          <w:p w14:paraId="0BF34771" w14:textId="6832DAA8" w:rsidR="000477B4" w:rsidRPr="00951EA4" w:rsidRDefault="000477B4" w:rsidP="00951EA4">
            <w:pPr>
              <w:spacing w:after="0" w:line="240" w:lineRule="auto"/>
              <w:ind w:firstLine="22"/>
              <w:rPr>
                <w:rFonts w:ascii="Liberation Serif" w:hAnsi="Liberation Serif" w:cs="Liberation Serif"/>
                <w:bCs/>
                <w:sz w:val="24"/>
                <w:szCs w:val="24"/>
              </w:rPr>
            </w:pPr>
            <w:r w:rsidRPr="00951EA4">
              <w:rPr>
                <w:rFonts w:ascii="Liberation Serif" w:hAnsi="Liberation Serif" w:cs="Liberation Serif"/>
                <w:bCs/>
                <w:sz w:val="24"/>
                <w:szCs w:val="24"/>
              </w:rPr>
              <w:t>из них выявлено нарушений:</w:t>
            </w:r>
          </w:p>
        </w:tc>
      </w:tr>
      <w:tr w:rsidR="009B434E" w:rsidRPr="00951EA4" w14:paraId="30EA6CCA" w14:textId="77777777" w:rsidTr="000B2D66">
        <w:trPr>
          <w:trHeight w:val="423"/>
        </w:trPr>
        <w:tc>
          <w:tcPr>
            <w:tcW w:w="2641" w:type="pct"/>
            <w:shd w:val="clear" w:color="auto" w:fill="auto"/>
            <w:vAlign w:val="center"/>
          </w:tcPr>
          <w:p w14:paraId="6F83DD9B" w14:textId="77777777" w:rsidR="009B434E" w:rsidRPr="00951EA4" w:rsidRDefault="009B434E" w:rsidP="00951EA4">
            <w:pPr>
              <w:spacing w:after="0" w:line="240" w:lineRule="auto"/>
              <w:ind w:firstLine="22"/>
              <w:jc w:val="both"/>
              <w:rPr>
                <w:rFonts w:ascii="Liberation Serif" w:hAnsi="Liberation Serif" w:cs="Liberation Serif"/>
                <w:bCs/>
                <w:sz w:val="24"/>
                <w:szCs w:val="24"/>
              </w:rPr>
            </w:pPr>
            <w:r w:rsidRPr="00951EA4">
              <w:rPr>
                <w:rFonts w:ascii="Liberation Serif" w:hAnsi="Liberation Serif" w:cs="Liberation Serif"/>
                <w:bCs/>
                <w:sz w:val="24"/>
                <w:szCs w:val="24"/>
              </w:rPr>
              <w:t>- в отношении физических лиц</w:t>
            </w:r>
          </w:p>
        </w:tc>
        <w:tc>
          <w:tcPr>
            <w:tcW w:w="742" w:type="pct"/>
            <w:vAlign w:val="center"/>
          </w:tcPr>
          <w:p w14:paraId="30D971AE" w14:textId="39DBD9BC" w:rsidR="009B434E" w:rsidRPr="00951EA4" w:rsidRDefault="00C62023"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14" w:type="pct"/>
            <w:vAlign w:val="center"/>
          </w:tcPr>
          <w:p w14:paraId="20EAE91E" w14:textId="689146B6" w:rsidR="009B434E" w:rsidRPr="00951EA4" w:rsidRDefault="00C1174A"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c>
          <w:tcPr>
            <w:tcW w:w="803" w:type="pct"/>
            <w:vAlign w:val="center"/>
          </w:tcPr>
          <w:p w14:paraId="5976781A" w14:textId="285A74A8" w:rsidR="009B434E" w:rsidRPr="00951EA4" w:rsidRDefault="00C1174A" w:rsidP="00951EA4">
            <w:pPr>
              <w:spacing w:after="0" w:line="240" w:lineRule="auto"/>
              <w:ind w:firstLine="22"/>
              <w:jc w:val="center"/>
              <w:rPr>
                <w:rFonts w:ascii="Liberation Serif" w:hAnsi="Liberation Serif" w:cs="Liberation Serif"/>
                <w:bCs/>
                <w:sz w:val="24"/>
                <w:szCs w:val="24"/>
              </w:rPr>
            </w:pPr>
            <w:r w:rsidRPr="00951EA4">
              <w:rPr>
                <w:rFonts w:ascii="Liberation Serif" w:hAnsi="Liberation Serif" w:cs="Liberation Serif"/>
                <w:bCs/>
                <w:sz w:val="24"/>
                <w:szCs w:val="24"/>
              </w:rPr>
              <w:t>0</w:t>
            </w:r>
          </w:p>
        </w:tc>
      </w:tr>
    </w:tbl>
    <w:p w14:paraId="6A2CBDCC" w14:textId="77777777" w:rsidR="001B5F6A" w:rsidRDefault="001B5F6A" w:rsidP="00951EA4">
      <w:pPr>
        <w:spacing w:after="0" w:line="240" w:lineRule="auto"/>
        <w:jc w:val="center"/>
        <w:rPr>
          <w:rFonts w:ascii="Liberation Serif" w:hAnsi="Liberation Serif" w:cs="Liberation Serif"/>
          <w:b/>
          <w:sz w:val="24"/>
          <w:szCs w:val="24"/>
          <w:lang w:val="en-US"/>
        </w:rPr>
      </w:pPr>
    </w:p>
    <w:p w14:paraId="2AF8B2E5" w14:textId="7D881F7B" w:rsidR="00F05C54" w:rsidRPr="00951EA4" w:rsidRDefault="00D358C9"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lang w:val="en-US"/>
        </w:rPr>
        <w:t>XIX</w:t>
      </w:r>
      <w:r w:rsidRPr="00951EA4">
        <w:rPr>
          <w:rFonts w:ascii="Liberation Serif" w:hAnsi="Liberation Serif" w:cs="Liberation Serif"/>
          <w:b/>
          <w:sz w:val="24"/>
          <w:szCs w:val="24"/>
        </w:rPr>
        <w:t>. ОРГАНИЗАЦИЯ И ОСУЩЕСТВЛЕНИЕ МУНИЦИПАЛЬНОГО КОНТРОЛЯ</w:t>
      </w:r>
    </w:p>
    <w:p w14:paraId="21F3BBDB" w14:textId="127576AB" w:rsidR="00F05C54" w:rsidRPr="00951EA4" w:rsidRDefault="00D358C9" w:rsidP="00951EA4">
      <w:pPr>
        <w:spacing w:after="0" w:line="240" w:lineRule="auto"/>
        <w:ind w:firstLine="709"/>
        <w:jc w:val="center"/>
        <w:rPr>
          <w:rFonts w:ascii="Liberation Serif" w:hAnsi="Liberation Serif" w:cs="Liberation Serif"/>
          <w:b/>
          <w:sz w:val="24"/>
          <w:szCs w:val="24"/>
        </w:rPr>
      </w:pPr>
      <w:r w:rsidRPr="00951EA4">
        <w:rPr>
          <w:rFonts w:ascii="Liberation Serif" w:hAnsi="Liberation Serif" w:cs="Liberation Serif"/>
          <w:b/>
          <w:sz w:val="24"/>
          <w:szCs w:val="24"/>
        </w:rPr>
        <w:t xml:space="preserve">НА ТЕРРИТОРИИ ГОРОДСКОГО ОКРУГА </w:t>
      </w:r>
    </w:p>
    <w:p w14:paraId="73C59C4A" w14:textId="77777777" w:rsidR="001E4503" w:rsidRPr="005D68B8" w:rsidRDefault="001E4503" w:rsidP="00951EA4">
      <w:pPr>
        <w:spacing w:after="0" w:line="240" w:lineRule="auto"/>
        <w:ind w:firstLine="709"/>
        <w:jc w:val="center"/>
        <w:rPr>
          <w:rFonts w:ascii="Liberation Serif" w:hAnsi="Liberation Serif" w:cs="Liberation Serif"/>
          <w:b/>
          <w:sz w:val="24"/>
          <w:szCs w:val="24"/>
        </w:rPr>
      </w:pPr>
    </w:p>
    <w:p w14:paraId="298A3BDB" w14:textId="71009F8F" w:rsidR="00BE4374" w:rsidRPr="005D68B8" w:rsidRDefault="00BE4374" w:rsidP="00951EA4">
      <w:pPr>
        <w:spacing w:after="0" w:line="240" w:lineRule="auto"/>
        <w:ind w:firstLine="709"/>
        <w:jc w:val="both"/>
        <w:rPr>
          <w:rFonts w:ascii="Liberation Serif" w:eastAsia="Times New Roman" w:hAnsi="Liberation Serif" w:cs="Liberation Serif"/>
          <w:sz w:val="24"/>
          <w:szCs w:val="24"/>
          <w:lang w:eastAsia="ru-RU"/>
        </w:rPr>
      </w:pPr>
      <w:r w:rsidRPr="005D68B8">
        <w:rPr>
          <w:rFonts w:ascii="Liberation Serif" w:eastAsia="Times New Roman" w:hAnsi="Liberation Serif" w:cs="Liberation Serif"/>
          <w:sz w:val="24"/>
          <w:szCs w:val="24"/>
          <w:lang w:eastAsia="ru-RU"/>
        </w:rPr>
        <w:t xml:space="preserve">В соответствии с Федеральным законом от 31.07.2020 № 248-ФЗ «О государственном контроле (надзоре) и муниципальном контроле в Российской Федерации»), письмом Министерства экономики и территориального развития Свердловской области от 31.05.2021 № 09-01-81/2981 за </w:t>
      </w:r>
      <w:proofErr w:type="spellStart"/>
      <w:r w:rsidRPr="005D68B8">
        <w:rPr>
          <w:rFonts w:ascii="Liberation Serif" w:eastAsia="Times New Roman" w:hAnsi="Liberation Serif" w:cs="Liberation Serif"/>
          <w:sz w:val="24"/>
          <w:szCs w:val="24"/>
          <w:lang w:eastAsia="ru-RU"/>
        </w:rPr>
        <w:t>Арамильским</w:t>
      </w:r>
      <w:proofErr w:type="spellEnd"/>
      <w:r w:rsidRPr="005D68B8">
        <w:rPr>
          <w:rFonts w:ascii="Liberation Serif" w:eastAsia="Times New Roman" w:hAnsi="Liberation Serif" w:cs="Liberation Serif"/>
          <w:sz w:val="24"/>
          <w:szCs w:val="24"/>
          <w:lang w:eastAsia="ru-RU"/>
        </w:rPr>
        <w:t xml:space="preserve"> городским округом закреплено 5 видов муниципального контроля:</w:t>
      </w:r>
    </w:p>
    <w:p w14:paraId="3FF61BCC" w14:textId="448DDB85" w:rsidR="00BE4374" w:rsidRPr="005D68B8" w:rsidRDefault="00BE4374" w:rsidP="00BE4374">
      <w:pPr>
        <w:pStyle w:val="a5"/>
        <w:numPr>
          <w:ilvl w:val="0"/>
          <w:numId w:val="12"/>
        </w:numPr>
        <w:spacing w:after="0" w:line="240" w:lineRule="auto"/>
        <w:jc w:val="both"/>
        <w:rPr>
          <w:rFonts w:ascii="Liberation Serif" w:hAnsi="Liberation Serif" w:cs="Liberation Serif"/>
          <w:sz w:val="24"/>
          <w:szCs w:val="24"/>
        </w:rPr>
      </w:pPr>
      <w:r w:rsidRPr="005D68B8">
        <w:rPr>
          <w:rFonts w:ascii="Liberation Serif" w:hAnsi="Liberation Serif" w:cs="Liberation Serif"/>
          <w:sz w:val="24"/>
          <w:szCs w:val="24"/>
        </w:rPr>
        <w:t>Земельный контроль;</w:t>
      </w:r>
    </w:p>
    <w:p w14:paraId="112B61B9" w14:textId="60E3CDD6" w:rsidR="00BE4374" w:rsidRPr="005D68B8" w:rsidRDefault="00BE4374" w:rsidP="00BE4374">
      <w:pPr>
        <w:pStyle w:val="a5"/>
        <w:numPr>
          <w:ilvl w:val="0"/>
          <w:numId w:val="12"/>
        </w:numPr>
        <w:spacing w:after="0" w:line="240" w:lineRule="auto"/>
        <w:jc w:val="both"/>
        <w:rPr>
          <w:rFonts w:ascii="Liberation Serif" w:hAnsi="Liberation Serif" w:cs="Liberation Serif"/>
          <w:sz w:val="24"/>
          <w:szCs w:val="24"/>
        </w:rPr>
      </w:pPr>
      <w:r w:rsidRPr="005D68B8">
        <w:rPr>
          <w:rFonts w:ascii="Liberation Serif" w:hAnsi="Liberation Serif" w:cs="Liberation Serif"/>
          <w:sz w:val="24"/>
          <w:szCs w:val="24"/>
        </w:rPr>
        <w:t>Лесной контроль;</w:t>
      </w:r>
    </w:p>
    <w:p w14:paraId="1E5C6CAD" w14:textId="59E06827" w:rsidR="00BE4374" w:rsidRPr="005D68B8" w:rsidRDefault="00BE4374" w:rsidP="00BE4374">
      <w:pPr>
        <w:pStyle w:val="a5"/>
        <w:numPr>
          <w:ilvl w:val="0"/>
          <w:numId w:val="12"/>
        </w:numPr>
        <w:spacing w:after="0" w:line="240" w:lineRule="auto"/>
        <w:ind w:left="0" w:firstLine="709"/>
        <w:jc w:val="both"/>
        <w:rPr>
          <w:rFonts w:ascii="Liberation Serif" w:hAnsi="Liberation Serif" w:cs="Liberation Serif"/>
          <w:sz w:val="24"/>
          <w:szCs w:val="24"/>
        </w:rPr>
      </w:pPr>
      <w:r w:rsidRPr="005D68B8">
        <w:rPr>
          <w:rFonts w:ascii="Liberation Serif" w:hAnsi="Liberation Serif" w:cs="Liberation Serif"/>
          <w:sz w:val="24"/>
          <w:szCs w:val="24"/>
        </w:rPr>
        <w:t>Контроль на автомобильном транспорте, городском наземном электрическом транспорте и в дорожном хозяйстве;</w:t>
      </w:r>
    </w:p>
    <w:p w14:paraId="11087ECE" w14:textId="039D37F0" w:rsidR="00BE4374" w:rsidRPr="005D68B8" w:rsidRDefault="00BE4374" w:rsidP="00BE4374">
      <w:pPr>
        <w:pStyle w:val="a5"/>
        <w:numPr>
          <w:ilvl w:val="0"/>
          <w:numId w:val="12"/>
        </w:numPr>
        <w:spacing w:after="0" w:line="240" w:lineRule="auto"/>
        <w:jc w:val="both"/>
        <w:rPr>
          <w:rFonts w:ascii="Liberation Serif" w:hAnsi="Liberation Serif" w:cs="Liberation Serif"/>
          <w:sz w:val="24"/>
          <w:szCs w:val="24"/>
        </w:rPr>
      </w:pPr>
      <w:r w:rsidRPr="005D68B8">
        <w:rPr>
          <w:rFonts w:ascii="Liberation Serif" w:hAnsi="Liberation Serif" w:cs="Liberation Serif"/>
          <w:sz w:val="24"/>
          <w:szCs w:val="24"/>
        </w:rPr>
        <w:t>Жилищный контроль;</w:t>
      </w:r>
    </w:p>
    <w:p w14:paraId="41779C26" w14:textId="45E62FE2" w:rsidR="00BE4374" w:rsidRPr="005D68B8" w:rsidRDefault="00BE4374" w:rsidP="00BE4374">
      <w:pPr>
        <w:pStyle w:val="a5"/>
        <w:numPr>
          <w:ilvl w:val="0"/>
          <w:numId w:val="12"/>
        </w:numPr>
        <w:spacing w:after="0" w:line="240" w:lineRule="auto"/>
        <w:jc w:val="both"/>
        <w:rPr>
          <w:rFonts w:ascii="Liberation Serif" w:hAnsi="Liberation Serif" w:cs="Liberation Serif"/>
          <w:sz w:val="24"/>
          <w:szCs w:val="24"/>
        </w:rPr>
      </w:pPr>
      <w:r w:rsidRPr="005D68B8">
        <w:rPr>
          <w:rFonts w:ascii="Liberation Serif" w:hAnsi="Liberation Serif" w:cs="Liberation Serif"/>
          <w:sz w:val="24"/>
          <w:szCs w:val="24"/>
        </w:rPr>
        <w:t>Контроль в сфере благоустройства.</w:t>
      </w:r>
    </w:p>
    <w:p w14:paraId="2AC7D0DD" w14:textId="4DE21202" w:rsidR="0075773F" w:rsidRPr="0075773F" w:rsidRDefault="0075773F" w:rsidP="0075773F">
      <w:pPr>
        <w:spacing w:after="0" w:line="240" w:lineRule="auto"/>
        <w:ind w:firstLine="709"/>
        <w:jc w:val="both"/>
        <w:rPr>
          <w:rFonts w:ascii="Liberation Serif" w:hAnsi="Liberation Serif" w:cs="Liberation Serif"/>
          <w:sz w:val="24"/>
          <w:szCs w:val="24"/>
          <w:highlight w:val="green"/>
        </w:rPr>
      </w:pPr>
      <w:r w:rsidRPr="0075773F">
        <w:rPr>
          <w:rFonts w:ascii="Liberation Serif" w:hAnsi="Liberation Serif" w:cs="Liberation Serif"/>
          <w:sz w:val="24"/>
          <w:szCs w:val="24"/>
        </w:rPr>
        <w:lastRenderedPageBreak/>
        <w:t>Порядок осуществления мероприятий по каждому виду контроля</w:t>
      </w:r>
      <w:r>
        <w:rPr>
          <w:rFonts w:ascii="Liberation Serif" w:hAnsi="Liberation Serif" w:cs="Liberation Serif"/>
          <w:sz w:val="24"/>
          <w:szCs w:val="24"/>
        </w:rPr>
        <w:t xml:space="preserve"> </w:t>
      </w:r>
      <w:r w:rsidRPr="0075773F">
        <w:rPr>
          <w:rFonts w:ascii="Liberation Serif" w:hAnsi="Liberation Serif" w:cs="Liberation Serif"/>
          <w:sz w:val="24"/>
          <w:szCs w:val="24"/>
        </w:rPr>
        <w:t>закреплен Решением Думы Арамильского городского округа.</w:t>
      </w:r>
    </w:p>
    <w:p w14:paraId="724D68E8" w14:textId="41DFEA9F" w:rsidR="00F84AAF" w:rsidRPr="00951EA4" w:rsidRDefault="00DB286B" w:rsidP="00951EA4">
      <w:pPr>
        <w:spacing w:after="0" w:line="240" w:lineRule="auto"/>
        <w:ind w:firstLine="709"/>
        <w:jc w:val="both"/>
        <w:rPr>
          <w:rFonts w:ascii="Liberation Serif" w:hAnsi="Liberation Serif" w:cs="Liberation Serif"/>
          <w:sz w:val="24"/>
          <w:szCs w:val="24"/>
          <w:highlight w:val="yellow"/>
        </w:rPr>
      </w:pPr>
      <w:r w:rsidRPr="00951EA4">
        <w:rPr>
          <w:rFonts w:ascii="Liberation Serif" w:eastAsia="Times New Roman" w:hAnsi="Liberation Serif" w:cs="Liberation Serif"/>
          <w:sz w:val="24"/>
          <w:szCs w:val="24"/>
          <w:lang w:eastAsia="ru-RU"/>
        </w:rPr>
        <w:t>М</w:t>
      </w:r>
      <w:r w:rsidR="00F05C54" w:rsidRPr="00951EA4">
        <w:rPr>
          <w:rFonts w:ascii="Liberation Serif" w:eastAsia="Times New Roman" w:hAnsi="Liberation Serif" w:cs="Liberation Serif"/>
          <w:sz w:val="24"/>
          <w:szCs w:val="24"/>
          <w:lang w:eastAsia="ru-RU"/>
        </w:rPr>
        <w:t>униципальный контроль осуществл</w:t>
      </w:r>
      <w:r w:rsidRPr="00951EA4">
        <w:rPr>
          <w:rFonts w:ascii="Liberation Serif" w:eastAsia="Times New Roman" w:hAnsi="Liberation Serif" w:cs="Liberation Serif"/>
          <w:sz w:val="24"/>
          <w:szCs w:val="24"/>
          <w:lang w:eastAsia="ru-RU"/>
        </w:rPr>
        <w:t>яется</w:t>
      </w:r>
      <w:r w:rsidR="00F05C54" w:rsidRPr="00951EA4">
        <w:rPr>
          <w:rFonts w:ascii="Liberation Serif" w:eastAsia="Times New Roman" w:hAnsi="Liberation Serif" w:cs="Liberation Serif"/>
          <w:sz w:val="24"/>
          <w:szCs w:val="24"/>
          <w:lang w:eastAsia="ru-RU"/>
        </w:rPr>
        <w:t xml:space="preserve"> </w:t>
      </w:r>
      <w:r w:rsidR="00542632" w:rsidRPr="00951EA4">
        <w:rPr>
          <w:rFonts w:ascii="Liberation Serif" w:eastAsia="Times New Roman" w:hAnsi="Liberation Serif" w:cs="Liberation Serif"/>
          <w:sz w:val="24"/>
          <w:szCs w:val="24"/>
          <w:lang w:eastAsia="ru-RU"/>
        </w:rPr>
        <w:t>специалист</w:t>
      </w:r>
      <w:r w:rsidRPr="00951EA4">
        <w:rPr>
          <w:rFonts w:ascii="Liberation Serif" w:eastAsia="Times New Roman" w:hAnsi="Liberation Serif" w:cs="Liberation Serif"/>
          <w:sz w:val="24"/>
          <w:szCs w:val="24"/>
          <w:lang w:eastAsia="ru-RU"/>
        </w:rPr>
        <w:t>ами</w:t>
      </w:r>
      <w:r w:rsidR="00542632" w:rsidRPr="00951EA4">
        <w:rPr>
          <w:rFonts w:ascii="Liberation Serif" w:eastAsia="Times New Roman" w:hAnsi="Liberation Serif" w:cs="Liberation Serif"/>
          <w:sz w:val="24"/>
          <w:szCs w:val="24"/>
          <w:lang w:eastAsia="ru-RU"/>
        </w:rPr>
        <w:t xml:space="preserve"> </w:t>
      </w:r>
      <w:r w:rsidR="00F05C54" w:rsidRPr="00951EA4">
        <w:rPr>
          <w:rFonts w:ascii="Liberation Serif" w:eastAsia="Times New Roman" w:hAnsi="Liberation Serif" w:cs="Liberation Serif"/>
          <w:sz w:val="24"/>
          <w:szCs w:val="24"/>
          <w:lang w:eastAsia="ru-RU"/>
        </w:rPr>
        <w:t>Администрации Арамильского городского округа и Комитета по управлению муниципальным имуществ</w:t>
      </w:r>
      <w:r w:rsidR="005E3698" w:rsidRPr="00951EA4">
        <w:rPr>
          <w:rFonts w:ascii="Liberation Serif" w:eastAsia="Times New Roman" w:hAnsi="Liberation Serif" w:cs="Liberation Serif"/>
          <w:sz w:val="24"/>
          <w:szCs w:val="24"/>
          <w:lang w:eastAsia="ru-RU"/>
        </w:rPr>
        <w:t>ом</w:t>
      </w:r>
      <w:r w:rsidR="001B5F6A">
        <w:rPr>
          <w:rFonts w:ascii="Liberation Serif" w:eastAsia="Times New Roman" w:hAnsi="Liberation Serif" w:cs="Liberation Serif"/>
          <w:sz w:val="24"/>
          <w:szCs w:val="24"/>
          <w:lang w:eastAsia="ru-RU"/>
        </w:rPr>
        <w:t xml:space="preserve"> Арамильского городского округа</w:t>
      </w:r>
      <w:r w:rsidR="0075773F">
        <w:rPr>
          <w:rFonts w:ascii="Liberation Serif" w:hAnsi="Liberation Serif" w:cs="Liberation Serif"/>
          <w:sz w:val="24"/>
          <w:szCs w:val="24"/>
        </w:rPr>
        <w:t>.</w:t>
      </w:r>
    </w:p>
    <w:p w14:paraId="570FCEEF" w14:textId="22E172B4" w:rsidR="00C62023" w:rsidRPr="00951EA4" w:rsidRDefault="00C62023" w:rsidP="00951EA4">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 связи с вступлением постановления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в 2022 году был введен мораторий на проведение плановых контрольных (надзорных) мероприятий, а также введены ограничения при проведении внеплановых контрольных (надзорных) мероприятий. </w:t>
      </w:r>
    </w:p>
    <w:p w14:paraId="6279A323" w14:textId="02BF1DFB" w:rsidR="0075773F" w:rsidRPr="002F54BA" w:rsidRDefault="002B59B1" w:rsidP="0075773F">
      <w:pPr>
        <w:spacing w:after="0" w:line="240" w:lineRule="auto"/>
        <w:ind w:firstLine="709"/>
        <w:jc w:val="both"/>
        <w:rPr>
          <w:rFonts w:ascii="Liberation Serif" w:hAnsi="Liberation Serif" w:cs="Liberation Serif"/>
          <w:sz w:val="24"/>
          <w:szCs w:val="24"/>
        </w:rPr>
      </w:pPr>
      <w:r w:rsidRPr="00951EA4">
        <w:rPr>
          <w:rFonts w:ascii="Liberation Serif" w:hAnsi="Liberation Serif" w:cs="Liberation Serif"/>
          <w:sz w:val="24"/>
          <w:szCs w:val="24"/>
        </w:rPr>
        <w:t xml:space="preserve">В целях предупреждения нарушения юридическими лицами и индивидуальными </w:t>
      </w:r>
      <w:r w:rsidRPr="002F54BA">
        <w:rPr>
          <w:rFonts w:ascii="Liberation Serif" w:hAnsi="Liberation Serif" w:cs="Liberation Serif"/>
          <w:sz w:val="24"/>
          <w:szCs w:val="24"/>
        </w:rPr>
        <w:t>предпринимателями обязательных требований, устранения причин, факторов и условий, способствующих нарушениям обязательных требований, органами местного самоуправления проводится информационно-разъяснительная работа, реализуется программа профилактики нарушений обязательных требований при осуществлении муниципального контроля, осуществляемого на территории Арамильского городского округа</w:t>
      </w:r>
      <w:r w:rsidR="0075773F" w:rsidRPr="002F54BA">
        <w:rPr>
          <w:rFonts w:ascii="Liberation Serif" w:hAnsi="Liberation Serif" w:cs="Liberation Serif"/>
          <w:sz w:val="24"/>
          <w:szCs w:val="24"/>
        </w:rPr>
        <w:t>, в которую включены следующие мероприятия:</w:t>
      </w:r>
    </w:p>
    <w:p w14:paraId="6F7466C7" w14:textId="7C7A159D"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w:t>
      </w:r>
      <w:r w:rsidR="001B5F6A">
        <w:rPr>
          <w:rFonts w:ascii="Liberation Serif" w:hAnsi="Liberation Serif" w:cs="Liberation Serif"/>
          <w:sz w:val="24"/>
          <w:szCs w:val="24"/>
        </w:rPr>
        <w:t xml:space="preserve"> </w:t>
      </w:r>
      <w:r w:rsidRPr="002F54BA">
        <w:rPr>
          <w:rFonts w:ascii="Liberation Serif" w:hAnsi="Liberation Serif" w:cs="Liberation Serif"/>
          <w:sz w:val="24"/>
          <w:szCs w:val="24"/>
        </w:rPr>
        <w:t>Информирование;</w:t>
      </w:r>
    </w:p>
    <w:p w14:paraId="5F97E42A" w14:textId="77777777"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 Обобщение правоприменительной практики;</w:t>
      </w:r>
    </w:p>
    <w:p w14:paraId="61191378" w14:textId="170A7925"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w:t>
      </w:r>
      <w:r w:rsidR="001B5F6A">
        <w:rPr>
          <w:rFonts w:ascii="Liberation Serif" w:hAnsi="Liberation Serif" w:cs="Liberation Serif"/>
          <w:sz w:val="24"/>
          <w:szCs w:val="24"/>
        </w:rPr>
        <w:t xml:space="preserve"> </w:t>
      </w:r>
      <w:r w:rsidRPr="002F54BA">
        <w:rPr>
          <w:rFonts w:ascii="Liberation Serif" w:hAnsi="Liberation Serif" w:cs="Liberation Serif"/>
          <w:sz w:val="24"/>
          <w:szCs w:val="24"/>
        </w:rPr>
        <w:t>Объявление предостережений;</w:t>
      </w:r>
    </w:p>
    <w:p w14:paraId="1A0CD83C" w14:textId="77777777"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 Консультирование;</w:t>
      </w:r>
    </w:p>
    <w:p w14:paraId="79D03003" w14:textId="77777777"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 Профилактический визит;</w:t>
      </w:r>
    </w:p>
    <w:p w14:paraId="42CEE876" w14:textId="77777777" w:rsidR="0075773F" w:rsidRPr="002F54BA"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 Меры стимулирования добросовестности;</w:t>
      </w:r>
    </w:p>
    <w:p w14:paraId="1233F590" w14:textId="16B8DCFF" w:rsidR="0075773F" w:rsidRDefault="0075773F" w:rsidP="0075773F">
      <w:pPr>
        <w:spacing w:after="0" w:line="240" w:lineRule="auto"/>
        <w:ind w:firstLine="709"/>
        <w:jc w:val="both"/>
        <w:rPr>
          <w:rFonts w:ascii="Liberation Serif" w:hAnsi="Liberation Serif" w:cs="Liberation Serif"/>
          <w:sz w:val="24"/>
          <w:szCs w:val="24"/>
        </w:rPr>
      </w:pPr>
      <w:r w:rsidRPr="002F54BA">
        <w:rPr>
          <w:rFonts w:ascii="Liberation Serif" w:hAnsi="Liberation Serif" w:cs="Liberation Serif"/>
          <w:sz w:val="24"/>
          <w:szCs w:val="24"/>
        </w:rPr>
        <w:t>- Самообследование.</w:t>
      </w:r>
    </w:p>
    <w:p w14:paraId="7AC1559B" w14:textId="6FD86787" w:rsidR="00010CAB" w:rsidRDefault="00010CAB" w:rsidP="00951EA4">
      <w:pPr>
        <w:spacing w:after="0" w:line="240" w:lineRule="auto"/>
        <w:ind w:firstLine="709"/>
        <w:jc w:val="both"/>
        <w:rPr>
          <w:rFonts w:ascii="Liberation Serif" w:hAnsi="Liberation Serif" w:cs="Liberation Serif"/>
          <w:b/>
          <w:sz w:val="24"/>
          <w:szCs w:val="24"/>
        </w:rPr>
      </w:pPr>
    </w:p>
    <w:p w14:paraId="2CB2409E" w14:textId="11C2EAEC" w:rsidR="00F05C54" w:rsidRPr="00951EA4" w:rsidRDefault="00F05C54" w:rsidP="00951EA4">
      <w:pPr>
        <w:spacing w:after="0" w:line="240" w:lineRule="auto"/>
        <w:jc w:val="center"/>
        <w:rPr>
          <w:rFonts w:ascii="Liberation Serif" w:hAnsi="Liberation Serif" w:cs="Liberation Serif"/>
          <w:b/>
          <w:sz w:val="24"/>
          <w:szCs w:val="24"/>
        </w:rPr>
      </w:pPr>
      <w:r w:rsidRPr="00951EA4">
        <w:rPr>
          <w:rFonts w:ascii="Liberation Serif" w:hAnsi="Liberation Serif" w:cs="Liberation Serif"/>
          <w:b/>
          <w:sz w:val="24"/>
          <w:szCs w:val="24"/>
        </w:rPr>
        <w:t>Административная комиссия</w:t>
      </w:r>
    </w:p>
    <w:p w14:paraId="6C41A2A4" w14:textId="77777777" w:rsidR="006873A6" w:rsidRPr="00951EA4" w:rsidRDefault="006873A6" w:rsidP="00951EA4">
      <w:pPr>
        <w:spacing w:after="0" w:line="240" w:lineRule="auto"/>
        <w:ind w:firstLine="709"/>
        <w:jc w:val="both"/>
        <w:rPr>
          <w:rFonts w:ascii="Liberation Serif" w:hAnsi="Liberation Serif" w:cs="Liberation Serif"/>
          <w:sz w:val="24"/>
          <w:szCs w:val="24"/>
        </w:rPr>
      </w:pPr>
    </w:p>
    <w:p w14:paraId="2B3C36CA" w14:textId="48E2AD80" w:rsidR="004F588E" w:rsidRPr="00951EA4" w:rsidRDefault="00936536" w:rsidP="00951EA4">
      <w:pPr>
        <w:spacing w:after="0" w:line="240" w:lineRule="auto"/>
        <w:ind w:firstLine="709"/>
        <w:jc w:val="both"/>
        <w:rPr>
          <w:rFonts w:ascii="Liberation Serif" w:hAnsi="Liberation Serif" w:cs="Liberation Serif"/>
          <w:sz w:val="24"/>
          <w:szCs w:val="24"/>
        </w:rPr>
      </w:pPr>
      <w:r>
        <w:rPr>
          <w:rFonts w:ascii="Liberation Serif" w:hAnsi="Liberation Serif" w:cs="Liberation Serif"/>
          <w:sz w:val="24"/>
          <w:szCs w:val="24"/>
        </w:rPr>
        <w:t>За отчетный год</w:t>
      </w:r>
      <w:r w:rsidR="004F588E" w:rsidRPr="00951EA4">
        <w:rPr>
          <w:rFonts w:ascii="Liberation Serif" w:hAnsi="Liberation Serif" w:cs="Liberation Serif"/>
          <w:sz w:val="24"/>
          <w:szCs w:val="24"/>
        </w:rPr>
        <w:t xml:space="preserve"> рассмотрено </w:t>
      </w:r>
      <w:r w:rsidR="00B27A15" w:rsidRPr="00951EA4">
        <w:rPr>
          <w:rFonts w:ascii="Liberation Serif" w:hAnsi="Liberation Serif" w:cs="Liberation Serif"/>
          <w:sz w:val="24"/>
          <w:szCs w:val="24"/>
        </w:rPr>
        <w:t>13</w:t>
      </w:r>
      <w:r w:rsidR="004F588E" w:rsidRPr="00951EA4">
        <w:rPr>
          <w:rFonts w:ascii="Liberation Serif" w:hAnsi="Liberation Serif" w:cs="Liberation Serif"/>
          <w:sz w:val="24"/>
          <w:szCs w:val="24"/>
        </w:rPr>
        <w:t xml:space="preserve"> протоколов об административных правонарушениях, предусмотренных Законом Сверд</w:t>
      </w:r>
      <w:r w:rsidR="00376EAD" w:rsidRPr="00951EA4">
        <w:rPr>
          <w:rFonts w:ascii="Liberation Serif" w:hAnsi="Liberation Serif" w:cs="Liberation Serif"/>
          <w:sz w:val="24"/>
          <w:szCs w:val="24"/>
        </w:rPr>
        <w:t>ловской области от 14.06.2005</w:t>
      </w:r>
      <w:r w:rsidR="004F588E" w:rsidRPr="00951EA4">
        <w:rPr>
          <w:rFonts w:ascii="Liberation Serif" w:hAnsi="Liberation Serif" w:cs="Liberation Serif"/>
          <w:sz w:val="24"/>
          <w:szCs w:val="24"/>
        </w:rPr>
        <w:t xml:space="preserve"> № 52-ОЗ «Об административных правонарушениях на территории Свердловской области».</w:t>
      </w:r>
    </w:p>
    <w:p w14:paraId="7CBDD4AA" w14:textId="56380573" w:rsidR="00376EAD" w:rsidRPr="00951EA4" w:rsidRDefault="00376EAD" w:rsidP="00951EA4">
      <w:pPr>
        <w:spacing w:after="0" w:line="240" w:lineRule="auto"/>
        <w:ind w:firstLine="709"/>
        <w:jc w:val="both"/>
        <w:rPr>
          <w:rFonts w:ascii="Liberation Serif" w:hAnsi="Liberation Serif" w:cs="Liberation Serif"/>
          <w:sz w:val="24"/>
          <w:szCs w:val="24"/>
          <w:highlight w:val="yellow"/>
        </w:rPr>
      </w:pPr>
    </w:p>
    <w:p w14:paraId="150DB23E" w14:textId="5873FFA9" w:rsidR="00094564" w:rsidRPr="00951EA4" w:rsidRDefault="00F05C54" w:rsidP="00951EA4">
      <w:pPr>
        <w:tabs>
          <w:tab w:val="left" w:pos="3478"/>
        </w:tabs>
        <w:spacing w:after="0" w:line="240" w:lineRule="auto"/>
        <w:ind w:firstLine="709"/>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eastAsia="ru-RU"/>
        </w:rPr>
        <w:t xml:space="preserve">Результаты работы </w:t>
      </w:r>
      <w:r w:rsidR="00B27A15" w:rsidRPr="00951EA4">
        <w:rPr>
          <w:rFonts w:ascii="Liberation Serif" w:eastAsia="Times New Roman" w:hAnsi="Liberation Serif" w:cs="Liberation Serif"/>
          <w:b/>
          <w:sz w:val="24"/>
          <w:szCs w:val="24"/>
          <w:lang w:eastAsia="ru-RU"/>
        </w:rPr>
        <w:t>административной комиссии за 2020</w:t>
      </w:r>
      <w:r w:rsidR="001E5D4F" w:rsidRPr="00951EA4">
        <w:rPr>
          <w:rFonts w:ascii="Liberation Serif" w:eastAsia="Times New Roman" w:hAnsi="Liberation Serif" w:cs="Liberation Serif"/>
          <w:b/>
          <w:sz w:val="24"/>
          <w:szCs w:val="24"/>
          <w:lang w:eastAsia="ru-RU"/>
        </w:rPr>
        <w:t xml:space="preserve"> – 202</w:t>
      </w:r>
      <w:r w:rsidR="00B27A15" w:rsidRPr="00951EA4">
        <w:rPr>
          <w:rFonts w:ascii="Liberation Serif" w:eastAsia="Times New Roman" w:hAnsi="Liberation Serif" w:cs="Liberation Serif"/>
          <w:b/>
          <w:sz w:val="24"/>
          <w:szCs w:val="24"/>
          <w:lang w:eastAsia="ru-RU"/>
        </w:rPr>
        <w:t>2</w:t>
      </w:r>
      <w:r w:rsidRPr="00951EA4">
        <w:rPr>
          <w:rFonts w:ascii="Liberation Serif" w:eastAsia="Times New Roman" w:hAnsi="Liberation Serif" w:cs="Liberation Serif"/>
          <w:b/>
          <w:sz w:val="24"/>
          <w:szCs w:val="24"/>
          <w:lang w:eastAsia="ru-RU"/>
        </w:rPr>
        <w:t xml:space="preserve"> годы</w:t>
      </w:r>
    </w:p>
    <w:p w14:paraId="53BFFB4A" w14:textId="77777777" w:rsidR="00376EAD" w:rsidRPr="00951EA4" w:rsidRDefault="00376EAD" w:rsidP="00951EA4">
      <w:pPr>
        <w:spacing w:after="0" w:line="240" w:lineRule="auto"/>
        <w:ind w:firstLine="709"/>
        <w:jc w:val="center"/>
        <w:rPr>
          <w:rFonts w:ascii="Liberation Serif" w:eastAsia="Times New Roman" w:hAnsi="Liberation Serif" w:cs="Liberation Serif"/>
          <w:b/>
          <w:i/>
          <w:sz w:val="24"/>
          <w:szCs w:val="24"/>
          <w:highlight w:val="yellow"/>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1236"/>
        <w:gridCol w:w="1223"/>
        <w:gridCol w:w="1154"/>
        <w:gridCol w:w="1729"/>
      </w:tblGrid>
      <w:tr w:rsidR="00B27A15" w:rsidRPr="00951EA4" w14:paraId="475D7CD9" w14:textId="77777777" w:rsidTr="00B27A15">
        <w:trPr>
          <w:trHeight w:val="244"/>
          <w:tblHeader/>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497BAE98" w14:textId="77777777"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Наименование показателя</w:t>
            </w:r>
          </w:p>
        </w:tc>
        <w:tc>
          <w:tcPr>
            <w:tcW w:w="642" w:type="pct"/>
            <w:tcBorders>
              <w:top w:val="single" w:sz="4" w:space="0" w:color="auto"/>
              <w:left w:val="single" w:sz="4" w:space="0" w:color="auto"/>
              <w:bottom w:val="single" w:sz="4" w:space="0" w:color="auto"/>
              <w:right w:val="single" w:sz="4" w:space="0" w:color="auto"/>
            </w:tcBorders>
            <w:vAlign w:val="center"/>
          </w:tcPr>
          <w:p w14:paraId="28E5CE4B" w14:textId="5402CE0B"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2020 год</w:t>
            </w:r>
          </w:p>
        </w:tc>
        <w:tc>
          <w:tcPr>
            <w:tcW w:w="635" w:type="pct"/>
            <w:tcBorders>
              <w:top w:val="single" w:sz="4" w:space="0" w:color="auto"/>
              <w:left w:val="single" w:sz="4" w:space="0" w:color="auto"/>
              <w:bottom w:val="single" w:sz="4" w:space="0" w:color="auto"/>
              <w:right w:val="single" w:sz="4" w:space="0" w:color="auto"/>
            </w:tcBorders>
            <w:vAlign w:val="center"/>
            <w:hideMark/>
          </w:tcPr>
          <w:p w14:paraId="1327DB41" w14:textId="54BF346F"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2021 год</w:t>
            </w:r>
          </w:p>
        </w:tc>
        <w:tc>
          <w:tcPr>
            <w:tcW w:w="599" w:type="pct"/>
            <w:tcBorders>
              <w:top w:val="single" w:sz="4" w:space="0" w:color="auto"/>
              <w:left w:val="single" w:sz="4" w:space="0" w:color="auto"/>
              <w:bottom w:val="single" w:sz="4" w:space="0" w:color="auto"/>
              <w:right w:val="single" w:sz="4" w:space="0" w:color="auto"/>
            </w:tcBorders>
            <w:vAlign w:val="center"/>
            <w:hideMark/>
          </w:tcPr>
          <w:p w14:paraId="7B131571" w14:textId="29FEE395"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2022 год</w:t>
            </w:r>
          </w:p>
        </w:tc>
        <w:tc>
          <w:tcPr>
            <w:tcW w:w="898" w:type="pct"/>
            <w:tcBorders>
              <w:top w:val="single" w:sz="4" w:space="0" w:color="auto"/>
              <w:left w:val="single" w:sz="4" w:space="0" w:color="auto"/>
              <w:bottom w:val="single" w:sz="4" w:space="0" w:color="auto"/>
              <w:right w:val="single" w:sz="4" w:space="0" w:color="auto"/>
            </w:tcBorders>
            <w:vAlign w:val="center"/>
            <w:hideMark/>
          </w:tcPr>
          <w:p w14:paraId="262A7F2C" w14:textId="341FA8EF" w:rsidR="00B27A15" w:rsidRPr="00951EA4" w:rsidRDefault="00B27A15" w:rsidP="00010CAB">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Изменение 2022 к 2021</w:t>
            </w:r>
          </w:p>
        </w:tc>
      </w:tr>
      <w:tr w:rsidR="00B27A15" w:rsidRPr="00951EA4" w14:paraId="4890CF6D" w14:textId="77777777" w:rsidTr="00CD10CC">
        <w:trPr>
          <w:trHeight w:val="244"/>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688B5DB5" w14:textId="77777777"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Всего рассмотрено дел (по числу лиц)</w:t>
            </w:r>
          </w:p>
        </w:tc>
        <w:tc>
          <w:tcPr>
            <w:tcW w:w="642" w:type="pct"/>
            <w:tcBorders>
              <w:top w:val="single" w:sz="4" w:space="0" w:color="auto"/>
              <w:left w:val="single" w:sz="4" w:space="0" w:color="auto"/>
              <w:bottom w:val="single" w:sz="4" w:space="0" w:color="auto"/>
              <w:right w:val="single" w:sz="4" w:space="0" w:color="auto"/>
            </w:tcBorders>
            <w:vAlign w:val="center"/>
          </w:tcPr>
          <w:p w14:paraId="4596D088" w14:textId="464B6555"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15</w:t>
            </w:r>
          </w:p>
        </w:tc>
        <w:tc>
          <w:tcPr>
            <w:tcW w:w="635" w:type="pct"/>
            <w:tcBorders>
              <w:top w:val="single" w:sz="4" w:space="0" w:color="auto"/>
              <w:left w:val="single" w:sz="4" w:space="0" w:color="auto"/>
              <w:bottom w:val="single" w:sz="4" w:space="0" w:color="auto"/>
              <w:right w:val="single" w:sz="4" w:space="0" w:color="auto"/>
            </w:tcBorders>
            <w:vAlign w:val="center"/>
            <w:hideMark/>
          </w:tcPr>
          <w:p w14:paraId="45CABAD6" w14:textId="77529A4E"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9</w:t>
            </w:r>
          </w:p>
        </w:tc>
        <w:tc>
          <w:tcPr>
            <w:tcW w:w="599" w:type="pct"/>
            <w:tcBorders>
              <w:top w:val="single" w:sz="4" w:space="0" w:color="auto"/>
              <w:left w:val="single" w:sz="4" w:space="0" w:color="auto"/>
              <w:bottom w:val="single" w:sz="4" w:space="0" w:color="auto"/>
              <w:right w:val="single" w:sz="4" w:space="0" w:color="auto"/>
            </w:tcBorders>
            <w:vAlign w:val="center"/>
          </w:tcPr>
          <w:p w14:paraId="0D6E7DE2" w14:textId="4AF0FF5B"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13</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62E00E48" w14:textId="7A3AD39A" w:rsidR="00B27A15" w:rsidRPr="00951EA4" w:rsidRDefault="00010CAB"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Pr>
                <w:rFonts w:ascii="Liberation Serif" w:hAnsi="Liberation Serif" w:cs="Liberation Serif"/>
                <w:bCs/>
                <w:sz w:val="24"/>
                <w:szCs w:val="24"/>
              </w:rPr>
              <w:t>+4</w:t>
            </w:r>
          </w:p>
        </w:tc>
      </w:tr>
      <w:tr w:rsidR="00B27A15" w:rsidRPr="00951EA4" w14:paraId="4F61BE1B" w14:textId="77777777" w:rsidTr="00CD10CC">
        <w:trPr>
          <w:trHeight w:val="502"/>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76725852" w14:textId="4D285F41"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Назначены административные наказания – всего, в том числе:</w:t>
            </w:r>
          </w:p>
        </w:tc>
        <w:tc>
          <w:tcPr>
            <w:tcW w:w="642" w:type="pct"/>
            <w:tcBorders>
              <w:top w:val="single" w:sz="4" w:space="0" w:color="auto"/>
              <w:left w:val="single" w:sz="4" w:space="0" w:color="auto"/>
              <w:bottom w:val="single" w:sz="4" w:space="0" w:color="auto"/>
              <w:right w:val="single" w:sz="4" w:space="0" w:color="auto"/>
            </w:tcBorders>
            <w:vAlign w:val="center"/>
          </w:tcPr>
          <w:p w14:paraId="1BB325D2" w14:textId="36F68A6A"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13</w:t>
            </w:r>
          </w:p>
        </w:tc>
        <w:tc>
          <w:tcPr>
            <w:tcW w:w="635" w:type="pct"/>
            <w:tcBorders>
              <w:top w:val="single" w:sz="4" w:space="0" w:color="auto"/>
              <w:left w:val="single" w:sz="4" w:space="0" w:color="auto"/>
              <w:bottom w:val="single" w:sz="4" w:space="0" w:color="auto"/>
              <w:right w:val="single" w:sz="4" w:space="0" w:color="auto"/>
            </w:tcBorders>
            <w:vAlign w:val="center"/>
            <w:hideMark/>
          </w:tcPr>
          <w:p w14:paraId="4EC69336" w14:textId="55E1BC4D"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6</w:t>
            </w:r>
          </w:p>
        </w:tc>
        <w:tc>
          <w:tcPr>
            <w:tcW w:w="599" w:type="pct"/>
            <w:tcBorders>
              <w:top w:val="single" w:sz="4" w:space="0" w:color="auto"/>
              <w:left w:val="single" w:sz="4" w:space="0" w:color="auto"/>
              <w:bottom w:val="single" w:sz="4" w:space="0" w:color="auto"/>
              <w:right w:val="single" w:sz="4" w:space="0" w:color="auto"/>
            </w:tcBorders>
            <w:vAlign w:val="center"/>
          </w:tcPr>
          <w:p w14:paraId="38D4E2E2" w14:textId="7B8383FA"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9</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5A10BE4F" w14:textId="2C3C447A" w:rsidR="00B27A15" w:rsidRPr="00951EA4" w:rsidRDefault="00010CAB"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Pr>
                <w:rFonts w:ascii="Liberation Serif" w:hAnsi="Liberation Serif" w:cs="Liberation Serif"/>
                <w:bCs/>
                <w:sz w:val="24"/>
                <w:szCs w:val="24"/>
              </w:rPr>
              <w:t>+3</w:t>
            </w:r>
          </w:p>
        </w:tc>
      </w:tr>
      <w:tr w:rsidR="00B27A15" w:rsidRPr="00951EA4" w14:paraId="342E2B78" w14:textId="77777777" w:rsidTr="00CD10CC">
        <w:trPr>
          <w:trHeight w:val="244"/>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73C6F0BD" w14:textId="77777777"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предупреждение</w:t>
            </w:r>
          </w:p>
        </w:tc>
        <w:tc>
          <w:tcPr>
            <w:tcW w:w="642" w:type="pct"/>
            <w:tcBorders>
              <w:top w:val="single" w:sz="4" w:space="0" w:color="auto"/>
              <w:left w:val="single" w:sz="4" w:space="0" w:color="auto"/>
              <w:bottom w:val="single" w:sz="4" w:space="0" w:color="auto"/>
              <w:right w:val="single" w:sz="4" w:space="0" w:color="auto"/>
            </w:tcBorders>
            <w:vAlign w:val="center"/>
          </w:tcPr>
          <w:p w14:paraId="320E882F" w14:textId="5001C0E5"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w:t>
            </w:r>
          </w:p>
        </w:tc>
        <w:tc>
          <w:tcPr>
            <w:tcW w:w="635" w:type="pct"/>
            <w:tcBorders>
              <w:top w:val="single" w:sz="4" w:space="0" w:color="auto"/>
              <w:left w:val="single" w:sz="4" w:space="0" w:color="auto"/>
              <w:bottom w:val="single" w:sz="4" w:space="0" w:color="auto"/>
              <w:right w:val="single" w:sz="4" w:space="0" w:color="auto"/>
            </w:tcBorders>
            <w:vAlign w:val="center"/>
            <w:hideMark/>
          </w:tcPr>
          <w:p w14:paraId="728B40EC" w14:textId="58DA7642"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2</w:t>
            </w:r>
          </w:p>
        </w:tc>
        <w:tc>
          <w:tcPr>
            <w:tcW w:w="599" w:type="pct"/>
            <w:tcBorders>
              <w:top w:val="single" w:sz="4" w:space="0" w:color="auto"/>
              <w:left w:val="single" w:sz="4" w:space="0" w:color="auto"/>
              <w:bottom w:val="single" w:sz="4" w:space="0" w:color="auto"/>
              <w:right w:val="single" w:sz="4" w:space="0" w:color="auto"/>
            </w:tcBorders>
            <w:vAlign w:val="center"/>
          </w:tcPr>
          <w:p w14:paraId="6346935F" w14:textId="51A26F01"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2590843F" w14:textId="031FCCEA" w:rsidR="00B27A15" w:rsidRPr="00951EA4" w:rsidRDefault="00010CAB"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Pr>
                <w:rFonts w:ascii="Liberation Serif" w:hAnsi="Liberation Serif" w:cs="Liberation Serif"/>
                <w:bCs/>
                <w:sz w:val="24"/>
                <w:szCs w:val="24"/>
              </w:rPr>
              <w:t>-1</w:t>
            </w:r>
          </w:p>
        </w:tc>
      </w:tr>
      <w:tr w:rsidR="00B27A15" w:rsidRPr="00951EA4" w14:paraId="161B60B8" w14:textId="77777777" w:rsidTr="00CD10CC">
        <w:trPr>
          <w:trHeight w:val="244"/>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6A46787A" w14:textId="664EE5C6"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Штраф</w:t>
            </w:r>
          </w:p>
        </w:tc>
        <w:tc>
          <w:tcPr>
            <w:tcW w:w="642" w:type="pct"/>
            <w:tcBorders>
              <w:top w:val="single" w:sz="4" w:space="0" w:color="auto"/>
              <w:left w:val="single" w:sz="4" w:space="0" w:color="auto"/>
              <w:bottom w:val="single" w:sz="4" w:space="0" w:color="auto"/>
              <w:right w:val="single" w:sz="4" w:space="0" w:color="auto"/>
            </w:tcBorders>
            <w:vAlign w:val="center"/>
          </w:tcPr>
          <w:p w14:paraId="2C88D104" w14:textId="4FF798F8"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11</w:t>
            </w:r>
          </w:p>
        </w:tc>
        <w:tc>
          <w:tcPr>
            <w:tcW w:w="635" w:type="pct"/>
            <w:tcBorders>
              <w:top w:val="single" w:sz="4" w:space="0" w:color="auto"/>
              <w:left w:val="single" w:sz="4" w:space="0" w:color="auto"/>
              <w:bottom w:val="single" w:sz="4" w:space="0" w:color="auto"/>
              <w:right w:val="single" w:sz="4" w:space="0" w:color="auto"/>
            </w:tcBorders>
            <w:vAlign w:val="center"/>
            <w:hideMark/>
          </w:tcPr>
          <w:p w14:paraId="17C74120" w14:textId="64C27920"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4</w:t>
            </w:r>
          </w:p>
        </w:tc>
        <w:tc>
          <w:tcPr>
            <w:tcW w:w="599" w:type="pct"/>
            <w:tcBorders>
              <w:top w:val="single" w:sz="4" w:space="0" w:color="auto"/>
              <w:left w:val="single" w:sz="4" w:space="0" w:color="auto"/>
              <w:bottom w:val="single" w:sz="4" w:space="0" w:color="auto"/>
              <w:right w:val="single" w:sz="4" w:space="0" w:color="auto"/>
            </w:tcBorders>
            <w:vAlign w:val="center"/>
          </w:tcPr>
          <w:p w14:paraId="521A24B7" w14:textId="550C3F02"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8</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4FFF743E" w14:textId="2661055D" w:rsidR="00B27A15" w:rsidRPr="00951EA4" w:rsidRDefault="00010CAB"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Pr>
                <w:rFonts w:ascii="Liberation Serif" w:hAnsi="Liberation Serif" w:cs="Liberation Serif"/>
                <w:bCs/>
                <w:sz w:val="24"/>
                <w:szCs w:val="24"/>
              </w:rPr>
              <w:t>+4</w:t>
            </w:r>
          </w:p>
        </w:tc>
      </w:tr>
      <w:tr w:rsidR="00B27A15" w:rsidRPr="00951EA4" w14:paraId="74F19B87" w14:textId="77777777" w:rsidTr="00CD10CC">
        <w:trPr>
          <w:trHeight w:val="514"/>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335A1F6D" w14:textId="0B0E9583"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Сумма назначенных штрафов, тыс. рублей</w:t>
            </w:r>
          </w:p>
        </w:tc>
        <w:tc>
          <w:tcPr>
            <w:tcW w:w="642" w:type="pct"/>
            <w:tcBorders>
              <w:top w:val="single" w:sz="4" w:space="0" w:color="auto"/>
              <w:left w:val="single" w:sz="4" w:space="0" w:color="auto"/>
              <w:bottom w:val="single" w:sz="4" w:space="0" w:color="auto"/>
              <w:right w:val="single" w:sz="4" w:space="0" w:color="auto"/>
            </w:tcBorders>
            <w:vAlign w:val="center"/>
          </w:tcPr>
          <w:p w14:paraId="2374755C" w14:textId="13ADA6FB"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16,0</w:t>
            </w:r>
          </w:p>
        </w:tc>
        <w:tc>
          <w:tcPr>
            <w:tcW w:w="635" w:type="pct"/>
            <w:tcBorders>
              <w:top w:val="single" w:sz="4" w:space="0" w:color="auto"/>
              <w:left w:val="single" w:sz="4" w:space="0" w:color="auto"/>
              <w:bottom w:val="single" w:sz="4" w:space="0" w:color="auto"/>
              <w:right w:val="single" w:sz="4" w:space="0" w:color="auto"/>
            </w:tcBorders>
            <w:vAlign w:val="center"/>
            <w:hideMark/>
          </w:tcPr>
          <w:p w14:paraId="45C71F51" w14:textId="75E4C30C"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4,0</w:t>
            </w:r>
          </w:p>
        </w:tc>
        <w:tc>
          <w:tcPr>
            <w:tcW w:w="599" w:type="pct"/>
            <w:tcBorders>
              <w:top w:val="single" w:sz="4" w:space="0" w:color="auto"/>
              <w:left w:val="single" w:sz="4" w:space="0" w:color="auto"/>
              <w:bottom w:val="single" w:sz="4" w:space="0" w:color="auto"/>
              <w:right w:val="single" w:sz="4" w:space="0" w:color="auto"/>
            </w:tcBorders>
            <w:vAlign w:val="center"/>
          </w:tcPr>
          <w:p w14:paraId="0309388D" w14:textId="1CB34A36" w:rsidR="00B27A15" w:rsidRPr="00951EA4" w:rsidRDefault="009C1E0C"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12,5</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13CB2FB3" w14:textId="72377CB8" w:rsidR="00B27A15" w:rsidRPr="00951EA4" w:rsidRDefault="00010CAB"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Pr>
                <w:rFonts w:ascii="Liberation Serif" w:hAnsi="Liberation Serif" w:cs="Liberation Serif"/>
                <w:bCs/>
                <w:sz w:val="24"/>
                <w:szCs w:val="24"/>
              </w:rPr>
              <w:t>+8,5</w:t>
            </w:r>
          </w:p>
        </w:tc>
      </w:tr>
      <w:tr w:rsidR="00B27A15" w:rsidRPr="00951EA4" w14:paraId="4147A692" w14:textId="77777777" w:rsidTr="00CD10CC">
        <w:trPr>
          <w:trHeight w:val="488"/>
          <w:jc w:val="center"/>
        </w:trPr>
        <w:tc>
          <w:tcPr>
            <w:tcW w:w="2226" w:type="pct"/>
            <w:tcBorders>
              <w:top w:val="single" w:sz="4" w:space="0" w:color="auto"/>
              <w:left w:val="single" w:sz="4" w:space="0" w:color="auto"/>
              <w:bottom w:val="single" w:sz="4" w:space="0" w:color="auto"/>
              <w:right w:val="single" w:sz="4" w:space="0" w:color="auto"/>
            </w:tcBorders>
            <w:vAlign w:val="center"/>
            <w:hideMark/>
          </w:tcPr>
          <w:p w14:paraId="73E86F0B" w14:textId="5E61ED0C" w:rsidR="00B27A15" w:rsidRPr="00951EA4" w:rsidRDefault="00B27A15" w:rsidP="00951EA4">
            <w:pPr>
              <w:tabs>
                <w:tab w:val="left" w:pos="993"/>
                <w:tab w:val="left" w:pos="5529"/>
              </w:tabs>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 xml:space="preserve">Сумма взысканных штрафов, тыс. рублей (в том числе сумма взысканных по постановлениям прошлых лет) </w:t>
            </w:r>
          </w:p>
        </w:tc>
        <w:tc>
          <w:tcPr>
            <w:tcW w:w="642" w:type="pct"/>
            <w:tcBorders>
              <w:top w:val="single" w:sz="4" w:space="0" w:color="auto"/>
              <w:left w:val="single" w:sz="4" w:space="0" w:color="auto"/>
              <w:bottom w:val="single" w:sz="4" w:space="0" w:color="auto"/>
              <w:right w:val="single" w:sz="4" w:space="0" w:color="auto"/>
            </w:tcBorders>
            <w:vAlign w:val="center"/>
          </w:tcPr>
          <w:p w14:paraId="36F8F381" w14:textId="641B89C9"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61,8</w:t>
            </w:r>
          </w:p>
        </w:tc>
        <w:tc>
          <w:tcPr>
            <w:tcW w:w="635" w:type="pct"/>
            <w:tcBorders>
              <w:top w:val="single" w:sz="4" w:space="0" w:color="auto"/>
              <w:left w:val="single" w:sz="4" w:space="0" w:color="auto"/>
              <w:bottom w:val="single" w:sz="4" w:space="0" w:color="auto"/>
              <w:right w:val="single" w:sz="4" w:space="0" w:color="auto"/>
            </w:tcBorders>
            <w:vAlign w:val="center"/>
            <w:hideMark/>
          </w:tcPr>
          <w:p w14:paraId="07A2751B" w14:textId="011DDE6C" w:rsidR="00B27A15" w:rsidRPr="00951EA4" w:rsidRDefault="00B27A15"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10,6</w:t>
            </w:r>
          </w:p>
        </w:tc>
        <w:tc>
          <w:tcPr>
            <w:tcW w:w="599" w:type="pct"/>
            <w:tcBorders>
              <w:top w:val="single" w:sz="4" w:space="0" w:color="auto"/>
              <w:left w:val="single" w:sz="4" w:space="0" w:color="auto"/>
              <w:bottom w:val="single" w:sz="4" w:space="0" w:color="auto"/>
              <w:right w:val="single" w:sz="4" w:space="0" w:color="auto"/>
            </w:tcBorders>
            <w:vAlign w:val="center"/>
          </w:tcPr>
          <w:p w14:paraId="7E734D18" w14:textId="63C8E4EF" w:rsidR="00B27A15" w:rsidRPr="00951EA4" w:rsidRDefault="009C1E0C"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1,0</w:t>
            </w:r>
          </w:p>
        </w:tc>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28618C14" w14:textId="54A4E2D8" w:rsidR="00B27A15" w:rsidRPr="00951EA4" w:rsidRDefault="009C1E0C" w:rsidP="00951EA4">
            <w:pPr>
              <w:tabs>
                <w:tab w:val="left" w:pos="993"/>
                <w:tab w:val="left" w:pos="5529"/>
              </w:tabs>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-9,6</w:t>
            </w:r>
          </w:p>
        </w:tc>
      </w:tr>
    </w:tbl>
    <w:p w14:paraId="6AAEF370" w14:textId="0A7621B2" w:rsidR="00517FBF" w:rsidRPr="00951EA4" w:rsidRDefault="00517FBF" w:rsidP="00951EA4">
      <w:pPr>
        <w:tabs>
          <w:tab w:val="left" w:pos="993"/>
          <w:tab w:val="left" w:pos="5529"/>
        </w:tabs>
        <w:spacing w:after="0" w:line="240" w:lineRule="auto"/>
        <w:contextualSpacing/>
        <w:jc w:val="both"/>
        <w:rPr>
          <w:rFonts w:ascii="Liberation Serif" w:hAnsi="Liberation Serif" w:cs="Liberation Serif"/>
          <w:sz w:val="24"/>
          <w:szCs w:val="24"/>
          <w:highlight w:val="yellow"/>
        </w:rPr>
      </w:pPr>
    </w:p>
    <w:tbl>
      <w:tblPr>
        <w:tblpPr w:leftFromText="180" w:rightFromText="180" w:bottomFromText="200" w:vertAnchor="text" w:horzAnchor="margin" w:tblpXSpec="right" w:tblpY="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7"/>
        <w:gridCol w:w="1466"/>
        <w:gridCol w:w="2207"/>
        <w:gridCol w:w="1639"/>
      </w:tblGrid>
      <w:tr w:rsidR="00F05C54" w:rsidRPr="00951EA4" w14:paraId="78BCB106" w14:textId="77777777" w:rsidTr="0003776F">
        <w:trPr>
          <w:trHeight w:val="702"/>
          <w:tblHeader/>
        </w:trPr>
        <w:tc>
          <w:tcPr>
            <w:tcW w:w="22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9F6F49" w14:textId="4F148FF3" w:rsidR="00F05C54" w:rsidRPr="00951EA4" w:rsidRDefault="00F05C54" w:rsidP="00951EA4">
            <w:pPr>
              <w:autoSpaceDE w:val="0"/>
              <w:autoSpaceDN w:val="0"/>
              <w:adjustRightInd w:val="0"/>
              <w:spacing w:after="0" w:line="240" w:lineRule="auto"/>
              <w:ind w:firstLine="22"/>
              <w:contextualSpacing/>
              <w:jc w:val="center"/>
              <w:outlineLvl w:val="0"/>
              <w:rPr>
                <w:rFonts w:ascii="Liberation Serif" w:hAnsi="Liberation Serif" w:cs="Liberation Serif"/>
                <w:bCs/>
                <w:sz w:val="24"/>
                <w:szCs w:val="24"/>
              </w:rPr>
            </w:pPr>
            <w:r w:rsidRPr="00951EA4">
              <w:rPr>
                <w:rFonts w:ascii="Liberation Serif" w:hAnsi="Liberation Serif" w:cs="Liberation Serif"/>
                <w:bCs/>
                <w:sz w:val="24"/>
                <w:szCs w:val="24"/>
              </w:rPr>
              <w:lastRenderedPageBreak/>
              <w:t xml:space="preserve">Наименование статьи </w:t>
            </w:r>
            <w:r w:rsidR="002560E8" w:rsidRPr="00951EA4">
              <w:rPr>
                <w:rFonts w:ascii="Liberation Serif" w:hAnsi="Liberation Serif" w:cs="Liberation Serif"/>
                <w:bCs/>
                <w:sz w:val="24"/>
                <w:szCs w:val="24"/>
              </w:rPr>
              <w:t>областного закона от 14.06.2005</w:t>
            </w:r>
            <w:r w:rsidRPr="00951EA4">
              <w:rPr>
                <w:rFonts w:ascii="Liberation Serif" w:hAnsi="Liberation Serif" w:cs="Liberation Serif"/>
                <w:bCs/>
                <w:sz w:val="24"/>
                <w:szCs w:val="24"/>
              </w:rPr>
              <w:t xml:space="preserve"> № 52-ОЗ «Об административных правонарушениях на территории Свердловской области»</w:t>
            </w:r>
          </w:p>
        </w:tc>
        <w:tc>
          <w:tcPr>
            <w:tcW w:w="2758"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B7D15DE" w14:textId="77777777" w:rsidR="00F05C54" w:rsidRPr="00951EA4" w:rsidRDefault="00F05C54"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Подвергнуто наказанию по делам об административных правонарушениях</w:t>
            </w:r>
          </w:p>
        </w:tc>
      </w:tr>
      <w:tr w:rsidR="00F05C54" w:rsidRPr="00951EA4" w14:paraId="2910954A" w14:textId="77777777" w:rsidTr="0003776F">
        <w:trPr>
          <w:trHeight w:val="645"/>
          <w:tblHeader/>
        </w:trPr>
        <w:tc>
          <w:tcPr>
            <w:tcW w:w="224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9E0290A" w14:textId="77777777" w:rsidR="00F05C54" w:rsidRPr="00951EA4" w:rsidRDefault="00F05C54" w:rsidP="00951EA4">
            <w:pPr>
              <w:spacing w:after="0" w:line="240" w:lineRule="auto"/>
              <w:ind w:firstLine="22"/>
              <w:jc w:val="center"/>
              <w:rPr>
                <w:rFonts w:ascii="Liberation Serif" w:hAnsi="Liberation Serif" w:cs="Liberation Serif"/>
                <w:bCs/>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35A32" w14:textId="77777777" w:rsidR="00F05C54" w:rsidRPr="00951EA4" w:rsidRDefault="00F05C54"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физических лиц</w:t>
            </w:r>
          </w:p>
        </w:tc>
        <w:tc>
          <w:tcPr>
            <w:tcW w:w="114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F809DA" w14:textId="68654519" w:rsidR="00F05C54" w:rsidRPr="00951EA4" w:rsidRDefault="00DB2B37"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предпринимателей</w:t>
            </w:r>
            <w:r w:rsidR="00F05C54" w:rsidRPr="00951EA4">
              <w:rPr>
                <w:rFonts w:ascii="Liberation Serif" w:hAnsi="Liberation Serif" w:cs="Liberation Serif"/>
                <w:bCs/>
                <w:sz w:val="24"/>
                <w:szCs w:val="24"/>
              </w:rPr>
              <w:t xml:space="preserve"> (</w:t>
            </w:r>
            <w:r w:rsidRPr="00951EA4">
              <w:rPr>
                <w:rFonts w:ascii="Liberation Serif" w:hAnsi="Liberation Serif" w:cs="Liberation Serif"/>
                <w:bCs/>
                <w:sz w:val="24"/>
                <w:szCs w:val="24"/>
              </w:rPr>
              <w:t>должностных</w:t>
            </w:r>
            <w:r w:rsidR="00F05C54" w:rsidRPr="00951EA4">
              <w:rPr>
                <w:rFonts w:ascii="Liberation Serif" w:hAnsi="Liberation Serif" w:cs="Liberation Serif"/>
                <w:bCs/>
                <w:sz w:val="24"/>
                <w:szCs w:val="24"/>
              </w:rPr>
              <w:t xml:space="preserve"> лиц)</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14:paraId="012950E2" w14:textId="399A2FAE" w:rsidR="00F05C54" w:rsidRPr="00951EA4" w:rsidRDefault="00DB2B37"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юридических</w:t>
            </w:r>
            <w:r w:rsidR="00F05C54" w:rsidRPr="00951EA4">
              <w:rPr>
                <w:rFonts w:ascii="Liberation Serif" w:hAnsi="Liberation Serif" w:cs="Liberation Serif"/>
                <w:bCs/>
                <w:sz w:val="24"/>
                <w:szCs w:val="24"/>
              </w:rPr>
              <w:t xml:space="preserve"> лиц</w:t>
            </w:r>
          </w:p>
        </w:tc>
      </w:tr>
      <w:tr w:rsidR="00020F99" w:rsidRPr="00951EA4" w14:paraId="6814AF3A" w14:textId="77777777" w:rsidTr="00B27A15">
        <w:trPr>
          <w:trHeight w:val="364"/>
        </w:trPr>
        <w:tc>
          <w:tcPr>
            <w:tcW w:w="2242" w:type="pct"/>
            <w:tcBorders>
              <w:top w:val="single" w:sz="4" w:space="0" w:color="auto"/>
              <w:left w:val="single" w:sz="4" w:space="0" w:color="auto"/>
              <w:bottom w:val="single" w:sz="4" w:space="0" w:color="auto"/>
              <w:right w:val="single" w:sz="4" w:space="0" w:color="auto"/>
            </w:tcBorders>
            <w:hideMark/>
          </w:tcPr>
          <w:p w14:paraId="64CB1A54" w14:textId="7F8D0F6E" w:rsidR="00020F99" w:rsidRPr="00201E79" w:rsidRDefault="00B27A15" w:rsidP="00951EA4">
            <w:pPr>
              <w:spacing w:after="0" w:line="240" w:lineRule="auto"/>
              <w:ind w:firstLine="22"/>
              <w:contextualSpacing/>
              <w:rPr>
                <w:rFonts w:ascii="Liberation Serif" w:hAnsi="Liberation Serif" w:cs="Liberation Serif"/>
                <w:bCs/>
                <w:sz w:val="24"/>
                <w:szCs w:val="24"/>
              </w:rPr>
            </w:pPr>
            <w:r w:rsidRPr="00201E79">
              <w:rPr>
                <w:rFonts w:ascii="Liberation Serif" w:hAnsi="Liberation Serif" w:cs="Liberation Serif"/>
                <w:bCs/>
                <w:sz w:val="24"/>
                <w:szCs w:val="24"/>
              </w:rPr>
              <w:t>ст.10  «Торговля в неотведенных для этого местах»</w:t>
            </w:r>
          </w:p>
        </w:tc>
        <w:tc>
          <w:tcPr>
            <w:tcW w:w="761" w:type="pct"/>
            <w:tcBorders>
              <w:top w:val="single" w:sz="4" w:space="0" w:color="auto"/>
              <w:left w:val="single" w:sz="4" w:space="0" w:color="auto"/>
              <w:bottom w:val="single" w:sz="4" w:space="0" w:color="auto"/>
              <w:right w:val="single" w:sz="4" w:space="0" w:color="auto"/>
            </w:tcBorders>
            <w:vAlign w:val="center"/>
          </w:tcPr>
          <w:p w14:paraId="5EBDF409" w14:textId="67241AB5" w:rsidR="00020F99"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1</w:t>
            </w:r>
          </w:p>
        </w:tc>
        <w:tc>
          <w:tcPr>
            <w:tcW w:w="1146" w:type="pct"/>
            <w:tcBorders>
              <w:top w:val="single" w:sz="4" w:space="0" w:color="auto"/>
              <w:left w:val="single" w:sz="4" w:space="0" w:color="auto"/>
              <w:bottom w:val="single" w:sz="4" w:space="0" w:color="auto"/>
              <w:right w:val="single" w:sz="4" w:space="0" w:color="auto"/>
            </w:tcBorders>
            <w:vAlign w:val="center"/>
          </w:tcPr>
          <w:p w14:paraId="3847F036" w14:textId="28BA586C"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c>
          <w:tcPr>
            <w:tcW w:w="852" w:type="pct"/>
            <w:tcBorders>
              <w:top w:val="single" w:sz="4" w:space="0" w:color="auto"/>
              <w:left w:val="single" w:sz="4" w:space="0" w:color="auto"/>
              <w:bottom w:val="single" w:sz="4" w:space="0" w:color="auto"/>
              <w:right w:val="single" w:sz="4" w:space="0" w:color="auto"/>
            </w:tcBorders>
            <w:vAlign w:val="center"/>
          </w:tcPr>
          <w:p w14:paraId="3AD71385" w14:textId="53FF38EE"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r>
      <w:tr w:rsidR="00020F99" w:rsidRPr="00951EA4" w14:paraId="434693B9" w14:textId="77777777" w:rsidTr="00B27A15">
        <w:trPr>
          <w:trHeight w:val="364"/>
        </w:trPr>
        <w:tc>
          <w:tcPr>
            <w:tcW w:w="2242" w:type="pct"/>
            <w:tcBorders>
              <w:top w:val="single" w:sz="4" w:space="0" w:color="auto"/>
              <w:left w:val="single" w:sz="4" w:space="0" w:color="auto"/>
              <w:bottom w:val="single" w:sz="4" w:space="0" w:color="auto"/>
              <w:right w:val="single" w:sz="4" w:space="0" w:color="auto"/>
            </w:tcBorders>
            <w:hideMark/>
          </w:tcPr>
          <w:p w14:paraId="7C934312" w14:textId="308A0E0C" w:rsidR="00020F99" w:rsidRPr="00201E79" w:rsidRDefault="00B27A15" w:rsidP="00951EA4">
            <w:pPr>
              <w:spacing w:after="0" w:line="240" w:lineRule="auto"/>
              <w:ind w:firstLine="22"/>
              <w:contextualSpacing/>
              <w:rPr>
                <w:rFonts w:ascii="Liberation Serif" w:hAnsi="Liberation Serif" w:cs="Liberation Serif"/>
                <w:bCs/>
                <w:sz w:val="24"/>
                <w:szCs w:val="24"/>
              </w:rPr>
            </w:pPr>
            <w:r w:rsidRPr="00201E79">
              <w:rPr>
                <w:rFonts w:ascii="Liberation Serif" w:hAnsi="Liberation Serif" w:cs="Liberation Serif"/>
                <w:bCs/>
                <w:sz w:val="24"/>
                <w:szCs w:val="24"/>
              </w:rPr>
              <w:t>ст.16 «Размещение транспортных средств на территории, занятой зелеными насаждениями»</w:t>
            </w:r>
          </w:p>
        </w:tc>
        <w:tc>
          <w:tcPr>
            <w:tcW w:w="761" w:type="pct"/>
            <w:tcBorders>
              <w:top w:val="single" w:sz="4" w:space="0" w:color="auto"/>
              <w:left w:val="single" w:sz="4" w:space="0" w:color="auto"/>
              <w:bottom w:val="single" w:sz="4" w:space="0" w:color="auto"/>
              <w:right w:val="single" w:sz="4" w:space="0" w:color="auto"/>
            </w:tcBorders>
            <w:vAlign w:val="center"/>
          </w:tcPr>
          <w:p w14:paraId="3881052C" w14:textId="24B2B057" w:rsidR="00020F99"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1</w:t>
            </w:r>
          </w:p>
        </w:tc>
        <w:tc>
          <w:tcPr>
            <w:tcW w:w="1146" w:type="pct"/>
            <w:tcBorders>
              <w:top w:val="single" w:sz="4" w:space="0" w:color="auto"/>
              <w:left w:val="single" w:sz="4" w:space="0" w:color="auto"/>
              <w:bottom w:val="single" w:sz="4" w:space="0" w:color="auto"/>
              <w:right w:val="single" w:sz="4" w:space="0" w:color="auto"/>
            </w:tcBorders>
            <w:vAlign w:val="center"/>
          </w:tcPr>
          <w:p w14:paraId="48B037BC" w14:textId="5EF33177"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c>
          <w:tcPr>
            <w:tcW w:w="852" w:type="pct"/>
            <w:tcBorders>
              <w:top w:val="single" w:sz="4" w:space="0" w:color="auto"/>
              <w:left w:val="single" w:sz="4" w:space="0" w:color="auto"/>
              <w:bottom w:val="single" w:sz="4" w:space="0" w:color="auto"/>
              <w:right w:val="single" w:sz="4" w:space="0" w:color="auto"/>
            </w:tcBorders>
            <w:vAlign w:val="center"/>
          </w:tcPr>
          <w:p w14:paraId="2B56FD77" w14:textId="697EB52E"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r>
      <w:tr w:rsidR="00B27A15" w:rsidRPr="00951EA4" w14:paraId="1F1DB06C" w14:textId="77777777" w:rsidTr="00CD10CC">
        <w:trPr>
          <w:trHeight w:val="364"/>
        </w:trPr>
        <w:tc>
          <w:tcPr>
            <w:tcW w:w="2242" w:type="pct"/>
            <w:tcBorders>
              <w:top w:val="single" w:sz="4" w:space="0" w:color="auto"/>
              <w:left w:val="single" w:sz="4" w:space="0" w:color="auto"/>
              <w:bottom w:val="single" w:sz="4" w:space="0" w:color="auto"/>
              <w:right w:val="single" w:sz="4" w:space="0" w:color="auto"/>
            </w:tcBorders>
          </w:tcPr>
          <w:p w14:paraId="2B8DD773" w14:textId="7775240D" w:rsidR="00B27A15" w:rsidRPr="00201E79" w:rsidRDefault="00B27A15" w:rsidP="00951EA4">
            <w:pPr>
              <w:spacing w:after="0" w:line="240" w:lineRule="auto"/>
              <w:ind w:firstLine="22"/>
              <w:contextualSpacing/>
              <w:rPr>
                <w:rFonts w:ascii="Liberation Serif" w:hAnsi="Liberation Serif" w:cs="Liberation Serif"/>
                <w:bCs/>
                <w:sz w:val="24"/>
                <w:szCs w:val="24"/>
              </w:rPr>
            </w:pPr>
            <w:r w:rsidRPr="00201E79">
              <w:rPr>
                <w:rFonts w:ascii="Liberation Serif" w:hAnsi="Liberation Serif" w:cs="Liberation Serif"/>
                <w:bCs/>
                <w:sz w:val="24"/>
                <w:szCs w:val="24"/>
              </w:rPr>
              <w:t>ст.33  «Невыполнение в установленный срок  законного предписания органа местного самоуправления или должностного лица местного самоуправления»</w:t>
            </w:r>
          </w:p>
        </w:tc>
        <w:tc>
          <w:tcPr>
            <w:tcW w:w="761" w:type="pct"/>
            <w:tcBorders>
              <w:top w:val="single" w:sz="4" w:space="0" w:color="auto"/>
              <w:left w:val="single" w:sz="4" w:space="0" w:color="auto"/>
              <w:bottom w:val="single" w:sz="4" w:space="0" w:color="auto"/>
              <w:right w:val="single" w:sz="4" w:space="0" w:color="auto"/>
            </w:tcBorders>
            <w:vAlign w:val="center"/>
          </w:tcPr>
          <w:p w14:paraId="7B8F13B1" w14:textId="3DECBF46" w:rsidR="00B27A15"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c>
          <w:tcPr>
            <w:tcW w:w="1146" w:type="pct"/>
            <w:tcBorders>
              <w:top w:val="single" w:sz="4" w:space="0" w:color="auto"/>
              <w:left w:val="single" w:sz="4" w:space="0" w:color="auto"/>
              <w:bottom w:val="single" w:sz="4" w:space="0" w:color="auto"/>
              <w:right w:val="single" w:sz="4" w:space="0" w:color="auto"/>
            </w:tcBorders>
            <w:vAlign w:val="center"/>
          </w:tcPr>
          <w:p w14:paraId="3AF360FE" w14:textId="30F369B1" w:rsidR="00B27A15"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1</w:t>
            </w:r>
          </w:p>
        </w:tc>
        <w:tc>
          <w:tcPr>
            <w:tcW w:w="852" w:type="pct"/>
            <w:tcBorders>
              <w:top w:val="single" w:sz="4" w:space="0" w:color="auto"/>
              <w:left w:val="single" w:sz="4" w:space="0" w:color="auto"/>
              <w:bottom w:val="single" w:sz="4" w:space="0" w:color="auto"/>
              <w:right w:val="single" w:sz="4" w:space="0" w:color="auto"/>
            </w:tcBorders>
            <w:vAlign w:val="center"/>
          </w:tcPr>
          <w:p w14:paraId="25DCB522" w14:textId="632E517B" w:rsidR="00B27A15"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r>
      <w:tr w:rsidR="00020F99" w:rsidRPr="00951EA4" w14:paraId="0474CD19" w14:textId="77777777" w:rsidTr="00B27A15">
        <w:trPr>
          <w:trHeight w:val="364"/>
        </w:trPr>
        <w:tc>
          <w:tcPr>
            <w:tcW w:w="2242" w:type="pct"/>
            <w:tcBorders>
              <w:top w:val="single" w:sz="4" w:space="0" w:color="auto"/>
              <w:left w:val="single" w:sz="4" w:space="0" w:color="auto"/>
              <w:bottom w:val="single" w:sz="4" w:space="0" w:color="auto"/>
              <w:right w:val="single" w:sz="4" w:space="0" w:color="auto"/>
            </w:tcBorders>
            <w:hideMark/>
          </w:tcPr>
          <w:p w14:paraId="059E03B7" w14:textId="3049F430" w:rsidR="00020F99" w:rsidRPr="00201E79" w:rsidRDefault="00020F99" w:rsidP="00951EA4">
            <w:pPr>
              <w:spacing w:after="0" w:line="240" w:lineRule="auto"/>
              <w:ind w:firstLine="22"/>
              <w:contextualSpacing/>
              <w:rPr>
                <w:rFonts w:ascii="Liberation Serif" w:hAnsi="Liberation Serif" w:cs="Liberation Serif"/>
                <w:bCs/>
                <w:sz w:val="24"/>
                <w:szCs w:val="24"/>
              </w:rPr>
            </w:pPr>
            <w:r w:rsidRPr="00201E79">
              <w:rPr>
                <w:rFonts w:ascii="Liberation Serif" w:hAnsi="Liberation Serif" w:cs="Liberation Serif"/>
                <w:bCs/>
                <w:sz w:val="24"/>
                <w:szCs w:val="24"/>
              </w:rPr>
              <w:t>ст. 34 «Непредставление сведений (информации) в орган местного самоуправления муниципального образования или должностному лицу местного самоуправления»</w:t>
            </w:r>
          </w:p>
        </w:tc>
        <w:tc>
          <w:tcPr>
            <w:tcW w:w="761" w:type="pct"/>
            <w:tcBorders>
              <w:top w:val="single" w:sz="4" w:space="0" w:color="auto"/>
              <w:left w:val="single" w:sz="4" w:space="0" w:color="auto"/>
              <w:bottom w:val="single" w:sz="4" w:space="0" w:color="auto"/>
              <w:right w:val="single" w:sz="4" w:space="0" w:color="auto"/>
            </w:tcBorders>
            <w:vAlign w:val="center"/>
          </w:tcPr>
          <w:p w14:paraId="1A013F5A" w14:textId="22CF6D3E"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c>
          <w:tcPr>
            <w:tcW w:w="1146" w:type="pct"/>
            <w:tcBorders>
              <w:top w:val="single" w:sz="4" w:space="0" w:color="auto"/>
              <w:left w:val="single" w:sz="4" w:space="0" w:color="auto"/>
              <w:bottom w:val="single" w:sz="4" w:space="0" w:color="auto"/>
              <w:right w:val="single" w:sz="4" w:space="0" w:color="auto"/>
            </w:tcBorders>
            <w:vAlign w:val="center"/>
          </w:tcPr>
          <w:p w14:paraId="3CE81831" w14:textId="6C8AE887" w:rsidR="00020F99"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6</w:t>
            </w:r>
          </w:p>
        </w:tc>
        <w:tc>
          <w:tcPr>
            <w:tcW w:w="852" w:type="pct"/>
            <w:tcBorders>
              <w:top w:val="single" w:sz="4" w:space="0" w:color="auto"/>
              <w:left w:val="single" w:sz="4" w:space="0" w:color="auto"/>
              <w:bottom w:val="single" w:sz="4" w:space="0" w:color="auto"/>
              <w:right w:val="single" w:sz="4" w:space="0" w:color="auto"/>
            </w:tcBorders>
            <w:vAlign w:val="center"/>
          </w:tcPr>
          <w:p w14:paraId="2EF4E7FE" w14:textId="3A655574"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r>
      <w:tr w:rsidR="00020F99" w:rsidRPr="00951EA4" w14:paraId="66E170F6" w14:textId="77777777" w:rsidTr="00B27A15">
        <w:trPr>
          <w:trHeight w:val="223"/>
        </w:trPr>
        <w:tc>
          <w:tcPr>
            <w:tcW w:w="2242" w:type="pct"/>
            <w:tcBorders>
              <w:top w:val="single" w:sz="4" w:space="0" w:color="auto"/>
              <w:left w:val="single" w:sz="4" w:space="0" w:color="auto"/>
              <w:bottom w:val="single" w:sz="4" w:space="0" w:color="auto"/>
              <w:right w:val="single" w:sz="4" w:space="0" w:color="auto"/>
            </w:tcBorders>
            <w:shd w:val="clear" w:color="auto" w:fill="auto"/>
            <w:hideMark/>
          </w:tcPr>
          <w:p w14:paraId="6AC8178C" w14:textId="77777777" w:rsidR="00020F99" w:rsidRPr="00201E79" w:rsidRDefault="00020F99" w:rsidP="00951EA4">
            <w:pPr>
              <w:spacing w:after="0" w:line="240" w:lineRule="auto"/>
              <w:ind w:firstLine="22"/>
              <w:contextualSpacing/>
              <w:jc w:val="both"/>
              <w:rPr>
                <w:rFonts w:ascii="Liberation Serif" w:hAnsi="Liberation Serif" w:cs="Liberation Serif"/>
                <w:bCs/>
                <w:sz w:val="24"/>
                <w:szCs w:val="24"/>
              </w:rPr>
            </w:pPr>
            <w:r w:rsidRPr="00201E79">
              <w:rPr>
                <w:rFonts w:ascii="Liberation Serif" w:hAnsi="Liberation Serif" w:cs="Liberation Serif"/>
                <w:bCs/>
                <w:sz w:val="24"/>
                <w:szCs w:val="24"/>
              </w:rPr>
              <w:t>ИТОГО:</w:t>
            </w:r>
          </w:p>
        </w:tc>
        <w:tc>
          <w:tcPr>
            <w:tcW w:w="761" w:type="pct"/>
            <w:tcBorders>
              <w:top w:val="single" w:sz="4" w:space="0" w:color="auto"/>
              <w:left w:val="single" w:sz="4" w:space="0" w:color="auto"/>
              <w:bottom w:val="single" w:sz="4" w:space="0" w:color="auto"/>
              <w:right w:val="single" w:sz="4" w:space="0" w:color="auto"/>
            </w:tcBorders>
            <w:vAlign w:val="center"/>
          </w:tcPr>
          <w:p w14:paraId="193C5504" w14:textId="7CC96881" w:rsidR="00020F99"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2</w:t>
            </w:r>
          </w:p>
        </w:tc>
        <w:tc>
          <w:tcPr>
            <w:tcW w:w="1146" w:type="pct"/>
            <w:tcBorders>
              <w:top w:val="single" w:sz="4" w:space="0" w:color="auto"/>
              <w:left w:val="single" w:sz="4" w:space="0" w:color="auto"/>
              <w:bottom w:val="single" w:sz="4" w:space="0" w:color="auto"/>
              <w:right w:val="single" w:sz="4" w:space="0" w:color="auto"/>
            </w:tcBorders>
            <w:vAlign w:val="center"/>
          </w:tcPr>
          <w:p w14:paraId="3A96375F" w14:textId="5EFBC6BD" w:rsidR="00020F99" w:rsidRPr="00201E79" w:rsidRDefault="00B27A15"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7</w:t>
            </w:r>
          </w:p>
        </w:tc>
        <w:tc>
          <w:tcPr>
            <w:tcW w:w="852" w:type="pct"/>
            <w:tcBorders>
              <w:top w:val="single" w:sz="4" w:space="0" w:color="auto"/>
              <w:left w:val="single" w:sz="4" w:space="0" w:color="auto"/>
              <w:bottom w:val="single" w:sz="4" w:space="0" w:color="auto"/>
              <w:right w:val="single" w:sz="4" w:space="0" w:color="auto"/>
            </w:tcBorders>
            <w:vAlign w:val="center"/>
          </w:tcPr>
          <w:p w14:paraId="2FD704D7" w14:textId="5585444A" w:rsidR="00020F99" w:rsidRPr="00201E79" w:rsidRDefault="00FC6B89" w:rsidP="00951EA4">
            <w:pPr>
              <w:spacing w:after="0" w:line="240" w:lineRule="auto"/>
              <w:ind w:firstLine="22"/>
              <w:contextualSpacing/>
              <w:jc w:val="center"/>
              <w:rPr>
                <w:rFonts w:ascii="Liberation Serif" w:hAnsi="Liberation Serif" w:cs="Liberation Serif"/>
                <w:bCs/>
                <w:sz w:val="24"/>
                <w:szCs w:val="24"/>
              </w:rPr>
            </w:pPr>
            <w:r w:rsidRPr="00201E79">
              <w:rPr>
                <w:rFonts w:ascii="Liberation Serif" w:hAnsi="Liberation Serif" w:cs="Liberation Serif"/>
                <w:bCs/>
                <w:sz w:val="24"/>
                <w:szCs w:val="24"/>
              </w:rPr>
              <w:t>0</w:t>
            </w:r>
          </w:p>
        </w:tc>
      </w:tr>
      <w:tr w:rsidR="00020F99" w:rsidRPr="00951EA4" w14:paraId="2C3830A1" w14:textId="77777777" w:rsidTr="00B27A15">
        <w:trPr>
          <w:trHeight w:val="364"/>
        </w:trPr>
        <w:tc>
          <w:tcPr>
            <w:tcW w:w="2242" w:type="pct"/>
            <w:tcBorders>
              <w:top w:val="single" w:sz="4" w:space="0" w:color="auto"/>
              <w:left w:val="single" w:sz="4" w:space="0" w:color="auto"/>
              <w:bottom w:val="single" w:sz="4" w:space="0" w:color="auto"/>
              <w:right w:val="single" w:sz="4" w:space="0" w:color="auto"/>
            </w:tcBorders>
            <w:shd w:val="clear" w:color="auto" w:fill="auto"/>
            <w:hideMark/>
          </w:tcPr>
          <w:p w14:paraId="71B78ACB" w14:textId="77777777" w:rsidR="00020F99" w:rsidRPr="00951EA4" w:rsidRDefault="00020F99" w:rsidP="00951EA4">
            <w:pPr>
              <w:spacing w:after="0" w:line="240" w:lineRule="auto"/>
              <w:ind w:firstLine="22"/>
              <w:contextualSpacing/>
              <w:jc w:val="both"/>
              <w:rPr>
                <w:rFonts w:ascii="Liberation Serif" w:hAnsi="Liberation Serif" w:cs="Liberation Serif"/>
                <w:bCs/>
                <w:sz w:val="24"/>
                <w:szCs w:val="24"/>
              </w:rPr>
            </w:pPr>
            <w:r w:rsidRPr="00951EA4">
              <w:rPr>
                <w:rFonts w:ascii="Liberation Serif" w:hAnsi="Liberation Serif" w:cs="Liberation Serif"/>
                <w:bCs/>
                <w:sz w:val="24"/>
                <w:szCs w:val="24"/>
              </w:rPr>
              <w:t>ОБЩИЙ ИТОГ:</w:t>
            </w:r>
          </w:p>
        </w:tc>
        <w:tc>
          <w:tcPr>
            <w:tcW w:w="2758" w:type="pct"/>
            <w:gridSpan w:val="3"/>
            <w:tcBorders>
              <w:top w:val="single" w:sz="4" w:space="0" w:color="auto"/>
              <w:left w:val="single" w:sz="4" w:space="0" w:color="auto"/>
              <w:bottom w:val="single" w:sz="4" w:space="0" w:color="auto"/>
              <w:right w:val="single" w:sz="4" w:space="0" w:color="auto"/>
            </w:tcBorders>
            <w:vAlign w:val="center"/>
          </w:tcPr>
          <w:p w14:paraId="2954907F" w14:textId="37F66652" w:rsidR="00020F99" w:rsidRPr="00951EA4" w:rsidRDefault="00B27A15" w:rsidP="00951EA4">
            <w:pPr>
              <w:spacing w:after="0" w:line="240" w:lineRule="auto"/>
              <w:ind w:firstLine="22"/>
              <w:contextualSpacing/>
              <w:jc w:val="center"/>
              <w:rPr>
                <w:rFonts w:ascii="Liberation Serif" w:hAnsi="Liberation Serif" w:cs="Liberation Serif"/>
                <w:bCs/>
                <w:sz w:val="24"/>
                <w:szCs w:val="24"/>
              </w:rPr>
            </w:pPr>
            <w:r w:rsidRPr="00951EA4">
              <w:rPr>
                <w:rFonts w:ascii="Liberation Serif" w:hAnsi="Liberation Serif" w:cs="Liberation Serif"/>
                <w:bCs/>
                <w:sz w:val="24"/>
                <w:szCs w:val="24"/>
              </w:rPr>
              <w:t>9</w:t>
            </w:r>
          </w:p>
        </w:tc>
      </w:tr>
    </w:tbl>
    <w:p w14:paraId="43C60D7A" w14:textId="2D1822DD" w:rsidR="00791210" w:rsidRPr="00F94D15" w:rsidRDefault="00791210" w:rsidP="00F94D15">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 xml:space="preserve">С целью принудительного взыскания штрафов Административная комиссия Арамильского городского округа взаимодействует с </w:t>
      </w:r>
      <w:proofErr w:type="spellStart"/>
      <w:r w:rsidRPr="00951EA4">
        <w:rPr>
          <w:rFonts w:ascii="Liberation Serif" w:hAnsi="Liberation Serif" w:cs="Liberation Serif"/>
          <w:sz w:val="24"/>
          <w:szCs w:val="24"/>
        </w:rPr>
        <w:t>Сысертским</w:t>
      </w:r>
      <w:proofErr w:type="spellEnd"/>
      <w:r w:rsidRPr="00951EA4">
        <w:rPr>
          <w:rFonts w:ascii="Liberation Serif" w:hAnsi="Liberation Serif" w:cs="Liberation Serif"/>
          <w:sz w:val="24"/>
          <w:szCs w:val="24"/>
        </w:rPr>
        <w:t xml:space="preserve"> районным отделом судебных приставов, провод</w:t>
      </w:r>
      <w:r w:rsidR="001B5F6A">
        <w:rPr>
          <w:rFonts w:ascii="Liberation Serif" w:hAnsi="Liberation Serif" w:cs="Liberation Serif"/>
          <w:sz w:val="24"/>
          <w:szCs w:val="24"/>
        </w:rPr>
        <w:t>ит сверки, отслеживает и контролирует</w:t>
      </w:r>
      <w:r w:rsidRPr="00951EA4">
        <w:rPr>
          <w:rFonts w:ascii="Liberation Serif" w:hAnsi="Liberation Serif" w:cs="Liberation Serif"/>
          <w:sz w:val="24"/>
          <w:szCs w:val="24"/>
        </w:rPr>
        <w:t xml:space="preserve"> исполнительное </w:t>
      </w:r>
      <w:r w:rsidRPr="004779D7">
        <w:rPr>
          <w:rFonts w:ascii="Liberation Serif" w:hAnsi="Liberation Serif" w:cs="Liberation Serif"/>
          <w:sz w:val="24"/>
          <w:szCs w:val="24"/>
        </w:rPr>
        <w:t>производство.</w:t>
      </w:r>
      <w:r w:rsidR="00F94D15" w:rsidRPr="004779D7">
        <w:t xml:space="preserve"> </w:t>
      </w:r>
      <w:r w:rsidR="004779D7" w:rsidRPr="004779D7">
        <w:rPr>
          <w:rFonts w:ascii="Liberation Serif" w:hAnsi="Liberation Serif" w:cs="Liberation Serif"/>
          <w:sz w:val="24"/>
          <w:szCs w:val="24"/>
        </w:rPr>
        <w:t>В</w:t>
      </w:r>
      <w:r w:rsidR="00F94D15" w:rsidRPr="004779D7">
        <w:rPr>
          <w:rFonts w:ascii="Liberation Serif" w:hAnsi="Liberation Serif" w:cs="Liberation Serif"/>
          <w:sz w:val="24"/>
          <w:szCs w:val="24"/>
        </w:rPr>
        <w:t>озбужден</w:t>
      </w:r>
      <w:r w:rsidR="004779D7" w:rsidRPr="004779D7">
        <w:rPr>
          <w:rFonts w:ascii="Liberation Serif" w:hAnsi="Liberation Serif" w:cs="Liberation Serif"/>
          <w:sz w:val="24"/>
          <w:szCs w:val="24"/>
        </w:rPr>
        <w:t xml:space="preserve">о 9 постановлений об </w:t>
      </w:r>
      <w:r w:rsidR="00F94D15" w:rsidRPr="004779D7">
        <w:rPr>
          <w:rFonts w:ascii="Liberation Serif" w:hAnsi="Liberation Serif" w:cs="Liberation Serif"/>
          <w:sz w:val="24"/>
          <w:szCs w:val="24"/>
        </w:rPr>
        <w:t>исполнительно</w:t>
      </w:r>
      <w:r w:rsidR="004779D7" w:rsidRPr="004779D7">
        <w:rPr>
          <w:rFonts w:ascii="Liberation Serif" w:hAnsi="Liberation Serif" w:cs="Liberation Serif"/>
          <w:sz w:val="24"/>
          <w:szCs w:val="24"/>
        </w:rPr>
        <w:t xml:space="preserve">м </w:t>
      </w:r>
      <w:r w:rsidR="00F94D15" w:rsidRPr="004779D7">
        <w:rPr>
          <w:rFonts w:ascii="Liberation Serif" w:hAnsi="Liberation Serif" w:cs="Liberation Serif"/>
          <w:sz w:val="24"/>
          <w:szCs w:val="24"/>
        </w:rPr>
        <w:t>производств</w:t>
      </w:r>
      <w:r w:rsidR="004779D7" w:rsidRPr="004779D7">
        <w:rPr>
          <w:rFonts w:ascii="Liberation Serif" w:hAnsi="Liberation Serif" w:cs="Liberation Serif"/>
          <w:sz w:val="24"/>
          <w:szCs w:val="24"/>
        </w:rPr>
        <w:t>е, п</w:t>
      </w:r>
      <w:r w:rsidR="001B5F6A">
        <w:rPr>
          <w:rFonts w:ascii="Liberation Serif" w:hAnsi="Liberation Serif" w:cs="Liberation Serif"/>
          <w:sz w:val="24"/>
          <w:szCs w:val="24"/>
        </w:rPr>
        <w:t>е</w:t>
      </w:r>
      <w:r w:rsidR="004779D7" w:rsidRPr="004779D7">
        <w:rPr>
          <w:rFonts w:ascii="Liberation Serif" w:hAnsi="Liberation Serif" w:cs="Liberation Serif"/>
          <w:sz w:val="24"/>
          <w:szCs w:val="24"/>
        </w:rPr>
        <w:t xml:space="preserve">редано </w:t>
      </w:r>
      <w:r w:rsidR="00F82685" w:rsidRPr="004779D7">
        <w:rPr>
          <w:rFonts w:ascii="Liberation Serif" w:hAnsi="Liberation Serif" w:cs="Liberation Serif"/>
          <w:sz w:val="24"/>
          <w:szCs w:val="24"/>
        </w:rPr>
        <w:t>на исполнение</w:t>
      </w:r>
      <w:r w:rsidR="00F94D15" w:rsidRPr="004779D7">
        <w:rPr>
          <w:rFonts w:ascii="Liberation Serif" w:hAnsi="Liberation Serif" w:cs="Liberation Serif"/>
          <w:sz w:val="24"/>
          <w:szCs w:val="24"/>
        </w:rPr>
        <w:t xml:space="preserve"> судебны</w:t>
      </w:r>
      <w:r w:rsidR="004779D7" w:rsidRPr="004779D7">
        <w:rPr>
          <w:rFonts w:ascii="Liberation Serif" w:hAnsi="Liberation Serif" w:cs="Liberation Serif"/>
          <w:sz w:val="24"/>
          <w:szCs w:val="24"/>
        </w:rPr>
        <w:t>м</w:t>
      </w:r>
      <w:r w:rsidR="00F94D15" w:rsidRPr="004779D7">
        <w:rPr>
          <w:rFonts w:ascii="Liberation Serif" w:hAnsi="Liberation Serif" w:cs="Liberation Serif"/>
          <w:sz w:val="24"/>
          <w:szCs w:val="24"/>
        </w:rPr>
        <w:t xml:space="preserve"> пристав</w:t>
      </w:r>
      <w:r w:rsidR="004779D7" w:rsidRPr="004779D7">
        <w:rPr>
          <w:rFonts w:ascii="Liberation Serif" w:hAnsi="Liberation Serif" w:cs="Liberation Serif"/>
          <w:sz w:val="24"/>
          <w:szCs w:val="24"/>
        </w:rPr>
        <w:t>ам</w:t>
      </w:r>
      <w:r w:rsidR="00F94D15" w:rsidRPr="004779D7">
        <w:rPr>
          <w:rFonts w:ascii="Liberation Serif" w:hAnsi="Liberation Serif" w:cs="Liberation Serif"/>
          <w:sz w:val="24"/>
          <w:szCs w:val="24"/>
        </w:rPr>
        <w:t xml:space="preserve"> </w:t>
      </w:r>
      <w:proofErr w:type="spellStart"/>
      <w:r w:rsidR="00F94D15" w:rsidRPr="004779D7">
        <w:rPr>
          <w:rFonts w:ascii="Liberation Serif" w:hAnsi="Liberation Serif" w:cs="Liberation Serif"/>
          <w:sz w:val="24"/>
          <w:szCs w:val="24"/>
        </w:rPr>
        <w:t>Сысертского</w:t>
      </w:r>
      <w:proofErr w:type="spellEnd"/>
      <w:r w:rsidR="00F94D15" w:rsidRPr="004779D7">
        <w:rPr>
          <w:rFonts w:ascii="Liberation Serif" w:hAnsi="Liberation Serif" w:cs="Liberation Serif"/>
          <w:sz w:val="24"/>
          <w:szCs w:val="24"/>
        </w:rPr>
        <w:t xml:space="preserve"> районного отделения судебных приставов ГУФССП России по Свердловской области.</w:t>
      </w:r>
    </w:p>
    <w:p w14:paraId="28A031E6" w14:textId="07FEDB5D" w:rsidR="00791210" w:rsidRPr="00951EA4" w:rsidRDefault="00791210" w:rsidP="00951EA4">
      <w:pPr>
        <w:tabs>
          <w:tab w:val="left" w:pos="993"/>
          <w:tab w:val="left" w:pos="5529"/>
        </w:tabs>
        <w:spacing w:after="0" w:line="240" w:lineRule="auto"/>
        <w:ind w:firstLine="709"/>
        <w:contextualSpacing/>
        <w:jc w:val="both"/>
        <w:rPr>
          <w:rFonts w:ascii="Liberation Serif" w:hAnsi="Liberation Serif" w:cs="Liberation Serif"/>
          <w:sz w:val="24"/>
          <w:szCs w:val="24"/>
        </w:rPr>
      </w:pPr>
      <w:r w:rsidRPr="00951EA4">
        <w:rPr>
          <w:rFonts w:ascii="Liberation Serif" w:hAnsi="Liberation Serif" w:cs="Liberation Serif"/>
          <w:sz w:val="24"/>
          <w:szCs w:val="24"/>
        </w:rPr>
        <w:t>Должностными лицами органов местного самоуправления и уполномоченных муниципальных учреждений регулярно проводятся обследования территории Арамильского городского округа, в результате которых выявляются административные правонарушения и лица, их совершившие, а также проводится профилактическая работа.</w:t>
      </w:r>
    </w:p>
    <w:p w14:paraId="0ABC7D6A" w14:textId="77777777" w:rsidR="00DE526B" w:rsidRPr="00951EA4" w:rsidRDefault="00DE526B" w:rsidP="00951EA4">
      <w:pPr>
        <w:autoSpaceDE w:val="0"/>
        <w:autoSpaceDN w:val="0"/>
        <w:adjustRightInd w:val="0"/>
        <w:spacing w:after="0" w:line="240" w:lineRule="auto"/>
        <w:ind w:firstLine="709"/>
        <w:jc w:val="center"/>
        <w:rPr>
          <w:rFonts w:ascii="Liberation Serif" w:eastAsia="Times New Roman" w:hAnsi="Liberation Serif" w:cs="Liberation Serif"/>
          <w:b/>
          <w:sz w:val="24"/>
          <w:szCs w:val="24"/>
          <w:highlight w:val="yellow"/>
          <w:lang w:eastAsia="ru-RU"/>
        </w:rPr>
      </w:pPr>
    </w:p>
    <w:p w14:paraId="754DF4AC" w14:textId="39F5DFA1" w:rsidR="00E87B8A" w:rsidRPr="00951EA4" w:rsidRDefault="00D51C47" w:rsidP="00951EA4">
      <w:pPr>
        <w:autoSpaceDE w:val="0"/>
        <w:autoSpaceDN w:val="0"/>
        <w:adjustRightInd w:val="0"/>
        <w:spacing w:after="0" w:line="240" w:lineRule="auto"/>
        <w:ind w:firstLine="709"/>
        <w:jc w:val="center"/>
        <w:rPr>
          <w:rFonts w:ascii="Liberation Serif" w:eastAsia="Times New Roman" w:hAnsi="Liberation Serif" w:cs="Liberation Serif"/>
          <w:b/>
          <w:sz w:val="24"/>
          <w:szCs w:val="24"/>
          <w:lang w:eastAsia="ru-RU"/>
        </w:rPr>
      </w:pPr>
      <w:r w:rsidRPr="00951EA4">
        <w:rPr>
          <w:rFonts w:ascii="Liberation Serif" w:eastAsia="Times New Roman" w:hAnsi="Liberation Serif" w:cs="Liberation Serif"/>
          <w:b/>
          <w:sz w:val="24"/>
          <w:szCs w:val="24"/>
          <w:lang w:val="en-US" w:eastAsia="ru-RU"/>
        </w:rPr>
        <w:t>XX</w:t>
      </w:r>
      <w:r w:rsidRPr="00951EA4">
        <w:rPr>
          <w:rFonts w:ascii="Liberation Serif" w:eastAsia="Times New Roman" w:hAnsi="Liberation Serif" w:cs="Liberation Serif"/>
          <w:b/>
          <w:sz w:val="24"/>
          <w:szCs w:val="24"/>
          <w:lang w:eastAsia="ru-RU"/>
        </w:rPr>
        <w:t>. ПОЛНОЕ И СВОЕВРЕМЕННОЕ ОСУЩЕСТВЛЕНИЕ ПОЛНОМОЧИЙ, УСТАНОВЛЕННЫХ ФЕДЕРАЛЬНЫМИ ЗАКОНАМИ И ЗАКОНАМИ СВЕРДЛОВСКОЙ ОБЛАСТИ, ПРЕДУСМАТРИВАЮЩИМИ НАДЕЛЕНИЕ ОРГАНОВ МЕСТНОГО САМОУПРАВЛЕНИЯ ГОРОДСКОГО ОКРУГА ГОСУДАРСТВЕННЫМИ ПОЛНОМОЧИЯМИ</w:t>
      </w:r>
    </w:p>
    <w:p w14:paraId="2767035A" w14:textId="77777777" w:rsidR="00376EAD" w:rsidRPr="00951EA4" w:rsidRDefault="00376EAD" w:rsidP="00951EA4">
      <w:pPr>
        <w:autoSpaceDE w:val="0"/>
        <w:autoSpaceDN w:val="0"/>
        <w:adjustRightInd w:val="0"/>
        <w:spacing w:after="0" w:line="240" w:lineRule="auto"/>
        <w:ind w:firstLine="709"/>
        <w:jc w:val="center"/>
        <w:rPr>
          <w:rFonts w:ascii="Liberation Serif" w:eastAsia="Times New Roman" w:hAnsi="Liberation Serif" w:cs="Liberation Serif"/>
          <w:b/>
          <w:sz w:val="24"/>
          <w:szCs w:val="24"/>
          <w:highlight w:val="yellow"/>
          <w:lang w:eastAsia="ru-RU"/>
        </w:rPr>
      </w:pPr>
    </w:p>
    <w:p w14:paraId="14A2F2DD" w14:textId="6F308356" w:rsidR="004523DA" w:rsidRPr="00951EA4" w:rsidRDefault="00E654F5" w:rsidP="00951EA4">
      <w:pPr>
        <w:autoSpaceDE w:val="0"/>
        <w:autoSpaceDN w:val="0"/>
        <w:adjustRightInd w:val="0"/>
        <w:spacing w:after="0" w:line="240" w:lineRule="auto"/>
        <w:ind w:firstLine="709"/>
        <w:jc w:val="both"/>
        <w:rPr>
          <w:rFonts w:ascii="Liberation Serif" w:eastAsia="Times New Roman" w:hAnsi="Liberation Serif" w:cs="Liberation Serif"/>
          <w:color w:val="FF0000"/>
          <w:sz w:val="24"/>
          <w:szCs w:val="24"/>
          <w:lang w:eastAsia="ru-RU"/>
        </w:rPr>
      </w:pPr>
      <w:r w:rsidRPr="00951EA4">
        <w:rPr>
          <w:rFonts w:ascii="Liberation Serif" w:eastAsia="Times New Roman" w:hAnsi="Liberation Serif" w:cs="Liberation Serif"/>
          <w:sz w:val="24"/>
          <w:szCs w:val="24"/>
          <w:lang w:eastAsia="ru-RU"/>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Российской Федерации» Правительством Свердловской области и Правительством Российской Федерации в 202</w:t>
      </w:r>
      <w:r w:rsidR="00FA2E79" w:rsidRPr="00951EA4">
        <w:rPr>
          <w:rFonts w:ascii="Liberation Serif" w:eastAsia="Times New Roman" w:hAnsi="Liberation Serif" w:cs="Liberation Serif"/>
          <w:sz w:val="24"/>
          <w:szCs w:val="24"/>
          <w:lang w:eastAsia="ru-RU"/>
        </w:rPr>
        <w:t>1</w:t>
      </w:r>
      <w:r w:rsidRPr="00951EA4">
        <w:rPr>
          <w:rFonts w:ascii="Liberation Serif" w:eastAsia="Times New Roman" w:hAnsi="Liberation Serif" w:cs="Liberation Serif"/>
          <w:sz w:val="24"/>
          <w:szCs w:val="24"/>
          <w:lang w:eastAsia="ru-RU"/>
        </w:rPr>
        <w:t xml:space="preserve"> году были переданы на исполнение органам местного самоуправления Арамильского гор</w:t>
      </w:r>
      <w:r w:rsidR="005B12AD" w:rsidRPr="00951EA4">
        <w:rPr>
          <w:rFonts w:ascii="Liberation Serif" w:eastAsia="Times New Roman" w:hAnsi="Liberation Serif" w:cs="Liberation Serif"/>
          <w:sz w:val="24"/>
          <w:szCs w:val="24"/>
          <w:lang w:eastAsia="ru-RU"/>
        </w:rPr>
        <w:t>одского округа 14</w:t>
      </w:r>
      <w:r w:rsidRPr="00951EA4">
        <w:rPr>
          <w:rFonts w:ascii="Liberation Serif" w:eastAsia="Times New Roman" w:hAnsi="Liberation Serif" w:cs="Liberation Serif"/>
          <w:sz w:val="24"/>
          <w:szCs w:val="24"/>
          <w:lang w:eastAsia="ru-RU"/>
        </w:rPr>
        <w:t xml:space="preserve"> государственных полномочий, подкреплённые финансовыми средствами в виде субвенций на сумму </w:t>
      </w:r>
      <w:r w:rsidR="00033CB6" w:rsidRPr="00951EA4">
        <w:rPr>
          <w:rFonts w:ascii="Liberation Serif" w:eastAsia="Times New Roman" w:hAnsi="Liberation Serif" w:cs="Liberation Serif"/>
          <w:sz w:val="24"/>
          <w:szCs w:val="24"/>
          <w:lang w:eastAsia="ru-RU"/>
        </w:rPr>
        <w:t xml:space="preserve">411 755,6 </w:t>
      </w:r>
      <w:r w:rsidRPr="00951EA4">
        <w:rPr>
          <w:rFonts w:ascii="Liberation Serif" w:eastAsia="Times New Roman" w:hAnsi="Liberation Serif" w:cs="Liberation Serif"/>
          <w:sz w:val="24"/>
          <w:szCs w:val="24"/>
          <w:lang w:eastAsia="ru-RU"/>
        </w:rPr>
        <w:t>тыс. рублей (увеличение к уровню 20</w:t>
      </w:r>
      <w:r w:rsidR="005B12AD" w:rsidRPr="00951EA4">
        <w:rPr>
          <w:rFonts w:ascii="Liberation Serif" w:eastAsia="Times New Roman" w:hAnsi="Liberation Serif" w:cs="Liberation Serif"/>
          <w:sz w:val="24"/>
          <w:szCs w:val="24"/>
          <w:lang w:eastAsia="ru-RU"/>
        </w:rPr>
        <w:t>2</w:t>
      </w:r>
      <w:r w:rsidR="00033CB6" w:rsidRPr="00951EA4">
        <w:rPr>
          <w:rFonts w:ascii="Liberation Serif" w:eastAsia="Times New Roman" w:hAnsi="Liberation Serif" w:cs="Liberation Serif"/>
          <w:sz w:val="24"/>
          <w:szCs w:val="24"/>
          <w:lang w:eastAsia="ru-RU"/>
        </w:rPr>
        <w:t>1</w:t>
      </w:r>
      <w:r w:rsidRPr="00951EA4">
        <w:rPr>
          <w:rFonts w:ascii="Liberation Serif" w:eastAsia="Times New Roman" w:hAnsi="Liberation Serif" w:cs="Liberation Serif"/>
          <w:sz w:val="24"/>
          <w:szCs w:val="24"/>
          <w:lang w:eastAsia="ru-RU"/>
        </w:rPr>
        <w:t xml:space="preserve"> года на </w:t>
      </w:r>
      <w:r w:rsidR="00033CB6" w:rsidRPr="00951EA4">
        <w:rPr>
          <w:rFonts w:ascii="Liberation Serif" w:eastAsia="Times New Roman" w:hAnsi="Liberation Serif" w:cs="Liberation Serif"/>
          <w:sz w:val="24"/>
          <w:szCs w:val="24"/>
          <w:lang w:eastAsia="ru-RU"/>
        </w:rPr>
        <w:t>39 155,8</w:t>
      </w:r>
      <w:r w:rsidR="005B12AD" w:rsidRPr="00951EA4">
        <w:rPr>
          <w:rFonts w:ascii="Liberation Serif" w:eastAsia="Times New Roman" w:hAnsi="Liberation Serif" w:cs="Liberation Serif"/>
          <w:sz w:val="24"/>
          <w:szCs w:val="24"/>
          <w:lang w:eastAsia="ru-RU"/>
        </w:rPr>
        <w:t xml:space="preserve"> </w:t>
      </w:r>
      <w:r w:rsidRPr="00951EA4">
        <w:rPr>
          <w:rFonts w:ascii="Liberation Serif" w:eastAsia="Times New Roman" w:hAnsi="Liberation Serif" w:cs="Liberation Serif"/>
          <w:sz w:val="24"/>
          <w:szCs w:val="24"/>
          <w:lang w:eastAsia="ru-RU"/>
        </w:rPr>
        <w:t>тыс. рублей):</w:t>
      </w:r>
    </w:p>
    <w:p w14:paraId="3AE81D13" w14:textId="3F54B5F4" w:rsidR="000B2D66" w:rsidRDefault="000B2D66" w:rsidP="00951EA4">
      <w:pPr>
        <w:spacing w:after="0" w:line="240" w:lineRule="auto"/>
        <w:ind w:firstLine="709"/>
        <w:jc w:val="center"/>
        <w:rPr>
          <w:rFonts w:ascii="Liberation Serif" w:hAnsi="Liberation Serif" w:cs="Liberation Serif"/>
          <w:b/>
          <w:sz w:val="24"/>
          <w:szCs w:val="24"/>
          <w:lang w:eastAsia="ru-RU"/>
        </w:rPr>
      </w:pPr>
    </w:p>
    <w:p w14:paraId="2FD523B0" w14:textId="30BE29EE" w:rsidR="00E54DAD" w:rsidRDefault="00E54DAD" w:rsidP="00951EA4">
      <w:pPr>
        <w:spacing w:after="0" w:line="240" w:lineRule="auto"/>
        <w:ind w:firstLine="709"/>
        <w:jc w:val="center"/>
        <w:rPr>
          <w:rFonts w:ascii="Liberation Serif" w:hAnsi="Liberation Serif" w:cs="Liberation Serif"/>
          <w:b/>
          <w:sz w:val="24"/>
          <w:szCs w:val="24"/>
          <w:lang w:eastAsia="ru-RU"/>
        </w:rPr>
      </w:pPr>
    </w:p>
    <w:p w14:paraId="0A5B6EB3" w14:textId="6FB2F607" w:rsidR="00E54DAD" w:rsidRDefault="00E54DAD" w:rsidP="00951EA4">
      <w:pPr>
        <w:spacing w:after="0" w:line="240" w:lineRule="auto"/>
        <w:ind w:firstLine="709"/>
        <w:jc w:val="center"/>
        <w:rPr>
          <w:rFonts w:ascii="Liberation Serif" w:hAnsi="Liberation Serif" w:cs="Liberation Serif"/>
          <w:b/>
          <w:sz w:val="24"/>
          <w:szCs w:val="24"/>
          <w:lang w:eastAsia="ru-RU"/>
        </w:rPr>
      </w:pPr>
    </w:p>
    <w:p w14:paraId="3F954D60" w14:textId="77777777" w:rsidR="00E54DAD" w:rsidRDefault="00E54DAD" w:rsidP="00951EA4">
      <w:pPr>
        <w:spacing w:after="0" w:line="240" w:lineRule="auto"/>
        <w:ind w:firstLine="709"/>
        <w:jc w:val="center"/>
        <w:rPr>
          <w:rFonts w:ascii="Liberation Serif" w:hAnsi="Liberation Serif" w:cs="Liberation Serif"/>
          <w:b/>
          <w:sz w:val="24"/>
          <w:szCs w:val="24"/>
          <w:lang w:eastAsia="ru-RU"/>
        </w:rPr>
      </w:pPr>
    </w:p>
    <w:p w14:paraId="696D5C8D" w14:textId="0322C7E3" w:rsidR="00E87B8A" w:rsidRPr="00951EA4" w:rsidRDefault="00E87B8A" w:rsidP="00951EA4">
      <w:pPr>
        <w:spacing w:after="0" w:line="240" w:lineRule="auto"/>
        <w:jc w:val="center"/>
        <w:rPr>
          <w:rFonts w:ascii="Liberation Serif" w:hAnsi="Liberation Serif" w:cs="Liberation Serif"/>
          <w:b/>
          <w:sz w:val="24"/>
          <w:szCs w:val="24"/>
          <w:lang w:eastAsia="ru-RU"/>
        </w:rPr>
      </w:pPr>
      <w:r w:rsidRPr="00951EA4">
        <w:rPr>
          <w:rFonts w:ascii="Liberation Serif" w:hAnsi="Liberation Serif" w:cs="Liberation Serif"/>
          <w:b/>
          <w:sz w:val="24"/>
          <w:szCs w:val="24"/>
          <w:lang w:eastAsia="ru-RU"/>
        </w:rPr>
        <w:lastRenderedPageBreak/>
        <w:t>Финансирование переданных г</w:t>
      </w:r>
      <w:r w:rsidR="00033CB6" w:rsidRPr="00951EA4">
        <w:rPr>
          <w:rFonts w:ascii="Liberation Serif" w:hAnsi="Liberation Serif" w:cs="Liberation Serif"/>
          <w:b/>
          <w:sz w:val="24"/>
          <w:szCs w:val="24"/>
          <w:lang w:eastAsia="ru-RU"/>
        </w:rPr>
        <w:t>осударственных полномочий в 2020</w:t>
      </w:r>
      <w:r w:rsidR="00E654F5" w:rsidRPr="00951EA4">
        <w:rPr>
          <w:rFonts w:ascii="Liberation Serif" w:hAnsi="Liberation Serif" w:cs="Liberation Serif"/>
          <w:b/>
          <w:sz w:val="24"/>
          <w:szCs w:val="24"/>
          <w:lang w:eastAsia="ru-RU"/>
        </w:rPr>
        <w:t>-202</w:t>
      </w:r>
      <w:r w:rsidR="00033CB6" w:rsidRPr="00951EA4">
        <w:rPr>
          <w:rFonts w:ascii="Liberation Serif" w:hAnsi="Liberation Serif" w:cs="Liberation Serif"/>
          <w:b/>
          <w:sz w:val="24"/>
          <w:szCs w:val="24"/>
          <w:lang w:eastAsia="ru-RU"/>
        </w:rPr>
        <w:t>2</w:t>
      </w:r>
      <w:r w:rsidRPr="00951EA4">
        <w:rPr>
          <w:rFonts w:ascii="Liberation Serif" w:hAnsi="Liberation Serif" w:cs="Liberation Serif"/>
          <w:b/>
          <w:sz w:val="24"/>
          <w:szCs w:val="24"/>
          <w:lang w:eastAsia="ru-RU"/>
        </w:rPr>
        <w:t xml:space="preserve"> </w:t>
      </w:r>
      <w:r w:rsidR="00E654F5" w:rsidRPr="00951EA4">
        <w:rPr>
          <w:rFonts w:ascii="Liberation Serif" w:hAnsi="Liberation Serif" w:cs="Liberation Serif"/>
          <w:b/>
          <w:sz w:val="24"/>
          <w:szCs w:val="24"/>
          <w:lang w:eastAsia="ru-RU"/>
        </w:rPr>
        <w:t>годах</w:t>
      </w:r>
      <w:r w:rsidR="00376EAD" w:rsidRPr="00951EA4">
        <w:rPr>
          <w:rFonts w:ascii="Liberation Serif" w:hAnsi="Liberation Serif" w:cs="Liberation Serif"/>
          <w:b/>
          <w:sz w:val="24"/>
          <w:szCs w:val="24"/>
          <w:lang w:eastAsia="ru-RU"/>
        </w:rPr>
        <w:t>, тыс. </w:t>
      </w:r>
      <w:r w:rsidR="00AC1C96" w:rsidRPr="00951EA4">
        <w:rPr>
          <w:rFonts w:ascii="Liberation Serif" w:hAnsi="Liberation Serif" w:cs="Liberation Serif"/>
          <w:b/>
          <w:sz w:val="24"/>
          <w:szCs w:val="24"/>
          <w:lang w:eastAsia="ru-RU"/>
        </w:rPr>
        <w:t>рублей</w:t>
      </w:r>
    </w:p>
    <w:p w14:paraId="2A1C3ADB" w14:textId="1D5565EC" w:rsidR="00E87B8A" w:rsidRPr="00951EA4" w:rsidRDefault="00E87B8A" w:rsidP="00951EA4">
      <w:pPr>
        <w:spacing w:after="0" w:line="240" w:lineRule="auto"/>
        <w:ind w:firstLine="709"/>
        <w:rPr>
          <w:rFonts w:ascii="Liberation Serif" w:hAnsi="Liberation Serif" w:cs="Liberation Serif"/>
          <w:sz w:val="24"/>
          <w:szCs w:val="24"/>
          <w:highlight w:val="yellow"/>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3"/>
        <w:gridCol w:w="1277"/>
        <w:gridCol w:w="1277"/>
        <w:gridCol w:w="1277"/>
        <w:gridCol w:w="1385"/>
      </w:tblGrid>
      <w:tr w:rsidR="00AA3C7B" w:rsidRPr="00951EA4" w14:paraId="60C43FF6" w14:textId="77777777" w:rsidTr="00033CB6">
        <w:trPr>
          <w:trHeight w:val="779"/>
          <w:tblHeader/>
        </w:trPr>
        <w:tc>
          <w:tcPr>
            <w:tcW w:w="2292" w:type="pct"/>
            <w:shd w:val="clear" w:color="auto" w:fill="auto"/>
            <w:vAlign w:val="center"/>
          </w:tcPr>
          <w:p w14:paraId="180AAFFD" w14:textId="77777777" w:rsidR="00AA3C7B" w:rsidRPr="00951EA4" w:rsidRDefault="00AA3C7B" w:rsidP="00951EA4">
            <w:pPr>
              <w:spacing w:after="0" w:line="240" w:lineRule="auto"/>
              <w:ind w:firstLine="22"/>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Виды полномочий</w:t>
            </w:r>
          </w:p>
        </w:tc>
        <w:tc>
          <w:tcPr>
            <w:tcW w:w="663" w:type="pct"/>
            <w:vAlign w:val="center"/>
          </w:tcPr>
          <w:p w14:paraId="6D0E3AE0" w14:textId="6F752676" w:rsidR="00AA3C7B" w:rsidRPr="00951EA4" w:rsidRDefault="00033CB6" w:rsidP="00951EA4">
            <w:pPr>
              <w:spacing w:after="0" w:line="240" w:lineRule="auto"/>
              <w:ind w:firstLine="22"/>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2020</w:t>
            </w:r>
            <w:r w:rsidR="00AA3C7B" w:rsidRPr="00951EA4">
              <w:rPr>
                <w:rFonts w:ascii="Liberation Serif" w:hAnsi="Liberation Serif" w:cs="Liberation Serif"/>
                <w:bCs/>
                <w:sz w:val="24"/>
                <w:szCs w:val="24"/>
                <w:lang w:eastAsia="ru-RU"/>
              </w:rPr>
              <w:t xml:space="preserve"> год</w:t>
            </w:r>
          </w:p>
        </w:tc>
        <w:tc>
          <w:tcPr>
            <w:tcW w:w="663" w:type="pct"/>
            <w:vAlign w:val="center"/>
          </w:tcPr>
          <w:p w14:paraId="55F58588" w14:textId="19BF5284" w:rsidR="00AA3C7B" w:rsidRPr="00951EA4" w:rsidRDefault="00E654F5" w:rsidP="00951EA4">
            <w:pPr>
              <w:spacing w:after="0" w:line="240" w:lineRule="auto"/>
              <w:ind w:firstLine="22"/>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w:t>
            </w:r>
            <w:r w:rsidR="005B12AD" w:rsidRPr="00951EA4">
              <w:rPr>
                <w:rFonts w:ascii="Liberation Serif" w:hAnsi="Liberation Serif" w:cs="Liberation Serif"/>
                <w:bCs/>
                <w:sz w:val="24"/>
                <w:szCs w:val="24"/>
                <w:lang w:eastAsia="ru-RU"/>
              </w:rPr>
              <w:t>2</w:t>
            </w:r>
            <w:r w:rsidR="00033CB6" w:rsidRPr="00951EA4">
              <w:rPr>
                <w:rFonts w:ascii="Liberation Serif" w:hAnsi="Liberation Serif" w:cs="Liberation Serif"/>
                <w:bCs/>
                <w:sz w:val="24"/>
                <w:szCs w:val="24"/>
                <w:lang w:eastAsia="ru-RU"/>
              </w:rPr>
              <w:t>1</w:t>
            </w:r>
            <w:r w:rsidR="00AA3C7B" w:rsidRPr="00951EA4">
              <w:rPr>
                <w:rFonts w:ascii="Liberation Serif" w:hAnsi="Liberation Serif" w:cs="Liberation Serif"/>
                <w:bCs/>
                <w:sz w:val="24"/>
                <w:szCs w:val="24"/>
                <w:lang w:eastAsia="ru-RU"/>
              </w:rPr>
              <w:t xml:space="preserve"> год</w:t>
            </w:r>
          </w:p>
        </w:tc>
        <w:tc>
          <w:tcPr>
            <w:tcW w:w="663" w:type="pct"/>
            <w:vAlign w:val="center"/>
          </w:tcPr>
          <w:p w14:paraId="47108A72" w14:textId="63150542" w:rsidR="00AA3C7B" w:rsidRPr="00951EA4" w:rsidRDefault="00E654F5" w:rsidP="00951EA4">
            <w:pPr>
              <w:spacing w:after="0" w:line="240" w:lineRule="auto"/>
              <w:ind w:firstLine="22"/>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202</w:t>
            </w:r>
            <w:r w:rsidR="00033CB6" w:rsidRPr="00951EA4">
              <w:rPr>
                <w:rFonts w:ascii="Liberation Serif" w:hAnsi="Liberation Serif" w:cs="Liberation Serif"/>
                <w:bCs/>
                <w:sz w:val="24"/>
                <w:szCs w:val="24"/>
                <w:lang w:eastAsia="ru-RU"/>
              </w:rPr>
              <w:t>2</w:t>
            </w:r>
            <w:r w:rsidR="00AA3C7B" w:rsidRPr="00951EA4">
              <w:rPr>
                <w:rFonts w:ascii="Liberation Serif" w:hAnsi="Liberation Serif" w:cs="Liberation Serif"/>
                <w:bCs/>
                <w:sz w:val="24"/>
                <w:szCs w:val="24"/>
                <w:lang w:eastAsia="ru-RU"/>
              </w:rPr>
              <w:t xml:space="preserve"> год</w:t>
            </w:r>
          </w:p>
        </w:tc>
        <w:tc>
          <w:tcPr>
            <w:tcW w:w="719" w:type="pct"/>
            <w:shd w:val="clear" w:color="auto" w:fill="auto"/>
            <w:vAlign w:val="center"/>
          </w:tcPr>
          <w:p w14:paraId="609C21A9" w14:textId="16B6E816" w:rsidR="00AA3C7B" w:rsidRPr="00951EA4" w:rsidRDefault="00E654F5" w:rsidP="00951EA4">
            <w:pPr>
              <w:spacing w:after="0" w:line="240" w:lineRule="auto"/>
              <w:ind w:firstLine="22"/>
              <w:jc w:val="center"/>
              <w:rPr>
                <w:rFonts w:ascii="Liberation Serif" w:hAnsi="Liberation Serif" w:cs="Liberation Serif"/>
                <w:bCs/>
                <w:sz w:val="24"/>
                <w:szCs w:val="24"/>
                <w:lang w:eastAsia="ru-RU"/>
              </w:rPr>
            </w:pPr>
            <w:r w:rsidRPr="00951EA4">
              <w:rPr>
                <w:rFonts w:ascii="Liberation Serif" w:hAnsi="Liberation Serif" w:cs="Liberation Serif"/>
                <w:bCs/>
                <w:sz w:val="24"/>
                <w:szCs w:val="24"/>
                <w:lang w:eastAsia="ru-RU"/>
              </w:rPr>
              <w:t>И</w:t>
            </w:r>
            <w:r w:rsidR="00033CB6" w:rsidRPr="00951EA4">
              <w:rPr>
                <w:rFonts w:ascii="Liberation Serif" w:hAnsi="Liberation Serif" w:cs="Liberation Serif"/>
                <w:bCs/>
                <w:sz w:val="24"/>
                <w:szCs w:val="24"/>
                <w:lang w:eastAsia="ru-RU"/>
              </w:rPr>
              <w:t>зменение 2022 к 2021</w:t>
            </w:r>
            <w:r w:rsidR="00AA3C7B" w:rsidRPr="00951EA4">
              <w:rPr>
                <w:rFonts w:ascii="Liberation Serif" w:hAnsi="Liberation Serif" w:cs="Liberation Serif"/>
                <w:bCs/>
                <w:sz w:val="24"/>
                <w:szCs w:val="24"/>
                <w:lang w:eastAsia="ru-RU"/>
              </w:rPr>
              <w:t>, +/-</w:t>
            </w:r>
          </w:p>
        </w:tc>
      </w:tr>
      <w:tr w:rsidR="003728AA" w:rsidRPr="00951EA4" w14:paraId="2FF994E6" w14:textId="77777777" w:rsidTr="000B2D66">
        <w:tc>
          <w:tcPr>
            <w:tcW w:w="5000" w:type="pct"/>
            <w:gridSpan w:val="5"/>
            <w:shd w:val="clear" w:color="auto" w:fill="auto"/>
          </w:tcPr>
          <w:p w14:paraId="769AE96B" w14:textId="0802835D" w:rsidR="003728AA" w:rsidRPr="00951EA4" w:rsidRDefault="003728AA" w:rsidP="00951EA4">
            <w:pPr>
              <w:spacing w:after="0" w:line="240" w:lineRule="auto"/>
              <w:ind w:firstLine="22"/>
              <w:rPr>
                <w:rFonts w:ascii="Liberation Serif" w:hAnsi="Liberation Serif" w:cs="Liberation Serif"/>
                <w:b/>
                <w:bCs/>
                <w:i/>
                <w:sz w:val="24"/>
                <w:szCs w:val="24"/>
                <w:lang w:eastAsia="ru-RU"/>
              </w:rPr>
            </w:pPr>
            <w:r w:rsidRPr="00951EA4">
              <w:rPr>
                <w:rFonts w:ascii="Liberation Serif" w:hAnsi="Liberation Serif" w:cs="Liberation Serif"/>
                <w:b/>
                <w:bCs/>
                <w:i/>
                <w:sz w:val="24"/>
                <w:szCs w:val="24"/>
                <w:lang w:eastAsia="ru-RU"/>
              </w:rPr>
              <w:t>Полномочия Российской Федерации</w:t>
            </w:r>
          </w:p>
        </w:tc>
      </w:tr>
      <w:tr w:rsidR="00033CB6" w:rsidRPr="00951EA4" w14:paraId="09AD871D" w14:textId="77777777" w:rsidTr="00033CB6">
        <w:tc>
          <w:tcPr>
            <w:tcW w:w="2292" w:type="pct"/>
            <w:shd w:val="clear" w:color="auto" w:fill="auto"/>
          </w:tcPr>
          <w:p w14:paraId="14D20C1B" w14:textId="77777777" w:rsidR="00033CB6" w:rsidRPr="00951EA4" w:rsidRDefault="00033CB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Предоставление мер социальной поддержки по оплате жилого помещения и коммунальных услуг</w:t>
            </w:r>
          </w:p>
        </w:tc>
        <w:tc>
          <w:tcPr>
            <w:tcW w:w="663" w:type="pct"/>
            <w:vAlign w:val="center"/>
          </w:tcPr>
          <w:p w14:paraId="59272566" w14:textId="4EFB62D8"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10 185,1</w:t>
            </w:r>
          </w:p>
        </w:tc>
        <w:tc>
          <w:tcPr>
            <w:tcW w:w="663" w:type="pct"/>
            <w:vAlign w:val="center"/>
          </w:tcPr>
          <w:p w14:paraId="4DD29FBB" w14:textId="69761388"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11 642,8</w:t>
            </w:r>
          </w:p>
        </w:tc>
        <w:tc>
          <w:tcPr>
            <w:tcW w:w="663" w:type="pct"/>
            <w:vAlign w:val="center"/>
          </w:tcPr>
          <w:p w14:paraId="2446B56F" w14:textId="11243D52" w:rsidR="00033CB6" w:rsidRPr="00951EA4" w:rsidRDefault="00033CB6" w:rsidP="00951EA4">
            <w:pPr>
              <w:spacing w:after="0" w:line="240" w:lineRule="auto"/>
              <w:ind w:firstLine="22"/>
              <w:jc w:val="center"/>
              <w:rPr>
                <w:rFonts w:ascii="Liberation Serif" w:hAnsi="Liberation Serif" w:cs="Liberation Serif"/>
                <w:color w:val="FF0000"/>
                <w:sz w:val="24"/>
                <w:szCs w:val="24"/>
                <w:highlight w:val="yellow"/>
                <w:lang w:eastAsia="ru-RU"/>
              </w:rPr>
            </w:pPr>
            <w:r w:rsidRPr="00951EA4">
              <w:rPr>
                <w:rFonts w:ascii="Liberation Serif" w:hAnsi="Liberation Serif" w:cs="Liberation Serif"/>
                <w:sz w:val="24"/>
                <w:szCs w:val="24"/>
                <w:lang w:eastAsia="ru-RU"/>
              </w:rPr>
              <w:t>11 648,4</w:t>
            </w:r>
          </w:p>
        </w:tc>
        <w:tc>
          <w:tcPr>
            <w:tcW w:w="719" w:type="pct"/>
            <w:shd w:val="clear" w:color="auto" w:fill="auto"/>
            <w:vAlign w:val="center"/>
          </w:tcPr>
          <w:p w14:paraId="47AB1766" w14:textId="64DC31DA"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+ 5,6</w:t>
            </w:r>
          </w:p>
        </w:tc>
      </w:tr>
      <w:tr w:rsidR="00033CB6" w:rsidRPr="00951EA4" w14:paraId="1AFFB69C" w14:textId="77777777" w:rsidTr="00033CB6">
        <w:tc>
          <w:tcPr>
            <w:tcW w:w="2292" w:type="pct"/>
            <w:shd w:val="clear" w:color="auto" w:fill="auto"/>
          </w:tcPr>
          <w:p w14:paraId="61251BF4" w14:textId="77777777" w:rsidR="00033CB6" w:rsidRPr="00951EA4" w:rsidRDefault="00033CB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первичному воинскому учету на территориях, на которых отсутствуют военные комиссариаты</w:t>
            </w:r>
          </w:p>
        </w:tc>
        <w:tc>
          <w:tcPr>
            <w:tcW w:w="663" w:type="pct"/>
            <w:vAlign w:val="center"/>
          </w:tcPr>
          <w:p w14:paraId="67AE5739" w14:textId="100E0AC9"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1 075,1</w:t>
            </w:r>
          </w:p>
        </w:tc>
        <w:tc>
          <w:tcPr>
            <w:tcW w:w="663" w:type="pct"/>
            <w:vAlign w:val="center"/>
          </w:tcPr>
          <w:p w14:paraId="26552204" w14:textId="4313FFE1"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1 222,4</w:t>
            </w:r>
          </w:p>
        </w:tc>
        <w:tc>
          <w:tcPr>
            <w:tcW w:w="663" w:type="pct"/>
            <w:vAlign w:val="center"/>
          </w:tcPr>
          <w:p w14:paraId="2B06B40B" w14:textId="11DAB6D7" w:rsidR="00033CB6" w:rsidRPr="00951EA4" w:rsidRDefault="00033CB6" w:rsidP="00951EA4">
            <w:pPr>
              <w:spacing w:after="0" w:line="240" w:lineRule="auto"/>
              <w:ind w:firstLine="22"/>
              <w:jc w:val="center"/>
              <w:rPr>
                <w:rFonts w:ascii="Liberation Serif" w:hAnsi="Liberation Serif" w:cs="Liberation Serif"/>
                <w:color w:val="FF0000"/>
                <w:sz w:val="24"/>
                <w:szCs w:val="24"/>
                <w:highlight w:val="yellow"/>
                <w:lang w:eastAsia="ru-RU"/>
              </w:rPr>
            </w:pPr>
            <w:r w:rsidRPr="00951EA4">
              <w:rPr>
                <w:rFonts w:ascii="Liberation Serif" w:hAnsi="Liberation Serif" w:cs="Liberation Serif"/>
                <w:sz w:val="24"/>
                <w:szCs w:val="24"/>
                <w:lang w:eastAsia="ru-RU"/>
              </w:rPr>
              <w:t>1 240,5</w:t>
            </w:r>
          </w:p>
        </w:tc>
        <w:tc>
          <w:tcPr>
            <w:tcW w:w="719" w:type="pct"/>
            <w:shd w:val="clear" w:color="auto" w:fill="auto"/>
            <w:vAlign w:val="center"/>
          </w:tcPr>
          <w:p w14:paraId="3B35D380" w14:textId="6D02E413"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+ 18,1</w:t>
            </w:r>
          </w:p>
        </w:tc>
      </w:tr>
      <w:tr w:rsidR="00033CB6" w:rsidRPr="00951EA4" w14:paraId="5A6B96D5" w14:textId="77777777" w:rsidTr="00033CB6">
        <w:tc>
          <w:tcPr>
            <w:tcW w:w="2292" w:type="pct"/>
            <w:shd w:val="clear" w:color="auto" w:fill="auto"/>
          </w:tcPr>
          <w:p w14:paraId="0375EE16" w14:textId="77777777" w:rsidR="00033CB6" w:rsidRPr="00951EA4" w:rsidRDefault="00033CB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Составление списков и запасных списков кандидатов в присяжные заседатели федеральных судов общей юрисдикции</w:t>
            </w:r>
          </w:p>
        </w:tc>
        <w:tc>
          <w:tcPr>
            <w:tcW w:w="663" w:type="pct"/>
            <w:vAlign w:val="center"/>
          </w:tcPr>
          <w:p w14:paraId="5E3B8487" w14:textId="1C321E22"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2,7</w:t>
            </w:r>
            <w:bookmarkStart w:id="13" w:name="_GoBack"/>
            <w:bookmarkEnd w:id="13"/>
          </w:p>
        </w:tc>
        <w:tc>
          <w:tcPr>
            <w:tcW w:w="663" w:type="pct"/>
            <w:vAlign w:val="center"/>
          </w:tcPr>
          <w:p w14:paraId="2C581446" w14:textId="1A8140F9"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5,0</w:t>
            </w:r>
          </w:p>
        </w:tc>
        <w:tc>
          <w:tcPr>
            <w:tcW w:w="663" w:type="pct"/>
            <w:vAlign w:val="center"/>
          </w:tcPr>
          <w:p w14:paraId="4A0E841E" w14:textId="68BEE8FF"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67,4</w:t>
            </w:r>
          </w:p>
        </w:tc>
        <w:tc>
          <w:tcPr>
            <w:tcW w:w="719" w:type="pct"/>
            <w:shd w:val="clear" w:color="auto" w:fill="auto"/>
            <w:vAlign w:val="center"/>
          </w:tcPr>
          <w:p w14:paraId="29EF3FB4" w14:textId="5C48A32D"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+ 62,4</w:t>
            </w:r>
          </w:p>
        </w:tc>
      </w:tr>
      <w:tr w:rsidR="00033CB6" w:rsidRPr="00951EA4" w14:paraId="506D8801" w14:textId="77777777" w:rsidTr="00033CB6">
        <w:tc>
          <w:tcPr>
            <w:tcW w:w="2292" w:type="pct"/>
            <w:tcBorders>
              <w:bottom w:val="single" w:sz="4" w:space="0" w:color="auto"/>
            </w:tcBorders>
            <w:shd w:val="clear" w:color="auto" w:fill="auto"/>
          </w:tcPr>
          <w:p w14:paraId="1E8DB0E9" w14:textId="54493B30" w:rsidR="00033CB6" w:rsidRPr="00951EA4" w:rsidRDefault="00033CB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подготовке и проведению Всероссийской переписи населения</w:t>
            </w:r>
          </w:p>
        </w:tc>
        <w:tc>
          <w:tcPr>
            <w:tcW w:w="663" w:type="pct"/>
            <w:vAlign w:val="center"/>
          </w:tcPr>
          <w:p w14:paraId="3CC8A892" w14:textId="0CB6AF63"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0,0</w:t>
            </w:r>
          </w:p>
        </w:tc>
        <w:tc>
          <w:tcPr>
            <w:tcW w:w="663" w:type="pct"/>
            <w:vAlign w:val="center"/>
          </w:tcPr>
          <w:p w14:paraId="78F7BF47" w14:textId="78671214"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288,9</w:t>
            </w:r>
          </w:p>
        </w:tc>
        <w:tc>
          <w:tcPr>
            <w:tcW w:w="663" w:type="pct"/>
            <w:vAlign w:val="center"/>
          </w:tcPr>
          <w:p w14:paraId="5372099E" w14:textId="5E309BA7"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0,0</w:t>
            </w:r>
          </w:p>
        </w:tc>
        <w:tc>
          <w:tcPr>
            <w:tcW w:w="719" w:type="pct"/>
            <w:shd w:val="clear" w:color="auto" w:fill="auto"/>
            <w:vAlign w:val="center"/>
          </w:tcPr>
          <w:p w14:paraId="58E7D1EE" w14:textId="122E863D" w:rsidR="00033CB6" w:rsidRPr="00951EA4" w:rsidRDefault="00033CB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- 288,9</w:t>
            </w:r>
          </w:p>
        </w:tc>
      </w:tr>
      <w:tr w:rsidR="00033CB6" w:rsidRPr="00951EA4" w14:paraId="36F74D96" w14:textId="77777777" w:rsidTr="00033CB6">
        <w:tc>
          <w:tcPr>
            <w:tcW w:w="2292" w:type="pct"/>
            <w:tcBorders>
              <w:bottom w:val="nil"/>
            </w:tcBorders>
            <w:shd w:val="clear" w:color="auto" w:fill="auto"/>
          </w:tcPr>
          <w:p w14:paraId="6C865D4A" w14:textId="77777777" w:rsidR="00033CB6" w:rsidRPr="00951EA4" w:rsidRDefault="00033CB6" w:rsidP="00951EA4">
            <w:pPr>
              <w:spacing w:after="0" w:line="240" w:lineRule="auto"/>
              <w:ind w:firstLine="22"/>
              <w:jc w:val="both"/>
              <w:rPr>
                <w:rFonts w:ascii="Liberation Serif" w:hAnsi="Liberation Serif" w:cs="Liberation Serif"/>
                <w:b/>
                <w:bCs/>
                <w:sz w:val="24"/>
                <w:szCs w:val="24"/>
                <w:lang w:eastAsia="ru-RU"/>
              </w:rPr>
            </w:pPr>
            <w:r w:rsidRPr="00951EA4">
              <w:rPr>
                <w:rFonts w:ascii="Liberation Serif" w:hAnsi="Liberation Serif" w:cs="Liberation Serif"/>
                <w:b/>
                <w:bCs/>
                <w:sz w:val="24"/>
                <w:szCs w:val="24"/>
                <w:lang w:eastAsia="ru-RU"/>
              </w:rPr>
              <w:t>Итого:</w:t>
            </w:r>
          </w:p>
        </w:tc>
        <w:tc>
          <w:tcPr>
            <w:tcW w:w="663" w:type="pct"/>
            <w:shd w:val="clear" w:color="auto" w:fill="D9D9D9"/>
          </w:tcPr>
          <w:p w14:paraId="79B5E002" w14:textId="02F57F0A" w:rsidR="00033CB6" w:rsidRPr="00951EA4" w:rsidRDefault="00033CB6" w:rsidP="00951EA4">
            <w:pPr>
              <w:spacing w:after="0" w:line="240" w:lineRule="auto"/>
              <w:ind w:firstLine="22"/>
              <w:jc w:val="center"/>
              <w:rPr>
                <w:rFonts w:ascii="Liberation Serif" w:hAnsi="Liberation Serif" w:cs="Liberation Serif"/>
                <w:b/>
                <w:bCs/>
                <w:sz w:val="24"/>
                <w:szCs w:val="24"/>
                <w:highlight w:val="yellow"/>
                <w:lang w:eastAsia="ru-RU"/>
              </w:rPr>
            </w:pPr>
            <w:r w:rsidRPr="00951EA4">
              <w:rPr>
                <w:rFonts w:ascii="Liberation Serif" w:hAnsi="Liberation Serif" w:cs="Liberation Serif"/>
                <w:b/>
                <w:i/>
                <w:sz w:val="24"/>
                <w:szCs w:val="24"/>
                <w:lang w:eastAsia="ru-RU"/>
              </w:rPr>
              <w:t>11 262,9</w:t>
            </w:r>
          </w:p>
        </w:tc>
        <w:tc>
          <w:tcPr>
            <w:tcW w:w="663" w:type="pct"/>
            <w:shd w:val="clear" w:color="auto" w:fill="D9D9D9"/>
          </w:tcPr>
          <w:p w14:paraId="515F9DF1" w14:textId="5AFF1C7C" w:rsidR="00033CB6" w:rsidRPr="00951EA4" w:rsidRDefault="00033CB6" w:rsidP="00951EA4">
            <w:pPr>
              <w:spacing w:after="0" w:line="240" w:lineRule="auto"/>
              <w:ind w:firstLine="22"/>
              <w:jc w:val="center"/>
              <w:rPr>
                <w:rFonts w:ascii="Liberation Serif" w:hAnsi="Liberation Serif" w:cs="Liberation Serif"/>
                <w:b/>
                <w:bCs/>
                <w:sz w:val="24"/>
                <w:szCs w:val="24"/>
                <w:highlight w:val="yellow"/>
                <w:lang w:eastAsia="ru-RU"/>
              </w:rPr>
            </w:pPr>
            <w:r w:rsidRPr="00951EA4">
              <w:rPr>
                <w:rFonts w:ascii="Liberation Serif" w:hAnsi="Liberation Serif" w:cs="Liberation Serif"/>
                <w:b/>
                <w:i/>
                <w:sz w:val="24"/>
                <w:szCs w:val="24"/>
                <w:lang w:eastAsia="ru-RU"/>
              </w:rPr>
              <w:t>13 159,1</w:t>
            </w:r>
          </w:p>
        </w:tc>
        <w:tc>
          <w:tcPr>
            <w:tcW w:w="663" w:type="pct"/>
            <w:shd w:val="clear" w:color="auto" w:fill="D9D9D9"/>
          </w:tcPr>
          <w:p w14:paraId="5C3B1212" w14:textId="5205B8AC" w:rsidR="00033CB6" w:rsidRPr="00951EA4" w:rsidRDefault="00033CB6" w:rsidP="00951EA4">
            <w:pPr>
              <w:spacing w:after="0" w:line="240" w:lineRule="auto"/>
              <w:ind w:firstLine="22"/>
              <w:jc w:val="center"/>
              <w:rPr>
                <w:rFonts w:ascii="Liberation Serif" w:hAnsi="Liberation Serif" w:cs="Liberation Serif"/>
                <w:b/>
                <w:bCs/>
                <w:sz w:val="24"/>
                <w:szCs w:val="24"/>
                <w:highlight w:val="yellow"/>
                <w:lang w:eastAsia="ru-RU"/>
              </w:rPr>
            </w:pPr>
            <w:r w:rsidRPr="00951EA4">
              <w:rPr>
                <w:rFonts w:ascii="Liberation Serif" w:hAnsi="Liberation Serif" w:cs="Liberation Serif"/>
                <w:b/>
                <w:i/>
                <w:sz w:val="24"/>
                <w:szCs w:val="24"/>
                <w:lang w:eastAsia="ru-RU"/>
              </w:rPr>
              <w:t>12 956,3</w:t>
            </w:r>
          </w:p>
        </w:tc>
        <w:tc>
          <w:tcPr>
            <w:tcW w:w="719" w:type="pct"/>
            <w:shd w:val="clear" w:color="auto" w:fill="D9D9D9"/>
            <w:vAlign w:val="bottom"/>
          </w:tcPr>
          <w:p w14:paraId="61312F7A" w14:textId="1E759474" w:rsidR="00033CB6" w:rsidRPr="00951EA4" w:rsidRDefault="00033CB6" w:rsidP="00951EA4">
            <w:pPr>
              <w:spacing w:after="0" w:line="240" w:lineRule="auto"/>
              <w:ind w:firstLine="22"/>
              <w:jc w:val="center"/>
              <w:rPr>
                <w:rFonts w:ascii="Liberation Serif" w:hAnsi="Liberation Serif" w:cs="Liberation Serif"/>
                <w:b/>
                <w:bCs/>
                <w:sz w:val="24"/>
                <w:szCs w:val="24"/>
                <w:highlight w:val="yellow"/>
                <w:lang w:eastAsia="ru-RU"/>
              </w:rPr>
            </w:pPr>
            <w:r w:rsidRPr="00951EA4">
              <w:rPr>
                <w:rFonts w:ascii="Liberation Serif" w:hAnsi="Liberation Serif" w:cs="Liberation Serif"/>
                <w:b/>
                <w:i/>
                <w:sz w:val="24"/>
                <w:szCs w:val="24"/>
                <w:lang w:eastAsia="ru-RU"/>
              </w:rPr>
              <w:t>- 202,8</w:t>
            </w:r>
          </w:p>
        </w:tc>
      </w:tr>
      <w:tr w:rsidR="003728AA" w:rsidRPr="00951EA4" w14:paraId="7A826F80" w14:textId="77777777" w:rsidTr="000B2D66">
        <w:trPr>
          <w:trHeight w:val="70"/>
        </w:trPr>
        <w:tc>
          <w:tcPr>
            <w:tcW w:w="5000" w:type="pct"/>
            <w:gridSpan w:val="5"/>
            <w:shd w:val="clear" w:color="auto" w:fill="auto"/>
          </w:tcPr>
          <w:p w14:paraId="646E676B" w14:textId="53900880" w:rsidR="003728AA" w:rsidRPr="00951EA4" w:rsidRDefault="003728AA" w:rsidP="00951EA4">
            <w:pPr>
              <w:spacing w:after="0" w:line="240" w:lineRule="auto"/>
              <w:ind w:firstLine="22"/>
              <w:rPr>
                <w:rFonts w:ascii="Liberation Serif" w:hAnsi="Liberation Serif" w:cs="Liberation Serif"/>
                <w:b/>
                <w:bCs/>
                <w:i/>
                <w:sz w:val="24"/>
                <w:szCs w:val="24"/>
                <w:lang w:eastAsia="ru-RU"/>
              </w:rPr>
            </w:pPr>
            <w:r w:rsidRPr="00951EA4">
              <w:rPr>
                <w:rFonts w:ascii="Liberation Serif" w:hAnsi="Liberation Serif" w:cs="Liberation Serif"/>
                <w:b/>
                <w:bCs/>
                <w:i/>
                <w:sz w:val="24"/>
                <w:szCs w:val="24"/>
                <w:lang w:eastAsia="ru-RU"/>
              </w:rPr>
              <w:t>Полномочия Свердловской области</w:t>
            </w:r>
          </w:p>
        </w:tc>
      </w:tr>
      <w:tr w:rsidR="00993666" w:rsidRPr="00951EA4" w14:paraId="521ED1D0" w14:textId="77777777" w:rsidTr="00BA6978">
        <w:tc>
          <w:tcPr>
            <w:tcW w:w="2292" w:type="pct"/>
            <w:shd w:val="clear" w:color="auto" w:fill="auto"/>
          </w:tcPr>
          <w:p w14:paraId="78FC7676"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предоставлению гражданам субсидий на оплату жилого помещения и коммунальных услуг</w:t>
            </w:r>
          </w:p>
        </w:tc>
        <w:tc>
          <w:tcPr>
            <w:tcW w:w="663" w:type="pct"/>
          </w:tcPr>
          <w:p w14:paraId="7FBBAA1F" w14:textId="77777777" w:rsidR="00993666" w:rsidRPr="00951EA4" w:rsidRDefault="00993666" w:rsidP="00951EA4">
            <w:pPr>
              <w:spacing w:after="0" w:line="240" w:lineRule="auto"/>
              <w:jc w:val="both"/>
              <w:rPr>
                <w:rFonts w:ascii="Liberation Serif" w:hAnsi="Liberation Serif" w:cs="Liberation Serif"/>
                <w:sz w:val="24"/>
                <w:szCs w:val="24"/>
                <w:lang w:eastAsia="ru-RU"/>
              </w:rPr>
            </w:pPr>
          </w:p>
          <w:p w14:paraId="6BE51B8C" w14:textId="5D7A5E19"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10 199,3</w:t>
            </w:r>
          </w:p>
        </w:tc>
        <w:tc>
          <w:tcPr>
            <w:tcW w:w="663" w:type="pct"/>
          </w:tcPr>
          <w:p w14:paraId="45BFAFB7" w14:textId="77777777" w:rsidR="00993666" w:rsidRPr="00951EA4" w:rsidRDefault="00993666" w:rsidP="00951EA4">
            <w:pPr>
              <w:spacing w:after="0" w:line="240" w:lineRule="auto"/>
              <w:jc w:val="both"/>
              <w:rPr>
                <w:rFonts w:ascii="Liberation Serif" w:hAnsi="Liberation Serif" w:cs="Liberation Serif"/>
                <w:sz w:val="24"/>
                <w:szCs w:val="24"/>
                <w:lang w:eastAsia="ru-RU"/>
              </w:rPr>
            </w:pPr>
          </w:p>
          <w:p w14:paraId="7E7E2764" w14:textId="65C4E35C"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10 425,1</w:t>
            </w:r>
          </w:p>
        </w:tc>
        <w:tc>
          <w:tcPr>
            <w:tcW w:w="663" w:type="pct"/>
          </w:tcPr>
          <w:p w14:paraId="08DE259C" w14:textId="77777777" w:rsidR="00993666" w:rsidRPr="00951EA4" w:rsidRDefault="00993666" w:rsidP="00951EA4">
            <w:pPr>
              <w:spacing w:after="0" w:line="240" w:lineRule="auto"/>
              <w:jc w:val="both"/>
              <w:rPr>
                <w:rFonts w:ascii="Liberation Serif" w:hAnsi="Liberation Serif" w:cs="Liberation Serif"/>
                <w:sz w:val="24"/>
                <w:szCs w:val="24"/>
                <w:lang w:eastAsia="ru-RU"/>
              </w:rPr>
            </w:pPr>
          </w:p>
          <w:p w14:paraId="29407615" w14:textId="4D55855F"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9 443,8</w:t>
            </w:r>
          </w:p>
        </w:tc>
        <w:tc>
          <w:tcPr>
            <w:tcW w:w="719" w:type="pct"/>
            <w:shd w:val="clear" w:color="auto" w:fill="auto"/>
            <w:vAlign w:val="center"/>
          </w:tcPr>
          <w:p w14:paraId="28FECD83" w14:textId="11746363"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- 981,3</w:t>
            </w:r>
          </w:p>
        </w:tc>
      </w:tr>
      <w:tr w:rsidR="00993666" w:rsidRPr="00951EA4" w14:paraId="5D257FA1" w14:textId="77777777" w:rsidTr="00BA6978">
        <w:tc>
          <w:tcPr>
            <w:tcW w:w="2292" w:type="pct"/>
            <w:shd w:val="clear" w:color="auto" w:fill="auto"/>
          </w:tcPr>
          <w:p w14:paraId="0363ED63"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хранению, комплектованию, учету и использованию архивных документов, относящихся к государственной собственности Свердловской области</w:t>
            </w:r>
          </w:p>
        </w:tc>
        <w:tc>
          <w:tcPr>
            <w:tcW w:w="663" w:type="pct"/>
            <w:vAlign w:val="center"/>
          </w:tcPr>
          <w:p w14:paraId="2B9693C2" w14:textId="0A5AEB4C"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159,0</w:t>
            </w:r>
          </w:p>
        </w:tc>
        <w:tc>
          <w:tcPr>
            <w:tcW w:w="663" w:type="pct"/>
            <w:vAlign w:val="center"/>
          </w:tcPr>
          <w:p w14:paraId="4AAF3412" w14:textId="1AE86981"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165,0</w:t>
            </w:r>
          </w:p>
        </w:tc>
        <w:tc>
          <w:tcPr>
            <w:tcW w:w="663" w:type="pct"/>
            <w:vAlign w:val="center"/>
          </w:tcPr>
          <w:p w14:paraId="3E6D7207" w14:textId="46B23455"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169,0</w:t>
            </w:r>
          </w:p>
        </w:tc>
        <w:tc>
          <w:tcPr>
            <w:tcW w:w="719" w:type="pct"/>
            <w:shd w:val="clear" w:color="auto" w:fill="auto"/>
            <w:vAlign w:val="center"/>
          </w:tcPr>
          <w:p w14:paraId="07BC4812" w14:textId="20A47863"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+ 4,0</w:t>
            </w:r>
          </w:p>
        </w:tc>
      </w:tr>
      <w:tr w:rsidR="00993666" w:rsidRPr="00951EA4" w14:paraId="210C244E" w14:textId="77777777" w:rsidTr="00033CB6">
        <w:tc>
          <w:tcPr>
            <w:tcW w:w="2292" w:type="pct"/>
            <w:shd w:val="clear" w:color="auto" w:fill="auto"/>
          </w:tcPr>
          <w:p w14:paraId="029E19F6"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определению перечня должностных лиц, уполномоченных составлять протоколы об административных правонарушениях, предусмотренных законом Свердловской области</w:t>
            </w:r>
          </w:p>
        </w:tc>
        <w:tc>
          <w:tcPr>
            <w:tcW w:w="663" w:type="pct"/>
            <w:vAlign w:val="center"/>
          </w:tcPr>
          <w:p w14:paraId="06569703" w14:textId="4DBCFCF4"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0,2</w:t>
            </w:r>
          </w:p>
        </w:tc>
        <w:tc>
          <w:tcPr>
            <w:tcW w:w="663" w:type="pct"/>
            <w:vAlign w:val="center"/>
          </w:tcPr>
          <w:p w14:paraId="42EBFAC0" w14:textId="65ACB94F"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0,2</w:t>
            </w:r>
          </w:p>
        </w:tc>
        <w:tc>
          <w:tcPr>
            <w:tcW w:w="663" w:type="pct"/>
            <w:vAlign w:val="center"/>
          </w:tcPr>
          <w:p w14:paraId="71FF6C1B" w14:textId="02035BEA"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0,2</w:t>
            </w:r>
          </w:p>
        </w:tc>
        <w:tc>
          <w:tcPr>
            <w:tcW w:w="719" w:type="pct"/>
            <w:shd w:val="clear" w:color="auto" w:fill="auto"/>
            <w:vAlign w:val="center"/>
          </w:tcPr>
          <w:p w14:paraId="6EE34CF4" w14:textId="720BD659"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0,0</w:t>
            </w:r>
          </w:p>
        </w:tc>
      </w:tr>
      <w:tr w:rsidR="00993666" w:rsidRPr="00951EA4" w14:paraId="2FD39AA4" w14:textId="77777777" w:rsidTr="00033CB6">
        <w:tc>
          <w:tcPr>
            <w:tcW w:w="2292" w:type="pct"/>
            <w:shd w:val="clear" w:color="auto" w:fill="auto"/>
          </w:tcPr>
          <w:p w14:paraId="69D97AF5"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предоставлению отдельным категориям граждан компенсации расходов на оплату жилого помещения и коммунальных услуг</w:t>
            </w:r>
          </w:p>
        </w:tc>
        <w:tc>
          <w:tcPr>
            <w:tcW w:w="663" w:type="pct"/>
            <w:vAlign w:val="center"/>
          </w:tcPr>
          <w:p w14:paraId="574EF2CD" w14:textId="1E843C13"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25 726,6</w:t>
            </w:r>
          </w:p>
        </w:tc>
        <w:tc>
          <w:tcPr>
            <w:tcW w:w="663" w:type="pct"/>
            <w:vAlign w:val="center"/>
          </w:tcPr>
          <w:p w14:paraId="0AC58E99" w14:textId="19677A50"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29 882,4</w:t>
            </w:r>
          </w:p>
        </w:tc>
        <w:tc>
          <w:tcPr>
            <w:tcW w:w="663" w:type="pct"/>
            <w:vAlign w:val="center"/>
          </w:tcPr>
          <w:p w14:paraId="57FC3B2D" w14:textId="7C8702E9"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30 052,0</w:t>
            </w:r>
          </w:p>
        </w:tc>
        <w:tc>
          <w:tcPr>
            <w:tcW w:w="719" w:type="pct"/>
            <w:shd w:val="clear" w:color="auto" w:fill="auto"/>
            <w:vAlign w:val="center"/>
          </w:tcPr>
          <w:p w14:paraId="02772503" w14:textId="08A68C57"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+ 169,6</w:t>
            </w:r>
          </w:p>
        </w:tc>
      </w:tr>
      <w:tr w:rsidR="00993666" w:rsidRPr="00951EA4" w14:paraId="362CB22C" w14:textId="77777777" w:rsidTr="00033CB6">
        <w:tc>
          <w:tcPr>
            <w:tcW w:w="2292" w:type="pct"/>
            <w:shd w:val="clear" w:color="auto" w:fill="auto"/>
          </w:tcPr>
          <w:p w14:paraId="63E0420C"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По созданию административных комиссий</w:t>
            </w:r>
          </w:p>
        </w:tc>
        <w:tc>
          <w:tcPr>
            <w:tcW w:w="663" w:type="pct"/>
            <w:vAlign w:val="center"/>
          </w:tcPr>
          <w:p w14:paraId="2D52A73E" w14:textId="7A47602B"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115,2</w:t>
            </w:r>
          </w:p>
        </w:tc>
        <w:tc>
          <w:tcPr>
            <w:tcW w:w="663" w:type="pct"/>
            <w:vAlign w:val="center"/>
          </w:tcPr>
          <w:p w14:paraId="56E6CA0B" w14:textId="2591388F"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115,2</w:t>
            </w:r>
          </w:p>
        </w:tc>
        <w:tc>
          <w:tcPr>
            <w:tcW w:w="663" w:type="pct"/>
            <w:vAlign w:val="center"/>
          </w:tcPr>
          <w:p w14:paraId="6EE1DDA3" w14:textId="08F64C09"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115,2</w:t>
            </w:r>
          </w:p>
        </w:tc>
        <w:tc>
          <w:tcPr>
            <w:tcW w:w="719" w:type="pct"/>
            <w:shd w:val="clear" w:color="auto" w:fill="auto"/>
            <w:vAlign w:val="center"/>
          </w:tcPr>
          <w:p w14:paraId="6A00A7A7" w14:textId="18139E5D"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0,0</w:t>
            </w:r>
          </w:p>
        </w:tc>
      </w:tr>
      <w:tr w:rsidR="00993666" w:rsidRPr="00951EA4" w14:paraId="532FE7D8" w14:textId="77777777" w:rsidTr="00033CB6">
        <w:tc>
          <w:tcPr>
            <w:tcW w:w="2292" w:type="pct"/>
            <w:shd w:val="clear" w:color="auto" w:fill="auto"/>
          </w:tcPr>
          <w:p w14:paraId="6BBC092A"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 xml:space="preserve">По обеспечению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а также дополнительного образования в муниципальных общеобразовательных учреждениях для реализации основных общеобразовательных программ в части финансирования расходов на оплату труда работников общеобразовательных </w:t>
            </w:r>
            <w:r w:rsidRPr="00951EA4">
              <w:rPr>
                <w:rFonts w:ascii="Liberation Serif" w:hAnsi="Liberation Serif" w:cs="Liberation Serif"/>
                <w:sz w:val="24"/>
                <w:szCs w:val="24"/>
                <w:lang w:eastAsia="ru-RU"/>
              </w:rPr>
              <w:lastRenderedPageBreak/>
              <w:t>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w:t>
            </w:r>
          </w:p>
        </w:tc>
        <w:tc>
          <w:tcPr>
            <w:tcW w:w="663" w:type="pct"/>
            <w:vAlign w:val="center"/>
          </w:tcPr>
          <w:p w14:paraId="27B87F87" w14:textId="174DE44C" w:rsidR="00993666" w:rsidRPr="00951EA4" w:rsidRDefault="00993666" w:rsidP="00951EA4">
            <w:pPr>
              <w:spacing w:after="0" w:line="240" w:lineRule="auto"/>
              <w:ind w:firstLine="22"/>
              <w:jc w:val="center"/>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lastRenderedPageBreak/>
              <w:t>165 843,3</w:t>
            </w:r>
          </w:p>
        </w:tc>
        <w:tc>
          <w:tcPr>
            <w:tcW w:w="663" w:type="pct"/>
            <w:vAlign w:val="center"/>
          </w:tcPr>
          <w:p w14:paraId="6C012DD7" w14:textId="73319492"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180 639,9</w:t>
            </w:r>
          </w:p>
        </w:tc>
        <w:tc>
          <w:tcPr>
            <w:tcW w:w="663" w:type="pct"/>
            <w:vAlign w:val="center"/>
          </w:tcPr>
          <w:p w14:paraId="04487C1B" w14:textId="1A8D21F7"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207 507,9</w:t>
            </w:r>
          </w:p>
        </w:tc>
        <w:tc>
          <w:tcPr>
            <w:tcW w:w="719" w:type="pct"/>
            <w:shd w:val="clear" w:color="auto" w:fill="auto"/>
            <w:vAlign w:val="center"/>
          </w:tcPr>
          <w:p w14:paraId="6BCDD9F8" w14:textId="08882F43"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+ 26 868,0</w:t>
            </w:r>
          </w:p>
        </w:tc>
      </w:tr>
      <w:tr w:rsidR="00993666" w:rsidRPr="00951EA4" w14:paraId="1872EC9E" w14:textId="77777777" w:rsidTr="00033CB6">
        <w:tc>
          <w:tcPr>
            <w:tcW w:w="2292" w:type="pct"/>
            <w:shd w:val="clear" w:color="auto" w:fill="auto"/>
          </w:tcPr>
          <w:p w14:paraId="6FDE20E8"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ДОУ</w:t>
            </w:r>
          </w:p>
        </w:tc>
        <w:tc>
          <w:tcPr>
            <w:tcW w:w="663" w:type="pct"/>
            <w:vAlign w:val="center"/>
          </w:tcPr>
          <w:p w14:paraId="37A16383" w14:textId="767A49EA"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124 130,2</w:t>
            </w:r>
          </w:p>
        </w:tc>
        <w:tc>
          <w:tcPr>
            <w:tcW w:w="663" w:type="pct"/>
            <w:vAlign w:val="center"/>
          </w:tcPr>
          <w:p w14:paraId="45735C8D" w14:textId="624CEF1F"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136 581,9</w:t>
            </w:r>
          </w:p>
        </w:tc>
        <w:tc>
          <w:tcPr>
            <w:tcW w:w="663" w:type="pct"/>
            <w:vAlign w:val="center"/>
          </w:tcPr>
          <w:p w14:paraId="75B25D65" w14:textId="58A9F861"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149 799,2</w:t>
            </w:r>
          </w:p>
        </w:tc>
        <w:tc>
          <w:tcPr>
            <w:tcW w:w="719" w:type="pct"/>
            <w:shd w:val="clear" w:color="auto" w:fill="auto"/>
            <w:vAlign w:val="center"/>
          </w:tcPr>
          <w:p w14:paraId="56B5D32B" w14:textId="271DD5FB"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+ 13 217,3</w:t>
            </w:r>
          </w:p>
        </w:tc>
      </w:tr>
      <w:tr w:rsidR="00993666" w:rsidRPr="00951EA4" w14:paraId="4F97BD5F" w14:textId="77777777" w:rsidTr="00033CB6">
        <w:tc>
          <w:tcPr>
            <w:tcW w:w="2292" w:type="pct"/>
            <w:shd w:val="clear" w:color="auto" w:fill="auto"/>
          </w:tcPr>
          <w:p w14:paraId="0BEC34A1"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Организация и проведение мероприятий по отлову и содержанию безнадзорных собак</w:t>
            </w:r>
          </w:p>
        </w:tc>
        <w:tc>
          <w:tcPr>
            <w:tcW w:w="663" w:type="pct"/>
            <w:vAlign w:val="center"/>
          </w:tcPr>
          <w:p w14:paraId="7FABC60C" w14:textId="2019629B"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426,2</w:t>
            </w:r>
          </w:p>
        </w:tc>
        <w:tc>
          <w:tcPr>
            <w:tcW w:w="663" w:type="pct"/>
            <w:vAlign w:val="center"/>
          </w:tcPr>
          <w:p w14:paraId="7BD9B816" w14:textId="5EECB651"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430,8</w:t>
            </w:r>
          </w:p>
        </w:tc>
        <w:tc>
          <w:tcPr>
            <w:tcW w:w="663" w:type="pct"/>
            <w:vAlign w:val="center"/>
          </w:tcPr>
          <w:p w14:paraId="6A781C66" w14:textId="3C9E7520"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411,9</w:t>
            </w:r>
          </w:p>
        </w:tc>
        <w:tc>
          <w:tcPr>
            <w:tcW w:w="719" w:type="pct"/>
            <w:shd w:val="clear" w:color="auto" w:fill="auto"/>
            <w:vAlign w:val="center"/>
          </w:tcPr>
          <w:p w14:paraId="1CE6715D" w14:textId="6F68CE0C"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- 18,9</w:t>
            </w:r>
          </w:p>
        </w:tc>
      </w:tr>
      <w:tr w:rsidR="00993666" w:rsidRPr="00951EA4" w14:paraId="4AD809D1" w14:textId="77777777" w:rsidTr="00033CB6">
        <w:tc>
          <w:tcPr>
            <w:tcW w:w="2292" w:type="pct"/>
            <w:shd w:val="clear" w:color="auto" w:fill="auto"/>
          </w:tcPr>
          <w:p w14:paraId="0B48D562" w14:textId="77777777"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Компенсация отдельным категориям граждан оплаты взноса на капитальный ремонт общего имущества в многоквартирном доме</w:t>
            </w:r>
          </w:p>
        </w:tc>
        <w:tc>
          <w:tcPr>
            <w:tcW w:w="663" w:type="pct"/>
            <w:vAlign w:val="center"/>
          </w:tcPr>
          <w:p w14:paraId="042ECB59" w14:textId="291C8ED3"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31,4</w:t>
            </w:r>
          </w:p>
        </w:tc>
        <w:tc>
          <w:tcPr>
            <w:tcW w:w="663" w:type="pct"/>
            <w:vAlign w:val="center"/>
          </w:tcPr>
          <w:p w14:paraId="123BD865" w14:textId="5D59A2FE"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44,2</w:t>
            </w:r>
          </w:p>
        </w:tc>
        <w:tc>
          <w:tcPr>
            <w:tcW w:w="663" w:type="pct"/>
            <w:vAlign w:val="center"/>
          </w:tcPr>
          <w:p w14:paraId="1CE963F9" w14:textId="65D289D4"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64,4</w:t>
            </w:r>
          </w:p>
        </w:tc>
        <w:tc>
          <w:tcPr>
            <w:tcW w:w="719" w:type="pct"/>
            <w:shd w:val="clear" w:color="auto" w:fill="auto"/>
            <w:vAlign w:val="center"/>
          </w:tcPr>
          <w:p w14:paraId="40AD13A9" w14:textId="350F9A4A"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+ 20,2</w:t>
            </w:r>
          </w:p>
        </w:tc>
      </w:tr>
      <w:tr w:rsidR="00993666" w:rsidRPr="00951EA4" w14:paraId="7FB58010" w14:textId="77777777" w:rsidTr="00033CB6">
        <w:tc>
          <w:tcPr>
            <w:tcW w:w="2292" w:type="pct"/>
            <w:shd w:val="clear" w:color="auto" w:fill="auto"/>
          </w:tcPr>
          <w:p w14:paraId="2A01612E" w14:textId="5FDAFE88" w:rsidR="00993666" w:rsidRPr="00951EA4" w:rsidRDefault="00993666" w:rsidP="00951EA4">
            <w:pPr>
              <w:spacing w:after="0" w:line="240" w:lineRule="auto"/>
              <w:ind w:firstLine="22"/>
              <w:jc w:val="both"/>
              <w:rPr>
                <w:rFonts w:ascii="Liberation Serif" w:hAnsi="Liberation Serif" w:cs="Liberation Serif"/>
                <w:sz w:val="24"/>
                <w:szCs w:val="24"/>
                <w:lang w:eastAsia="ru-RU"/>
              </w:rPr>
            </w:pPr>
            <w:r w:rsidRPr="00951EA4">
              <w:rPr>
                <w:rFonts w:ascii="Liberation Serif" w:hAnsi="Liberation Serif" w:cs="Liberation Serif"/>
                <w:sz w:val="24"/>
                <w:szCs w:val="24"/>
                <w:lang w:eastAsia="ru-RU"/>
              </w:rPr>
              <w:t>Организация и обеспечение отдыха и оздоровления детей (за исключением детей-сирот и детей, оставшихся без попечения родителей, детей, находящихся в трудной жизненной ситуации) в учебное время, включая мероприятия по обеспечению безопасности их жизни и здоровья</w:t>
            </w:r>
          </w:p>
        </w:tc>
        <w:tc>
          <w:tcPr>
            <w:tcW w:w="663" w:type="pct"/>
            <w:vAlign w:val="center"/>
          </w:tcPr>
          <w:p w14:paraId="11F9F7BB" w14:textId="114AA8F7"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1 050,1</w:t>
            </w:r>
          </w:p>
        </w:tc>
        <w:tc>
          <w:tcPr>
            <w:tcW w:w="663" w:type="pct"/>
            <w:vAlign w:val="center"/>
          </w:tcPr>
          <w:p w14:paraId="3DA1887E" w14:textId="66B7C8A4"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1 156,0</w:t>
            </w:r>
          </w:p>
        </w:tc>
        <w:tc>
          <w:tcPr>
            <w:tcW w:w="663" w:type="pct"/>
            <w:vAlign w:val="center"/>
          </w:tcPr>
          <w:p w14:paraId="78FE0F27" w14:textId="1441AB40"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1 235,7</w:t>
            </w:r>
          </w:p>
        </w:tc>
        <w:tc>
          <w:tcPr>
            <w:tcW w:w="719" w:type="pct"/>
            <w:shd w:val="clear" w:color="auto" w:fill="auto"/>
            <w:vAlign w:val="center"/>
          </w:tcPr>
          <w:p w14:paraId="45985303" w14:textId="3BA6B83D" w:rsidR="00993666" w:rsidRPr="00951EA4" w:rsidRDefault="00993666" w:rsidP="00951EA4">
            <w:pPr>
              <w:spacing w:after="0" w:line="240" w:lineRule="auto"/>
              <w:ind w:firstLine="22"/>
              <w:jc w:val="center"/>
              <w:rPr>
                <w:rFonts w:ascii="Liberation Serif" w:hAnsi="Liberation Serif" w:cs="Liberation Serif"/>
                <w:sz w:val="24"/>
                <w:szCs w:val="24"/>
                <w:highlight w:val="yellow"/>
                <w:lang w:eastAsia="ru-RU"/>
              </w:rPr>
            </w:pPr>
            <w:r w:rsidRPr="00951EA4">
              <w:rPr>
                <w:rFonts w:ascii="Liberation Serif" w:hAnsi="Liberation Serif" w:cs="Liberation Serif"/>
                <w:sz w:val="24"/>
                <w:szCs w:val="24"/>
                <w:lang w:eastAsia="ru-RU"/>
              </w:rPr>
              <w:t>+ 79,7</w:t>
            </w:r>
          </w:p>
        </w:tc>
      </w:tr>
      <w:tr w:rsidR="00993666" w:rsidRPr="00951EA4" w14:paraId="079CD6FD" w14:textId="77777777" w:rsidTr="00993666">
        <w:tc>
          <w:tcPr>
            <w:tcW w:w="2292" w:type="pct"/>
            <w:shd w:val="clear" w:color="auto" w:fill="auto"/>
          </w:tcPr>
          <w:p w14:paraId="24657605" w14:textId="77777777" w:rsidR="00993666" w:rsidRPr="00951EA4" w:rsidRDefault="00993666" w:rsidP="00951EA4">
            <w:pPr>
              <w:spacing w:after="0" w:line="240" w:lineRule="auto"/>
              <w:ind w:firstLine="22"/>
              <w:jc w:val="both"/>
              <w:rPr>
                <w:rFonts w:ascii="Liberation Serif" w:hAnsi="Liberation Serif" w:cs="Liberation Serif"/>
                <w:b/>
                <w:bCs/>
                <w:sz w:val="24"/>
                <w:szCs w:val="24"/>
                <w:lang w:eastAsia="ru-RU"/>
              </w:rPr>
            </w:pPr>
            <w:r w:rsidRPr="00951EA4">
              <w:rPr>
                <w:rFonts w:ascii="Liberation Serif" w:hAnsi="Liberation Serif" w:cs="Liberation Serif"/>
                <w:b/>
                <w:bCs/>
                <w:sz w:val="24"/>
                <w:szCs w:val="24"/>
                <w:lang w:eastAsia="ru-RU"/>
              </w:rPr>
              <w:t>Итого:</w:t>
            </w:r>
          </w:p>
        </w:tc>
        <w:tc>
          <w:tcPr>
            <w:tcW w:w="663" w:type="pct"/>
            <w:shd w:val="clear" w:color="auto" w:fill="auto"/>
          </w:tcPr>
          <w:p w14:paraId="636D5842" w14:textId="0A2EE02E"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327 681,5</w:t>
            </w:r>
          </w:p>
        </w:tc>
        <w:tc>
          <w:tcPr>
            <w:tcW w:w="663" w:type="pct"/>
            <w:shd w:val="clear" w:color="auto" w:fill="auto"/>
          </w:tcPr>
          <w:p w14:paraId="74DFCFE3" w14:textId="145A7654"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359 440,7</w:t>
            </w:r>
          </w:p>
        </w:tc>
        <w:tc>
          <w:tcPr>
            <w:tcW w:w="663" w:type="pct"/>
            <w:shd w:val="clear" w:color="auto" w:fill="auto"/>
          </w:tcPr>
          <w:p w14:paraId="49373798" w14:textId="02712C0B"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398 799,3</w:t>
            </w:r>
          </w:p>
        </w:tc>
        <w:tc>
          <w:tcPr>
            <w:tcW w:w="719" w:type="pct"/>
            <w:shd w:val="clear" w:color="auto" w:fill="auto"/>
            <w:vAlign w:val="bottom"/>
          </w:tcPr>
          <w:p w14:paraId="665C8D12" w14:textId="5E4184DA"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+ 39 358,6</w:t>
            </w:r>
          </w:p>
        </w:tc>
      </w:tr>
      <w:tr w:rsidR="00993666" w:rsidRPr="00951EA4" w14:paraId="0C38ED0F" w14:textId="77777777" w:rsidTr="00993666">
        <w:tc>
          <w:tcPr>
            <w:tcW w:w="2292" w:type="pct"/>
            <w:shd w:val="clear" w:color="auto" w:fill="auto"/>
          </w:tcPr>
          <w:p w14:paraId="26F06D85" w14:textId="77777777" w:rsidR="00993666" w:rsidRPr="00951EA4" w:rsidRDefault="00993666" w:rsidP="00951EA4">
            <w:pPr>
              <w:spacing w:after="0" w:line="240" w:lineRule="auto"/>
              <w:ind w:firstLine="22"/>
              <w:rPr>
                <w:rFonts w:ascii="Liberation Serif" w:hAnsi="Liberation Serif" w:cs="Liberation Serif"/>
                <w:b/>
                <w:bCs/>
                <w:sz w:val="24"/>
                <w:szCs w:val="24"/>
                <w:lang w:eastAsia="ru-RU"/>
              </w:rPr>
            </w:pPr>
            <w:r w:rsidRPr="00951EA4">
              <w:rPr>
                <w:rFonts w:ascii="Liberation Serif" w:hAnsi="Liberation Serif" w:cs="Liberation Serif"/>
                <w:b/>
                <w:bCs/>
                <w:sz w:val="24"/>
                <w:szCs w:val="24"/>
                <w:lang w:eastAsia="ru-RU"/>
              </w:rPr>
              <w:t>ВСЕГО</w:t>
            </w:r>
          </w:p>
        </w:tc>
        <w:tc>
          <w:tcPr>
            <w:tcW w:w="663" w:type="pct"/>
            <w:shd w:val="clear" w:color="auto" w:fill="auto"/>
          </w:tcPr>
          <w:p w14:paraId="70A65756" w14:textId="1B002000"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338 944,4</w:t>
            </w:r>
          </w:p>
        </w:tc>
        <w:tc>
          <w:tcPr>
            <w:tcW w:w="663" w:type="pct"/>
            <w:shd w:val="clear" w:color="auto" w:fill="auto"/>
          </w:tcPr>
          <w:p w14:paraId="38717E25" w14:textId="7EA502DB"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372 599,8</w:t>
            </w:r>
          </w:p>
        </w:tc>
        <w:tc>
          <w:tcPr>
            <w:tcW w:w="663" w:type="pct"/>
            <w:shd w:val="clear" w:color="auto" w:fill="auto"/>
          </w:tcPr>
          <w:p w14:paraId="75012DAD" w14:textId="07A40C2D"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411 755,6</w:t>
            </w:r>
          </w:p>
        </w:tc>
        <w:tc>
          <w:tcPr>
            <w:tcW w:w="719" w:type="pct"/>
            <w:shd w:val="clear" w:color="auto" w:fill="auto"/>
            <w:vAlign w:val="bottom"/>
          </w:tcPr>
          <w:p w14:paraId="494236B0" w14:textId="6680743E" w:rsidR="00993666" w:rsidRPr="00951EA4" w:rsidRDefault="00993666" w:rsidP="00951EA4">
            <w:pPr>
              <w:spacing w:after="0" w:line="240" w:lineRule="auto"/>
              <w:ind w:firstLine="22"/>
              <w:jc w:val="center"/>
              <w:rPr>
                <w:rFonts w:ascii="Liberation Serif" w:hAnsi="Liberation Serif" w:cs="Liberation Serif"/>
                <w:b/>
                <w:bCs/>
                <w:i/>
                <w:iCs/>
                <w:sz w:val="24"/>
                <w:szCs w:val="24"/>
                <w:highlight w:val="yellow"/>
                <w:lang w:eastAsia="ru-RU"/>
              </w:rPr>
            </w:pPr>
            <w:r w:rsidRPr="00951EA4">
              <w:rPr>
                <w:rFonts w:ascii="Liberation Serif" w:hAnsi="Liberation Serif" w:cs="Liberation Serif"/>
                <w:b/>
                <w:i/>
                <w:sz w:val="24"/>
                <w:szCs w:val="24"/>
                <w:lang w:eastAsia="ru-RU"/>
              </w:rPr>
              <w:t>+ 39 155,8</w:t>
            </w:r>
          </w:p>
        </w:tc>
      </w:tr>
    </w:tbl>
    <w:p w14:paraId="7EEB1A3C" w14:textId="77777777" w:rsidR="00E87B8A" w:rsidRPr="00951EA4" w:rsidRDefault="00E87B8A" w:rsidP="00951EA4">
      <w:pPr>
        <w:autoSpaceDE w:val="0"/>
        <w:autoSpaceDN w:val="0"/>
        <w:adjustRightInd w:val="0"/>
        <w:spacing w:after="0" w:line="240" w:lineRule="auto"/>
        <w:ind w:firstLine="709"/>
        <w:jc w:val="center"/>
        <w:rPr>
          <w:rFonts w:ascii="Liberation Serif" w:eastAsia="Times New Roman" w:hAnsi="Liberation Serif" w:cs="Liberation Serif"/>
          <w:b/>
          <w:i/>
          <w:sz w:val="24"/>
          <w:szCs w:val="24"/>
          <w:highlight w:val="yellow"/>
          <w:lang w:eastAsia="ru-RU"/>
        </w:rPr>
      </w:pPr>
    </w:p>
    <w:p w14:paraId="1C5A5C12" w14:textId="5177991F" w:rsidR="00E87B8A" w:rsidRPr="00951EA4" w:rsidRDefault="00E87B8A" w:rsidP="00951EA4">
      <w:pPr>
        <w:autoSpaceDE w:val="0"/>
        <w:autoSpaceDN w:val="0"/>
        <w:adjustRightInd w:val="0"/>
        <w:spacing w:after="0" w:line="240" w:lineRule="auto"/>
        <w:ind w:firstLine="709"/>
        <w:jc w:val="both"/>
        <w:rPr>
          <w:rFonts w:ascii="Liberation Serif" w:eastAsia="Times New Roman" w:hAnsi="Liberation Serif" w:cs="Liberation Serif"/>
          <w:sz w:val="24"/>
          <w:szCs w:val="24"/>
          <w:lang w:eastAsia="ru-RU"/>
        </w:rPr>
      </w:pPr>
      <w:r w:rsidRPr="00951EA4">
        <w:rPr>
          <w:rFonts w:ascii="Liberation Serif" w:eastAsia="Times New Roman" w:hAnsi="Liberation Serif" w:cs="Liberation Serif"/>
          <w:sz w:val="24"/>
          <w:szCs w:val="24"/>
          <w:lang w:eastAsia="ru-RU"/>
        </w:rPr>
        <w:t>Деятельность подразделений органов местного самоуправления Арамильского городского округа выстроена с учетом обеспечения полного и своевременного исполнения передан</w:t>
      </w:r>
      <w:r w:rsidR="00D046CD" w:rsidRPr="00951EA4">
        <w:rPr>
          <w:rFonts w:ascii="Liberation Serif" w:eastAsia="Times New Roman" w:hAnsi="Liberation Serif" w:cs="Liberation Serif"/>
          <w:sz w:val="24"/>
          <w:szCs w:val="24"/>
          <w:lang w:eastAsia="ru-RU"/>
        </w:rPr>
        <w:t>ных государственных полномочий.</w:t>
      </w:r>
    </w:p>
    <w:p w14:paraId="743A1D04" w14:textId="1157614F" w:rsidR="00D046CD" w:rsidRPr="00951EA4" w:rsidRDefault="00D046CD" w:rsidP="00951EA4">
      <w:pPr>
        <w:autoSpaceDE w:val="0"/>
        <w:autoSpaceDN w:val="0"/>
        <w:adjustRightInd w:val="0"/>
        <w:spacing w:after="0" w:line="240" w:lineRule="auto"/>
        <w:ind w:firstLine="709"/>
        <w:jc w:val="both"/>
        <w:rPr>
          <w:rFonts w:ascii="Liberation Serif" w:eastAsia="Times New Roman" w:hAnsi="Liberation Serif" w:cs="Liberation Serif"/>
          <w:sz w:val="24"/>
          <w:szCs w:val="24"/>
          <w:highlight w:val="yellow"/>
          <w:lang w:eastAsia="ru-RU"/>
        </w:rPr>
      </w:pPr>
    </w:p>
    <w:p w14:paraId="1CBCE49E" w14:textId="6C41C5C2" w:rsidR="00D046CD" w:rsidRPr="00F5390A" w:rsidRDefault="00D046CD" w:rsidP="00951EA4">
      <w:pPr>
        <w:spacing w:after="0" w:line="240" w:lineRule="auto"/>
        <w:jc w:val="center"/>
        <w:rPr>
          <w:rFonts w:ascii="Liberation Serif" w:eastAsiaTheme="minorHAnsi" w:hAnsi="Liberation Serif" w:cs="Liberation Serif"/>
          <w:b/>
          <w:sz w:val="24"/>
          <w:szCs w:val="24"/>
        </w:rPr>
      </w:pPr>
      <w:r w:rsidRPr="00F5390A">
        <w:rPr>
          <w:rFonts w:ascii="Liberation Serif" w:eastAsiaTheme="minorHAnsi" w:hAnsi="Liberation Serif" w:cs="Liberation Serif"/>
          <w:b/>
          <w:sz w:val="24"/>
          <w:szCs w:val="24"/>
        </w:rPr>
        <w:t>Заключение</w:t>
      </w:r>
    </w:p>
    <w:p w14:paraId="79AE8ED5" w14:textId="77777777" w:rsidR="003058AC" w:rsidRPr="00F5390A" w:rsidRDefault="003058AC" w:rsidP="00951EA4">
      <w:pPr>
        <w:spacing w:after="0" w:line="240" w:lineRule="auto"/>
        <w:ind w:firstLine="709"/>
        <w:jc w:val="both"/>
        <w:rPr>
          <w:rFonts w:ascii="Liberation Serif" w:eastAsiaTheme="minorHAnsi" w:hAnsi="Liberation Serif" w:cs="Liberation Serif"/>
          <w:sz w:val="24"/>
          <w:szCs w:val="24"/>
        </w:rPr>
      </w:pPr>
    </w:p>
    <w:p w14:paraId="151CC329" w14:textId="173E9418" w:rsidR="003058AC" w:rsidRPr="00F5390A" w:rsidRDefault="003058AC" w:rsidP="00951EA4">
      <w:pPr>
        <w:spacing w:after="0" w:line="240" w:lineRule="auto"/>
        <w:ind w:firstLine="709"/>
        <w:jc w:val="both"/>
        <w:rPr>
          <w:rFonts w:ascii="Liberation Serif" w:eastAsiaTheme="minorHAnsi" w:hAnsi="Liberation Serif" w:cs="Liberation Serif"/>
          <w:sz w:val="24"/>
          <w:szCs w:val="24"/>
        </w:rPr>
      </w:pPr>
      <w:r w:rsidRPr="00F5390A">
        <w:rPr>
          <w:rFonts w:ascii="Liberation Serif" w:eastAsiaTheme="minorHAnsi" w:hAnsi="Liberation Serif" w:cs="Liberation Serif"/>
          <w:sz w:val="24"/>
          <w:szCs w:val="24"/>
        </w:rPr>
        <w:t>В данном отчете представлены итоги совместной работы Главы, Администрации, Думы Арамильского городского округа, органов местного самоуправления</w:t>
      </w:r>
      <w:r w:rsidR="000074FF" w:rsidRPr="00F5390A">
        <w:rPr>
          <w:rFonts w:ascii="Liberation Serif" w:eastAsiaTheme="minorHAnsi" w:hAnsi="Liberation Serif" w:cs="Liberation Serif"/>
          <w:sz w:val="24"/>
          <w:szCs w:val="24"/>
        </w:rPr>
        <w:t>,</w:t>
      </w:r>
      <w:r w:rsidRPr="00F5390A">
        <w:rPr>
          <w:rFonts w:ascii="Liberation Serif" w:eastAsiaTheme="minorHAnsi" w:hAnsi="Liberation Serif" w:cs="Liberation Serif"/>
          <w:sz w:val="24"/>
          <w:szCs w:val="24"/>
        </w:rPr>
        <w:t xml:space="preserve"> муниципальных учреждений и общественных организаций. </w:t>
      </w:r>
    </w:p>
    <w:p w14:paraId="0CB46552" w14:textId="6C8A7E78" w:rsidR="007D3D75" w:rsidRDefault="007D3D75" w:rsidP="007D3D75">
      <w:pPr>
        <w:spacing w:after="0" w:line="240" w:lineRule="auto"/>
        <w:ind w:firstLine="709"/>
        <w:jc w:val="both"/>
        <w:rPr>
          <w:rFonts w:ascii="Liberation Serif" w:eastAsiaTheme="minorHAnsi" w:hAnsi="Liberation Serif" w:cs="Liberation Serif"/>
          <w:sz w:val="24"/>
          <w:szCs w:val="24"/>
        </w:rPr>
      </w:pPr>
      <w:bookmarkStart w:id="14" w:name="_Hlk69462540"/>
      <w:r w:rsidRPr="007D3D75">
        <w:rPr>
          <w:rFonts w:ascii="Liberation Serif" w:eastAsiaTheme="minorHAnsi" w:hAnsi="Liberation Serif" w:cs="Liberation Serif"/>
          <w:sz w:val="24"/>
          <w:szCs w:val="24"/>
        </w:rPr>
        <w:t>Многое сделано, и многое ещё предстоит сделать. На 202</w:t>
      </w:r>
      <w:r>
        <w:rPr>
          <w:rFonts w:ascii="Liberation Serif" w:eastAsiaTheme="minorHAnsi" w:hAnsi="Liberation Serif" w:cs="Liberation Serif"/>
          <w:sz w:val="24"/>
          <w:szCs w:val="24"/>
        </w:rPr>
        <w:t>3</w:t>
      </w:r>
      <w:r w:rsidRPr="007D3D75">
        <w:rPr>
          <w:rFonts w:ascii="Liberation Serif" w:eastAsiaTheme="minorHAnsi" w:hAnsi="Liberation Serif" w:cs="Liberation Serif"/>
          <w:sz w:val="24"/>
          <w:szCs w:val="24"/>
        </w:rPr>
        <w:t>-й и последующие годы перед нами поставлены задачи по реализации национальных проектов, важнейшим результатом которых должно стать улучшение качества жизни людей.</w:t>
      </w:r>
    </w:p>
    <w:p w14:paraId="1822A8D9" w14:textId="5FDF8CB1" w:rsidR="001B5F6A" w:rsidRPr="007D3D75" w:rsidRDefault="001B5F6A"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Приоритетными направлениями являются:</w:t>
      </w:r>
    </w:p>
    <w:p w14:paraId="2D856603" w14:textId="50FC0F59" w:rsidR="007D3D75" w:rsidRPr="007D3D75" w:rsidRDefault="007D3D75" w:rsidP="007D3D75">
      <w:pPr>
        <w:spacing w:after="0" w:line="240" w:lineRule="auto"/>
        <w:ind w:firstLine="709"/>
        <w:jc w:val="both"/>
        <w:rPr>
          <w:rFonts w:ascii="Liberation Serif" w:eastAsiaTheme="minorHAnsi" w:hAnsi="Liberation Serif" w:cs="Liberation Serif"/>
          <w:sz w:val="24"/>
          <w:szCs w:val="24"/>
        </w:rPr>
      </w:pPr>
      <w:r w:rsidRPr="007D3D75">
        <w:rPr>
          <w:rFonts w:ascii="Liberation Serif" w:eastAsiaTheme="minorHAnsi" w:hAnsi="Liberation Serif" w:cs="Liberation Serif"/>
          <w:sz w:val="24"/>
          <w:szCs w:val="24"/>
        </w:rPr>
        <w:t>1. Комплексное благоустройство территории общего пользования</w:t>
      </w:r>
      <w:r w:rsidR="00F5390A">
        <w:rPr>
          <w:rFonts w:ascii="Liberation Serif" w:eastAsiaTheme="minorHAnsi" w:hAnsi="Liberation Serif" w:cs="Liberation Serif"/>
          <w:sz w:val="24"/>
          <w:szCs w:val="24"/>
        </w:rPr>
        <w:t>.</w:t>
      </w:r>
    </w:p>
    <w:p w14:paraId="1732BD34" w14:textId="09904D35" w:rsidR="007D3D75" w:rsidRPr="007D3D75" w:rsidRDefault="000C7A65"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2</w:t>
      </w:r>
      <w:r w:rsidR="007D3D75" w:rsidRPr="007D3D75">
        <w:rPr>
          <w:rFonts w:ascii="Liberation Serif" w:eastAsiaTheme="minorHAnsi" w:hAnsi="Liberation Serif" w:cs="Liberation Serif"/>
          <w:sz w:val="24"/>
          <w:szCs w:val="24"/>
        </w:rPr>
        <w:t>. Расселение аварийного жилья.</w:t>
      </w:r>
    </w:p>
    <w:p w14:paraId="2CE7C414" w14:textId="08D08E1C" w:rsidR="007D3D75" w:rsidRPr="007D3D75" w:rsidRDefault="000C7A65"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3</w:t>
      </w:r>
      <w:r w:rsidR="007D3D75" w:rsidRPr="007D3D75">
        <w:rPr>
          <w:rFonts w:ascii="Liberation Serif" w:eastAsiaTheme="minorHAnsi" w:hAnsi="Liberation Serif" w:cs="Liberation Serif"/>
          <w:sz w:val="24"/>
          <w:szCs w:val="24"/>
        </w:rPr>
        <w:t xml:space="preserve">. Строительство и ввод в эксплуатацию </w:t>
      </w:r>
      <w:r w:rsidR="00EE5A22">
        <w:rPr>
          <w:rFonts w:ascii="Liberation Serif" w:eastAsiaTheme="minorHAnsi" w:hAnsi="Liberation Serif" w:cs="Liberation Serif"/>
          <w:sz w:val="24"/>
          <w:szCs w:val="24"/>
        </w:rPr>
        <w:t>очистных сооружений в г. Арамиль.</w:t>
      </w:r>
    </w:p>
    <w:p w14:paraId="623A278D" w14:textId="7FEEA179" w:rsidR="007D3D75" w:rsidRDefault="000C7A65"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4</w:t>
      </w:r>
      <w:r w:rsidR="007D3D75" w:rsidRPr="007D3D75">
        <w:rPr>
          <w:rFonts w:ascii="Liberation Serif" w:eastAsiaTheme="minorHAnsi" w:hAnsi="Liberation Serif" w:cs="Liberation Serif"/>
          <w:sz w:val="24"/>
          <w:szCs w:val="24"/>
        </w:rPr>
        <w:t xml:space="preserve">. </w:t>
      </w:r>
      <w:r>
        <w:rPr>
          <w:rFonts w:ascii="Liberation Serif" w:eastAsiaTheme="minorHAnsi" w:hAnsi="Liberation Serif" w:cs="Liberation Serif"/>
          <w:sz w:val="24"/>
          <w:szCs w:val="24"/>
        </w:rPr>
        <w:t>Р</w:t>
      </w:r>
      <w:r w:rsidR="007D3D75" w:rsidRPr="007D3D75">
        <w:rPr>
          <w:rFonts w:ascii="Liberation Serif" w:eastAsiaTheme="minorHAnsi" w:hAnsi="Liberation Serif" w:cs="Liberation Serif"/>
          <w:sz w:val="24"/>
          <w:szCs w:val="24"/>
        </w:rPr>
        <w:t>емонт инженерных сетей коммунальной инфраструктуры.</w:t>
      </w:r>
    </w:p>
    <w:p w14:paraId="00B59A25" w14:textId="30481587" w:rsidR="004A654A" w:rsidRDefault="00C052E8"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5. Развитие сферы туризма и создание туристического кластера.</w:t>
      </w:r>
    </w:p>
    <w:p w14:paraId="586EB5F5" w14:textId="67F39326" w:rsidR="00C052E8" w:rsidRPr="007D3D75" w:rsidRDefault="00C052E8" w:rsidP="007D3D75">
      <w:pPr>
        <w:spacing w:after="0" w:line="240" w:lineRule="auto"/>
        <w:ind w:firstLine="709"/>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6. Застройка района Левобережья.</w:t>
      </w:r>
    </w:p>
    <w:p w14:paraId="11C96BC6" w14:textId="77777777" w:rsidR="007D3D75" w:rsidRPr="007D3D75" w:rsidRDefault="007D3D75" w:rsidP="007D3D75">
      <w:pPr>
        <w:spacing w:after="0" w:line="240" w:lineRule="auto"/>
        <w:ind w:firstLine="709"/>
        <w:jc w:val="both"/>
        <w:rPr>
          <w:rFonts w:ascii="Liberation Serif" w:eastAsiaTheme="minorHAnsi" w:hAnsi="Liberation Serif" w:cs="Liberation Serif"/>
          <w:sz w:val="24"/>
          <w:szCs w:val="24"/>
        </w:rPr>
      </w:pPr>
      <w:r w:rsidRPr="007D3D75">
        <w:rPr>
          <w:rFonts w:ascii="Liberation Serif" w:eastAsiaTheme="minorHAnsi" w:hAnsi="Liberation Serif" w:cs="Liberation Serif"/>
          <w:sz w:val="24"/>
          <w:szCs w:val="24"/>
        </w:rPr>
        <w:lastRenderedPageBreak/>
        <w:t>При конструктивном взаимодействии со всеми ветвями власти и при имеющихся у нас ресурсах мы считаем поставленные задачи решаемыми и будем делать всё возможное для улучшения жизни наших граждан.</w:t>
      </w:r>
    </w:p>
    <w:p w14:paraId="45F2541B" w14:textId="77777777" w:rsidR="007D3D75" w:rsidRPr="007D3D75" w:rsidRDefault="007D3D75" w:rsidP="007D3D75">
      <w:pPr>
        <w:spacing w:after="0" w:line="240" w:lineRule="auto"/>
        <w:ind w:firstLine="709"/>
        <w:jc w:val="both"/>
        <w:rPr>
          <w:rFonts w:ascii="Liberation Serif" w:eastAsiaTheme="minorHAnsi" w:hAnsi="Liberation Serif" w:cs="Liberation Serif"/>
          <w:sz w:val="24"/>
          <w:szCs w:val="24"/>
        </w:rPr>
      </w:pPr>
      <w:r w:rsidRPr="007D3D75">
        <w:rPr>
          <w:rFonts w:ascii="Liberation Serif" w:eastAsiaTheme="minorHAnsi" w:hAnsi="Liberation Serif" w:cs="Liberation Serif"/>
          <w:sz w:val="24"/>
          <w:szCs w:val="24"/>
        </w:rPr>
        <w:t>Ещё очень хочется, чтобы и жители округа проявляли бережное отношение ко всем новым и обновлённым объектам, помогали поддерживать чистоту и порядок на улицах города и сёл.</w:t>
      </w:r>
    </w:p>
    <w:p w14:paraId="07C5CFBB" w14:textId="77777777" w:rsidR="001B5F6A" w:rsidRDefault="001B5F6A" w:rsidP="007D3D75">
      <w:pPr>
        <w:spacing w:after="0" w:line="240" w:lineRule="auto"/>
        <w:ind w:firstLine="709"/>
        <w:jc w:val="both"/>
        <w:rPr>
          <w:rFonts w:ascii="Liberation Serif" w:eastAsiaTheme="minorHAnsi" w:hAnsi="Liberation Serif" w:cs="Liberation Serif"/>
          <w:sz w:val="24"/>
          <w:szCs w:val="24"/>
        </w:rPr>
      </w:pPr>
    </w:p>
    <w:p w14:paraId="5F1FC2BC" w14:textId="45D7EDAD" w:rsidR="007D3D75" w:rsidRDefault="007D3D75" w:rsidP="007D3D75">
      <w:pPr>
        <w:spacing w:after="0" w:line="240" w:lineRule="auto"/>
        <w:ind w:firstLine="709"/>
        <w:jc w:val="both"/>
        <w:rPr>
          <w:rFonts w:ascii="Liberation Serif" w:eastAsiaTheme="minorHAnsi" w:hAnsi="Liberation Serif" w:cs="Liberation Serif"/>
          <w:sz w:val="24"/>
          <w:szCs w:val="24"/>
        </w:rPr>
      </w:pPr>
      <w:r w:rsidRPr="007D3D75">
        <w:rPr>
          <w:rFonts w:ascii="Liberation Serif" w:eastAsiaTheme="minorHAnsi" w:hAnsi="Liberation Serif" w:cs="Liberation Serif"/>
          <w:sz w:val="24"/>
          <w:szCs w:val="24"/>
        </w:rPr>
        <w:t>Благодарю за внимание</w:t>
      </w:r>
      <w:r w:rsidR="00200642">
        <w:rPr>
          <w:rFonts w:ascii="Liberation Serif" w:eastAsiaTheme="minorHAnsi" w:hAnsi="Liberation Serif" w:cs="Liberation Serif"/>
          <w:sz w:val="24"/>
          <w:szCs w:val="24"/>
        </w:rPr>
        <w:t>!</w:t>
      </w:r>
    </w:p>
    <w:bookmarkEnd w:id="14"/>
    <w:p w14:paraId="0D0D98F7" w14:textId="6079D0D8" w:rsidR="003058AC" w:rsidRDefault="003058AC" w:rsidP="00951EA4">
      <w:pPr>
        <w:spacing w:after="0" w:line="240" w:lineRule="auto"/>
        <w:ind w:firstLine="709"/>
        <w:jc w:val="both"/>
        <w:rPr>
          <w:rFonts w:ascii="Liberation Serif" w:eastAsiaTheme="minorHAnsi" w:hAnsi="Liberation Serif" w:cs="Liberation Serif"/>
          <w:b/>
          <w:sz w:val="24"/>
          <w:szCs w:val="24"/>
        </w:rPr>
      </w:pPr>
    </w:p>
    <w:p w14:paraId="3C4DE2E8" w14:textId="77777777" w:rsidR="00492969" w:rsidRPr="00951EA4" w:rsidRDefault="00492969" w:rsidP="00951EA4">
      <w:pPr>
        <w:spacing w:after="0" w:line="240" w:lineRule="auto"/>
        <w:ind w:firstLine="709"/>
        <w:jc w:val="both"/>
        <w:rPr>
          <w:rFonts w:ascii="Liberation Serif" w:eastAsiaTheme="minorHAnsi" w:hAnsi="Liberation Serif" w:cs="Liberation Serif"/>
          <w:b/>
          <w:sz w:val="24"/>
          <w:szCs w:val="24"/>
        </w:rPr>
      </w:pPr>
    </w:p>
    <w:p w14:paraId="6C0A63D5" w14:textId="77777777" w:rsidR="000074FF" w:rsidRPr="00951EA4" w:rsidRDefault="000074FF" w:rsidP="00951EA4">
      <w:pPr>
        <w:spacing w:after="0" w:line="240" w:lineRule="auto"/>
        <w:ind w:firstLine="709"/>
        <w:jc w:val="both"/>
        <w:rPr>
          <w:rFonts w:ascii="Liberation Serif" w:eastAsiaTheme="minorHAnsi" w:hAnsi="Liberation Serif" w:cs="Liberation Serif"/>
          <w:b/>
          <w:sz w:val="24"/>
          <w:szCs w:val="24"/>
        </w:rPr>
      </w:pPr>
    </w:p>
    <w:p w14:paraId="227FFD32" w14:textId="70796DBA" w:rsidR="00D046CD" w:rsidRDefault="00D046CD" w:rsidP="00951EA4">
      <w:pPr>
        <w:tabs>
          <w:tab w:val="left" w:pos="7655"/>
        </w:tabs>
        <w:spacing w:after="0" w:line="240" w:lineRule="auto"/>
        <w:contextualSpacing/>
        <w:jc w:val="both"/>
        <w:rPr>
          <w:rFonts w:ascii="Liberation Serif" w:eastAsiaTheme="minorHAnsi" w:hAnsi="Liberation Serif" w:cs="Liberation Serif"/>
          <w:sz w:val="24"/>
          <w:szCs w:val="24"/>
        </w:rPr>
      </w:pPr>
      <w:r w:rsidRPr="00951EA4">
        <w:rPr>
          <w:rFonts w:ascii="Liberation Serif" w:eastAsiaTheme="minorHAnsi" w:hAnsi="Liberation Serif" w:cs="Liberation Serif"/>
          <w:sz w:val="24"/>
          <w:szCs w:val="24"/>
        </w:rPr>
        <w:t>Глава Арамильского городского округа</w:t>
      </w:r>
      <w:r w:rsidRPr="00951EA4">
        <w:rPr>
          <w:rFonts w:ascii="Liberation Serif" w:eastAsiaTheme="minorHAnsi" w:hAnsi="Liberation Serif" w:cs="Liberation Serif"/>
          <w:sz w:val="24"/>
          <w:szCs w:val="24"/>
        </w:rPr>
        <w:tab/>
      </w:r>
      <w:r w:rsidR="009C603F">
        <w:rPr>
          <w:rFonts w:ascii="Liberation Serif" w:eastAsiaTheme="minorHAnsi" w:hAnsi="Liberation Serif" w:cs="Liberation Serif"/>
          <w:sz w:val="24"/>
          <w:szCs w:val="24"/>
        </w:rPr>
        <w:t xml:space="preserve">     </w:t>
      </w:r>
      <w:r w:rsidR="005F4E28" w:rsidRPr="00951EA4">
        <w:rPr>
          <w:rFonts w:ascii="Liberation Serif" w:eastAsiaTheme="minorHAnsi" w:hAnsi="Liberation Serif" w:cs="Liberation Serif"/>
          <w:sz w:val="24"/>
          <w:szCs w:val="24"/>
        </w:rPr>
        <w:t>М.С. Мишарина</w:t>
      </w:r>
    </w:p>
    <w:p w14:paraId="7D73759F" w14:textId="5B94E41C"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9FFDE36" w14:textId="79CCE66E"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4B10392" w14:textId="2EC1ED5D"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0BBC58D" w14:textId="537CDB6E"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7FAEDF0" w14:textId="1B6F9FFA"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458FC49" w14:textId="2EBC77D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0F4F1D79" w14:textId="3497DA27"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098CA9B" w14:textId="53CFA806"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06DD9A0" w14:textId="002FBFC6"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2DCB8F7" w14:textId="755A45A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32FE314" w14:textId="3F0225D4"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5072116D" w14:textId="22301589"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9B6F400" w14:textId="17EF0D85"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8E66D99" w14:textId="3B1899FA"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39D7D686" w14:textId="4310FCBA"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DBC4D0C" w14:textId="012A7D0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560C10EC" w14:textId="7DA7FA44"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30390D9F" w14:textId="13779BF4"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EA693CA" w14:textId="21945666"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52C35E75" w14:textId="5CA18263"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3B1408E6" w14:textId="7FC28410"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4515238" w14:textId="0A4331A8"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ED4A2F1" w14:textId="5AE1C73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2A55ECE" w14:textId="5EF03CF6"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15F842E" w14:textId="2988B1C3"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C186166" w14:textId="698CB5B7"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56241CE6" w14:textId="6773A6FC"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5ADA04B6" w14:textId="16C4C493"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15B5ED88" w14:textId="7F9DC37C"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2615C5D" w14:textId="571F60EB"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9D60BA8" w14:textId="24E1ECE4"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0A49B3A2" w14:textId="0951FFBA"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9CC3D17" w14:textId="582AE7D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010DEE25" w14:textId="3929C754"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12D0A541" w14:textId="5C9C0AA2"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950D7D1" w14:textId="4A69413D"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2F8B0BB" w14:textId="3EF79AB3"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3BF6902E" w14:textId="77777777" w:rsidR="00E54DAD" w:rsidRDefault="00E54DA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2F0930E" w14:textId="5F866B2A"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42CA0CDD" w14:textId="461EB034"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032B1E4" w14:textId="6CD4ED4F" w:rsidR="009C603F" w:rsidRDefault="009C603F" w:rsidP="009C603F">
      <w:pPr>
        <w:tabs>
          <w:tab w:val="left" w:pos="7655"/>
        </w:tabs>
        <w:spacing w:after="0" w:line="240" w:lineRule="auto"/>
        <w:contextualSpacing/>
        <w:jc w:val="center"/>
        <w:rPr>
          <w:rFonts w:ascii="Liberation Serif" w:eastAsiaTheme="minorHAnsi" w:hAnsi="Liberation Serif" w:cs="Liberation Serif"/>
          <w:b/>
          <w:sz w:val="24"/>
          <w:szCs w:val="24"/>
        </w:rPr>
      </w:pPr>
      <w:r w:rsidRPr="009C603F">
        <w:rPr>
          <w:rFonts w:ascii="Liberation Serif" w:eastAsiaTheme="minorHAnsi" w:hAnsi="Liberation Serif" w:cs="Liberation Serif"/>
          <w:b/>
          <w:sz w:val="24"/>
          <w:szCs w:val="24"/>
          <w:lang w:val="en-US"/>
        </w:rPr>
        <w:lastRenderedPageBreak/>
        <w:t>XX</w:t>
      </w:r>
      <w:r w:rsidRPr="009C603F">
        <w:rPr>
          <w:rFonts w:ascii="Liberation Serif" w:eastAsiaTheme="minorHAnsi" w:hAnsi="Liberation Serif" w:cs="Liberation Serif"/>
          <w:b/>
          <w:sz w:val="24"/>
          <w:szCs w:val="24"/>
        </w:rPr>
        <w:t>. Вопросы, поставленные Думой Арамильского городского округа перед Главой Арамильского городского округа и органами местного самоуправления Арамильского городского округа, наделенными исполнительно-распорядительными полномочиями по решению вопросов местного значения</w:t>
      </w:r>
    </w:p>
    <w:p w14:paraId="3FA0E004" w14:textId="7701B592" w:rsidR="009C603F" w:rsidRDefault="009C603F" w:rsidP="009C603F">
      <w:pPr>
        <w:tabs>
          <w:tab w:val="left" w:pos="7655"/>
        </w:tabs>
        <w:spacing w:after="0" w:line="240" w:lineRule="auto"/>
        <w:contextualSpacing/>
        <w:jc w:val="both"/>
        <w:rPr>
          <w:rFonts w:ascii="Liberation Serif" w:eastAsiaTheme="minorHAnsi" w:hAnsi="Liberation Serif" w:cs="Liberation Serif"/>
          <w:b/>
          <w:sz w:val="24"/>
          <w:szCs w:val="24"/>
        </w:rPr>
      </w:pPr>
    </w:p>
    <w:p w14:paraId="179FAA56" w14:textId="5A000023" w:rsidR="009C603F" w:rsidRPr="009C603F" w:rsidRDefault="009C603F" w:rsidP="009C603F">
      <w:pPr>
        <w:pStyle w:val="a5"/>
        <w:numPr>
          <w:ilvl w:val="0"/>
          <w:numId w:val="10"/>
        </w:numPr>
        <w:tabs>
          <w:tab w:val="left" w:pos="7655"/>
        </w:tabs>
        <w:spacing w:after="0" w:line="240" w:lineRule="auto"/>
        <w:ind w:left="0" w:hanging="284"/>
        <w:jc w:val="both"/>
        <w:rPr>
          <w:rFonts w:ascii="Liberation Serif" w:eastAsiaTheme="minorHAnsi" w:hAnsi="Liberation Serif" w:cs="Liberation Serif"/>
          <w:sz w:val="24"/>
          <w:szCs w:val="24"/>
          <w:u w:val="single"/>
        </w:rPr>
      </w:pPr>
      <w:r w:rsidRPr="009C603F">
        <w:rPr>
          <w:rFonts w:ascii="Liberation Serif" w:eastAsiaTheme="minorHAnsi" w:hAnsi="Liberation Serif" w:cs="Liberation Serif"/>
          <w:sz w:val="24"/>
          <w:szCs w:val="24"/>
          <w:u w:val="single"/>
        </w:rPr>
        <w:t xml:space="preserve">Об инициировании </w:t>
      </w:r>
      <w:r>
        <w:rPr>
          <w:rFonts w:ascii="Liberation Serif" w:eastAsiaTheme="minorHAnsi" w:hAnsi="Liberation Serif" w:cs="Liberation Serif"/>
          <w:sz w:val="24"/>
          <w:szCs w:val="24"/>
          <w:u w:val="single"/>
        </w:rPr>
        <w:t>п</w:t>
      </w:r>
      <w:r w:rsidRPr="009C603F">
        <w:rPr>
          <w:rFonts w:ascii="Liberation Serif" w:eastAsiaTheme="minorHAnsi" w:hAnsi="Liberation Serif" w:cs="Liberation Serif"/>
          <w:sz w:val="24"/>
          <w:szCs w:val="24"/>
          <w:u w:val="single"/>
        </w:rPr>
        <w:t xml:space="preserve">роведения независимого аудита </w:t>
      </w:r>
      <w:r w:rsidR="000A7609" w:rsidRPr="009C603F">
        <w:rPr>
          <w:rFonts w:ascii="Liberation Serif" w:eastAsiaTheme="minorHAnsi" w:hAnsi="Liberation Serif" w:cs="Liberation Serif"/>
          <w:sz w:val="24"/>
          <w:szCs w:val="24"/>
          <w:u w:val="single"/>
        </w:rPr>
        <w:t>Концессионного</w:t>
      </w:r>
      <w:r w:rsidRPr="009C603F">
        <w:rPr>
          <w:rFonts w:ascii="Liberation Serif" w:eastAsiaTheme="minorHAnsi" w:hAnsi="Liberation Serif" w:cs="Liberation Serif"/>
          <w:sz w:val="24"/>
          <w:szCs w:val="24"/>
          <w:u w:val="single"/>
        </w:rPr>
        <w:t xml:space="preserve"> Соглашения по строительств</w:t>
      </w:r>
      <w:r w:rsidR="002D583D">
        <w:rPr>
          <w:rFonts w:ascii="Liberation Serif" w:eastAsiaTheme="minorHAnsi" w:hAnsi="Liberation Serif" w:cs="Liberation Serif"/>
          <w:sz w:val="24"/>
          <w:szCs w:val="24"/>
          <w:u w:val="single"/>
        </w:rPr>
        <w:t>у</w:t>
      </w:r>
      <w:r w:rsidRPr="009C603F">
        <w:rPr>
          <w:rFonts w:ascii="Liberation Serif" w:eastAsiaTheme="minorHAnsi" w:hAnsi="Liberation Serif" w:cs="Liberation Serif"/>
          <w:sz w:val="24"/>
          <w:szCs w:val="24"/>
          <w:u w:val="single"/>
        </w:rPr>
        <w:t xml:space="preserve"> объекта: «Очистные сооружения хозяйственно-бытовых сточных вод </w:t>
      </w:r>
      <w:r w:rsidR="00510A69">
        <w:rPr>
          <w:rFonts w:ascii="Liberation Serif" w:eastAsiaTheme="minorHAnsi" w:hAnsi="Liberation Serif" w:cs="Liberation Serif"/>
          <w:sz w:val="24"/>
          <w:szCs w:val="24"/>
          <w:u w:val="single"/>
        </w:rPr>
        <w:t xml:space="preserve">                              </w:t>
      </w:r>
      <w:r w:rsidRPr="009C603F">
        <w:rPr>
          <w:rFonts w:ascii="Liberation Serif" w:eastAsiaTheme="minorHAnsi" w:hAnsi="Liberation Serif" w:cs="Liberation Serif"/>
          <w:sz w:val="24"/>
          <w:szCs w:val="24"/>
          <w:u w:val="single"/>
        </w:rPr>
        <w:t xml:space="preserve">г. Арамиль, </w:t>
      </w:r>
      <w:r w:rsidR="00510A69">
        <w:rPr>
          <w:rFonts w:ascii="Liberation Serif" w:eastAsiaTheme="minorHAnsi" w:hAnsi="Liberation Serif" w:cs="Liberation Serif"/>
          <w:sz w:val="24"/>
          <w:szCs w:val="24"/>
          <w:u w:val="single"/>
        </w:rPr>
        <w:t>С</w:t>
      </w:r>
      <w:r w:rsidRPr="009C603F">
        <w:rPr>
          <w:rFonts w:ascii="Liberation Serif" w:eastAsiaTheme="minorHAnsi" w:hAnsi="Liberation Serif" w:cs="Liberation Serif"/>
          <w:sz w:val="24"/>
          <w:szCs w:val="24"/>
          <w:u w:val="single"/>
        </w:rPr>
        <w:t xml:space="preserve">вердловской области» и о включении Депутатов Думы Арамильского городского округа в работу межведомственной экспертной группы по подготовке Концессионного соглашения «(решение Думы Арамильского городского округа от 11 августа 2022 года </w:t>
      </w:r>
      <w:r w:rsidR="00A531B2">
        <w:rPr>
          <w:rFonts w:ascii="Liberation Serif" w:eastAsiaTheme="minorHAnsi" w:hAnsi="Liberation Serif" w:cs="Liberation Serif"/>
          <w:sz w:val="24"/>
          <w:szCs w:val="24"/>
          <w:u w:val="single"/>
        </w:rPr>
        <w:t xml:space="preserve">                        </w:t>
      </w:r>
      <w:r w:rsidRPr="009C603F">
        <w:rPr>
          <w:rFonts w:ascii="Liberation Serif" w:eastAsiaTheme="minorHAnsi" w:hAnsi="Liberation Serif" w:cs="Liberation Serif"/>
          <w:sz w:val="24"/>
          <w:szCs w:val="24"/>
          <w:u w:val="single"/>
        </w:rPr>
        <w:t>№ 19/4).</w:t>
      </w:r>
    </w:p>
    <w:p w14:paraId="2286FC4F" w14:textId="4129B492"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78012864" w14:textId="79D98CB0" w:rsidR="009C603F" w:rsidRDefault="000A7609" w:rsidP="00CB40C4">
      <w:pPr>
        <w:tabs>
          <w:tab w:val="left" w:pos="7655"/>
        </w:tabs>
        <w:spacing w:after="0" w:line="240" w:lineRule="auto"/>
        <w:ind w:firstLine="709"/>
        <w:contextualSpacing/>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 xml:space="preserve">Оценка содержания </w:t>
      </w:r>
      <w:r w:rsidRPr="000A7609">
        <w:rPr>
          <w:rFonts w:ascii="Liberation Serif" w:eastAsiaTheme="minorHAnsi" w:hAnsi="Liberation Serif" w:cs="Liberation Serif"/>
          <w:sz w:val="24"/>
          <w:szCs w:val="24"/>
        </w:rPr>
        <w:t>Концессионного Соглашения по строительств</w:t>
      </w:r>
      <w:r w:rsidR="002D583D">
        <w:rPr>
          <w:rFonts w:ascii="Liberation Serif" w:eastAsiaTheme="minorHAnsi" w:hAnsi="Liberation Serif" w:cs="Liberation Serif"/>
          <w:sz w:val="24"/>
          <w:szCs w:val="24"/>
        </w:rPr>
        <w:t>у</w:t>
      </w:r>
      <w:r w:rsidRPr="000A7609">
        <w:rPr>
          <w:rFonts w:ascii="Liberation Serif" w:eastAsiaTheme="minorHAnsi" w:hAnsi="Liberation Serif" w:cs="Liberation Serif"/>
          <w:sz w:val="24"/>
          <w:szCs w:val="24"/>
        </w:rPr>
        <w:t xml:space="preserve"> объекта: «Очистные сооружения хозяйственно-бытовых сточных вод г. Арамиль, Свердловской области» </w:t>
      </w:r>
      <w:r w:rsidR="00CE6DAE">
        <w:rPr>
          <w:rFonts w:ascii="Liberation Serif" w:eastAsiaTheme="minorHAnsi" w:hAnsi="Liberation Serif" w:cs="Liberation Serif"/>
          <w:sz w:val="24"/>
          <w:szCs w:val="24"/>
        </w:rPr>
        <w:t>(далее -</w:t>
      </w:r>
      <w:r w:rsidR="00CE6DAE" w:rsidRPr="00CE6DAE">
        <w:rPr>
          <w:rFonts w:ascii="Liberation Serif" w:eastAsiaTheme="minorHAnsi" w:hAnsi="Liberation Serif" w:cs="Liberation Serif"/>
          <w:sz w:val="24"/>
          <w:szCs w:val="24"/>
        </w:rPr>
        <w:t>Концессионно</w:t>
      </w:r>
      <w:r w:rsidR="00CE6DAE">
        <w:rPr>
          <w:rFonts w:ascii="Liberation Serif" w:eastAsiaTheme="minorHAnsi" w:hAnsi="Liberation Serif" w:cs="Liberation Serif"/>
          <w:sz w:val="24"/>
          <w:szCs w:val="24"/>
        </w:rPr>
        <w:t>е</w:t>
      </w:r>
      <w:r w:rsidR="00CE6DAE" w:rsidRPr="00CE6DAE">
        <w:rPr>
          <w:rFonts w:ascii="Liberation Serif" w:eastAsiaTheme="minorHAnsi" w:hAnsi="Liberation Serif" w:cs="Liberation Serif"/>
          <w:sz w:val="24"/>
          <w:szCs w:val="24"/>
        </w:rPr>
        <w:t xml:space="preserve"> Соглашени</w:t>
      </w:r>
      <w:r w:rsidR="00CE6DAE">
        <w:rPr>
          <w:rFonts w:ascii="Liberation Serif" w:eastAsiaTheme="minorHAnsi" w:hAnsi="Liberation Serif" w:cs="Liberation Serif"/>
          <w:sz w:val="24"/>
          <w:szCs w:val="24"/>
        </w:rPr>
        <w:t>е)</w:t>
      </w:r>
      <w:r w:rsidR="00CE6DAE" w:rsidRPr="00CE6DAE">
        <w:rPr>
          <w:rFonts w:ascii="Liberation Serif" w:eastAsiaTheme="minorHAnsi" w:hAnsi="Liberation Serif" w:cs="Liberation Serif"/>
          <w:sz w:val="24"/>
          <w:szCs w:val="24"/>
        </w:rPr>
        <w:t xml:space="preserve"> </w:t>
      </w:r>
      <w:r>
        <w:rPr>
          <w:rFonts w:ascii="Liberation Serif" w:eastAsiaTheme="minorHAnsi" w:hAnsi="Liberation Serif" w:cs="Liberation Serif"/>
          <w:sz w:val="24"/>
          <w:szCs w:val="24"/>
        </w:rPr>
        <w:t>проведена</w:t>
      </w:r>
      <w:r w:rsidRPr="000A7609">
        <w:rPr>
          <w:rFonts w:ascii="Liberation Serif" w:eastAsiaTheme="minorHAnsi" w:hAnsi="Liberation Serif" w:cs="Liberation Serif"/>
          <w:sz w:val="24"/>
          <w:szCs w:val="24"/>
        </w:rPr>
        <w:t xml:space="preserve"> </w:t>
      </w:r>
      <w:r w:rsidR="002D583D">
        <w:rPr>
          <w:rFonts w:ascii="Liberation Serif" w:eastAsiaTheme="minorHAnsi" w:hAnsi="Liberation Serif" w:cs="Liberation Serif"/>
          <w:sz w:val="24"/>
          <w:szCs w:val="24"/>
        </w:rPr>
        <w:t xml:space="preserve">рабочей </w:t>
      </w:r>
      <w:r w:rsidRPr="000A7609">
        <w:rPr>
          <w:rFonts w:ascii="Liberation Serif" w:eastAsiaTheme="minorHAnsi" w:hAnsi="Liberation Serif" w:cs="Liberation Serif"/>
          <w:sz w:val="24"/>
          <w:szCs w:val="24"/>
        </w:rPr>
        <w:t>групп</w:t>
      </w:r>
      <w:r w:rsidR="002D583D">
        <w:rPr>
          <w:rFonts w:ascii="Liberation Serif" w:eastAsiaTheme="minorHAnsi" w:hAnsi="Liberation Serif" w:cs="Liberation Serif"/>
          <w:sz w:val="24"/>
          <w:szCs w:val="24"/>
        </w:rPr>
        <w:t>ой в составе: специалистов Министерства жилищно-коммунального хозяйства, Юридического отдела Администрации Арамильского городского округа, Комитета по управлению муниципальным имуществом Арамильского городского округа и сотрудников МБУ «</w:t>
      </w:r>
      <w:proofErr w:type="spellStart"/>
      <w:r w:rsidR="002D583D">
        <w:rPr>
          <w:rFonts w:ascii="Liberation Serif" w:eastAsiaTheme="minorHAnsi" w:hAnsi="Liberation Serif" w:cs="Liberation Serif"/>
          <w:sz w:val="24"/>
          <w:szCs w:val="24"/>
        </w:rPr>
        <w:t>Арамильская</w:t>
      </w:r>
      <w:proofErr w:type="spellEnd"/>
      <w:r w:rsidR="002D583D">
        <w:rPr>
          <w:rFonts w:ascii="Liberation Serif" w:eastAsiaTheme="minorHAnsi" w:hAnsi="Liberation Serif" w:cs="Liberation Serif"/>
          <w:sz w:val="24"/>
          <w:szCs w:val="24"/>
        </w:rPr>
        <w:t xml:space="preserve"> служба заказчика»</w:t>
      </w:r>
      <w:r w:rsidR="00CE6DAE">
        <w:rPr>
          <w:rFonts w:ascii="Liberation Serif" w:eastAsiaTheme="minorHAnsi" w:hAnsi="Liberation Serif" w:cs="Liberation Serif"/>
          <w:sz w:val="24"/>
          <w:szCs w:val="24"/>
        </w:rPr>
        <w:t xml:space="preserve"> с привлечениям экспертов </w:t>
      </w:r>
      <w:r w:rsidR="00CE6DAE" w:rsidRPr="00CE6DAE">
        <w:rPr>
          <w:rFonts w:ascii="Liberation Serif" w:eastAsiaTheme="minorHAnsi" w:hAnsi="Liberation Serif" w:cs="Liberation Serif"/>
          <w:sz w:val="24"/>
          <w:szCs w:val="24"/>
        </w:rPr>
        <w:t xml:space="preserve">ФГАОУ ВО </w:t>
      </w:r>
      <w:proofErr w:type="spellStart"/>
      <w:r w:rsidR="00CE6DAE" w:rsidRPr="00CE6DAE">
        <w:rPr>
          <w:rFonts w:ascii="Liberation Serif" w:eastAsiaTheme="minorHAnsi" w:hAnsi="Liberation Serif" w:cs="Liberation Serif"/>
          <w:sz w:val="24"/>
          <w:szCs w:val="24"/>
        </w:rPr>
        <w:t>УрФУ</w:t>
      </w:r>
      <w:proofErr w:type="spellEnd"/>
      <w:r w:rsidR="00CE6DAE" w:rsidRPr="00CE6DAE">
        <w:rPr>
          <w:rFonts w:ascii="Liberation Serif" w:eastAsiaTheme="minorHAnsi" w:hAnsi="Liberation Serif" w:cs="Liberation Serif"/>
          <w:sz w:val="24"/>
          <w:szCs w:val="24"/>
        </w:rPr>
        <w:t xml:space="preserve"> имени первого Президента России Б.Н. Ельцина</w:t>
      </w:r>
      <w:r w:rsidR="00CE6DAE">
        <w:rPr>
          <w:rFonts w:ascii="Liberation Serif" w:eastAsiaTheme="minorHAnsi" w:hAnsi="Liberation Serif" w:cs="Liberation Serif"/>
          <w:sz w:val="24"/>
          <w:szCs w:val="24"/>
        </w:rPr>
        <w:t>.</w:t>
      </w:r>
    </w:p>
    <w:p w14:paraId="589A2C8A" w14:textId="20C50FB6" w:rsidR="00CE6DAE" w:rsidRDefault="00CE6DAE" w:rsidP="00CB40C4">
      <w:pPr>
        <w:tabs>
          <w:tab w:val="left" w:pos="7655"/>
        </w:tabs>
        <w:spacing w:after="0" w:line="240" w:lineRule="auto"/>
        <w:ind w:firstLine="709"/>
        <w:contextualSpacing/>
        <w:jc w:val="both"/>
        <w:rPr>
          <w:rFonts w:ascii="Liberation Serif" w:eastAsiaTheme="minorHAnsi" w:hAnsi="Liberation Serif" w:cs="Liberation Serif"/>
          <w:sz w:val="24"/>
          <w:szCs w:val="24"/>
        </w:rPr>
      </w:pPr>
      <w:r>
        <w:rPr>
          <w:rFonts w:ascii="Liberation Serif" w:eastAsiaTheme="minorHAnsi" w:hAnsi="Liberation Serif" w:cs="Liberation Serif"/>
          <w:sz w:val="24"/>
          <w:szCs w:val="24"/>
        </w:rPr>
        <w:t xml:space="preserve">По результатам рассмотрения </w:t>
      </w:r>
      <w:r w:rsidRPr="00CE6DAE">
        <w:rPr>
          <w:rFonts w:ascii="Liberation Serif" w:eastAsiaTheme="minorHAnsi" w:hAnsi="Liberation Serif" w:cs="Liberation Serif"/>
          <w:sz w:val="24"/>
          <w:szCs w:val="24"/>
        </w:rPr>
        <w:t>Концессионного Соглашения</w:t>
      </w:r>
      <w:r>
        <w:rPr>
          <w:rFonts w:ascii="Liberation Serif" w:eastAsiaTheme="minorHAnsi" w:hAnsi="Liberation Serif" w:cs="Liberation Serif"/>
          <w:sz w:val="24"/>
          <w:szCs w:val="24"/>
        </w:rPr>
        <w:t xml:space="preserve"> </w:t>
      </w:r>
      <w:r w:rsidR="00D75A56">
        <w:rPr>
          <w:rFonts w:ascii="Liberation Serif" w:eastAsiaTheme="minorHAnsi" w:hAnsi="Liberation Serif" w:cs="Liberation Serif"/>
          <w:sz w:val="24"/>
          <w:szCs w:val="24"/>
        </w:rPr>
        <w:t>принято решение об его заключении.</w:t>
      </w:r>
    </w:p>
    <w:p w14:paraId="2D7B0BE5" w14:textId="77777777" w:rsidR="002D583D" w:rsidRDefault="002D583D"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63126405" w14:textId="0A3B917A"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p w14:paraId="2A489ADC" w14:textId="064F73CD" w:rsidR="009C603F" w:rsidRDefault="009C603F" w:rsidP="00951EA4">
      <w:pPr>
        <w:tabs>
          <w:tab w:val="left" w:pos="7655"/>
        </w:tabs>
        <w:spacing w:after="0" w:line="240" w:lineRule="auto"/>
        <w:contextualSpacing/>
        <w:jc w:val="both"/>
        <w:rPr>
          <w:rFonts w:ascii="Liberation Serif" w:eastAsiaTheme="minorHAnsi" w:hAnsi="Liberation Serif" w:cs="Liberation Serif"/>
          <w:sz w:val="24"/>
          <w:szCs w:val="24"/>
        </w:rPr>
      </w:pPr>
    </w:p>
    <w:sectPr w:rsidR="009C603F" w:rsidSect="00E51905">
      <w:footerReference w:type="default" r:id="rId15"/>
      <w:pgSz w:w="11906" w:h="16838"/>
      <w:pgMar w:top="1135" w:right="566" w:bottom="709" w:left="1701"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885E5" w14:textId="77777777" w:rsidR="00E54DAD" w:rsidRDefault="00E54DAD" w:rsidP="00025E4D">
      <w:pPr>
        <w:spacing w:after="0" w:line="240" w:lineRule="auto"/>
      </w:pPr>
      <w:r>
        <w:separator/>
      </w:r>
    </w:p>
  </w:endnote>
  <w:endnote w:type="continuationSeparator" w:id="0">
    <w:p w14:paraId="755E71F1" w14:textId="77777777" w:rsidR="00E54DAD" w:rsidRDefault="00E54DAD" w:rsidP="00025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5709088"/>
      <w:docPartObj>
        <w:docPartGallery w:val="Page Numbers (Bottom of Page)"/>
        <w:docPartUnique/>
      </w:docPartObj>
    </w:sdtPr>
    <w:sdtContent>
      <w:p w14:paraId="26E6D3BF" w14:textId="1E95EC7B" w:rsidR="00E54DAD" w:rsidRPr="00CD10CC" w:rsidRDefault="00E54DAD" w:rsidP="00CD10CC">
        <w:pPr>
          <w:spacing w:after="0" w:line="240" w:lineRule="auto"/>
          <w:jc w:val="both"/>
          <w:rPr>
            <w:rFonts w:ascii="Liberation Serif" w:hAnsi="Liberation Serif" w:cs="Liberation Serif"/>
            <w:sz w:val="20"/>
            <w:szCs w:val="20"/>
          </w:rPr>
        </w:pPr>
      </w:p>
      <w:p w14:paraId="349CA447" w14:textId="0177EF6D" w:rsidR="00E54DAD" w:rsidRDefault="00E54DAD">
        <w:pPr>
          <w:pStyle w:val="af2"/>
          <w:jc w:val="right"/>
        </w:pPr>
        <w:r>
          <w:fldChar w:fldCharType="begin"/>
        </w:r>
        <w:r>
          <w:instrText>PAGE   \* MERGEFORMAT</w:instrText>
        </w:r>
        <w:r>
          <w:fldChar w:fldCharType="separate"/>
        </w:r>
        <w:r w:rsidR="00A734DE">
          <w:rPr>
            <w:noProof/>
          </w:rPr>
          <w:t>50</w:t>
        </w:r>
        <w:r>
          <w:fldChar w:fldCharType="end"/>
        </w:r>
      </w:p>
    </w:sdtContent>
  </w:sdt>
  <w:p w14:paraId="3AB65C22" w14:textId="77777777" w:rsidR="00E54DAD" w:rsidRDefault="00E54DAD">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F4E91" w14:textId="77777777" w:rsidR="00E54DAD" w:rsidRDefault="00E54DAD" w:rsidP="00025E4D">
      <w:pPr>
        <w:spacing w:after="0" w:line="240" w:lineRule="auto"/>
      </w:pPr>
      <w:r>
        <w:separator/>
      </w:r>
    </w:p>
  </w:footnote>
  <w:footnote w:type="continuationSeparator" w:id="0">
    <w:p w14:paraId="216564CB" w14:textId="77777777" w:rsidR="00E54DAD" w:rsidRDefault="00E54DAD" w:rsidP="00025E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61369"/>
    <w:multiLevelType w:val="hybridMultilevel"/>
    <w:tmpl w:val="F2CC0152"/>
    <w:lvl w:ilvl="0" w:tplc="FF342D1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295921"/>
    <w:multiLevelType w:val="hybridMultilevel"/>
    <w:tmpl w:val="87E2774E"/>
    <w:lvl w:ilvl="0" w:tplc="79AAD7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2C6E39"/>
    <w:multiLevelType w:val="hybridMultilevel"/>
    <w:tmpl w:val="66E84224"/>
    <w:lvl w:ilvl="0" w:tplc="DDFCBF7E">
      <w:start w:val="1"/>
      <w:numFmt w:val="bullet"/>
      <w:lvlText w:val="–"/>
      <w:lvlJc w:val="left"/>
      <w:pPr>
        <w:ind w:left="1287" w:hanging="360"/>
      </w:pPr>
      <w:rPr>
        <w:rFonts w:ascii="Times New Roman" w:hAnsi="Times New Roman" w:hint="default"/>
        <w:b w:val="0"/>
        <w:i w:val="0"/>
        <w:color w:val="auto"/>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8C12E45"/>
    <w:multiLevelType w:val="hybridMultilevel"/>
    <w:tmpl w:val="CF6053EC"/>
    <w:lvl w:ilvl="0" w:tplc="0B74BDF6">
      <w:start w:val="1"/>
      <w:numFmt w:val="decimal"/>
      <w:suff w:val="space"/>
      <w:lvlText w:val="%1)"/>
      <w:lvlJc w:val="left"/>
      <w:pPr>
        <w:ind w:left="1072" w:hanging="363"/>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B929A7"/>
    <w:multiLevelType w:val="hybridMultilevel"/>
    <w:tmpl w:val="86945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5A2C22"/>
    <w:multiLevelType w:val="hybridMultilevel"/>
    <w:tmpl w:val="B64AD39A"/>
    <w:lvl w:ilvl="0" w:tplc="1D244D66">
      <w:numFmt w:val="bullet"/>
      <w:lvlText w:val="-"/>
      <w:lvlJc w:val="left"/>
      <w:pPr>
        <w:ind w:left="1069" w:hanging="360"/>
      </w:pPr>
      <w:rPr>
        <w:rFonts w:ascii="Liberation Serif" w:eastAsia="Calibri" w:hAnsi="Liberation Serif" w:cs="Liberation Serif"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41756159"/>
    <w:multiLevelType w:val="hybridMultilevel"/>
    <w:tmpl w:val="EEEC6024"/>
    <w:lvl w:ilvl="0" w:tplc="D242C4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9BA2CBF"/>
    <w:multiLevelType w:val="hybridMultilevel"/>
    <w:tmpl w:val="D7404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AF6DDD"/>
    <w:multiLevelType w:val="multilevel"/>
    <w:tmpl w:val="8132D296"/>
    <w:lvl w:ilvl="0">
      <w:start w:val="1"/>
      <w:numFmt w:val="upperRoman"/>
      <w:lvlText w:val="%1."/>
      <w:lvlJc w:val="left"/>
      <w:pPr>
        <w:ind w:left="1440" w:hanging="720"/>
      </w:pPr>
      <w:rPr>
        <w:rFonts w:hint="default"/>
      </w:rPr>
    </w:lvl>
    <w:lvl w:ilvl="1">
      <w:start w:val="1"/>
      <w:numFmt w:val="decimal"/>
      <w:isLgl/>
      <w:lvlText w:val="%1.%2."/>
      <w:lvlJc w:val="left"/>
      <w:pPr>
        <w:ind w:left="1350" w:hanging="63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711A3C53"/>
    <w:multiLevelType w:val="multilevel"/>
    <w:tmpl w:val="711A3C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39B642A"/>
    <w:multiLevelType w:val="hybridMultilevel"/>
    <w:tmpl w:val="52D88D00"/>
    <w:lvl w:ilvl="0" w:tplc="D43A3D6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79574CD3"/>
    <w:multiLevelType w:val="hybridMultilevel"/>
    <w:tmpl w:val="F978305A"/>
    <w:lvl w:ilvl="0" w:tplc="024C69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
  </w:num>
  <w:num w:numId="4">
    <w:abstractNumId w:val="11"/>
  </w:num>
  <w:num w:numId="5">
    <w:abstractNumId w:val="2"/>
  </w:num>
  <w:num w:numId="6">
    <w:abstractNumId w:val="10"/>
  </w:num>
  <w:num w:numId="7">
    <w:abstractNumId w:val="5"/>
  </w:num>
  <w:num w:numId="8">
    <w:abstractNumId w:val="1"/>
  </w:num>
  <w:num w:numId="9">
    <w:abstractNumId w:val="7"/>
  </w:num>
  <w:num w:numId="10">
    <w:abstractNumId w:val="0"/>
  </w:num>
  <w:num w:numId="11">
    <w:abstractNumId w:val="9"/>
  </w:num>
  <w:num w:numId="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B7C"/>
    <w:rsid w:val="00001515"/>
    <w:rsid w:val="00002025"/>
    <w:rsid w:val="000023FC"/>
    <w:rsid w:val="00002CF9"/>
    <w:rsid w:val="0000453B"/>
    <w:rsid w:val="00006670"/>
    <w:rsid w:val="00007338"/>
    <w:rsid w:val="000074FF"/>
    <w:rsid w:val="000104D8"/>
    <w:rsid w:val="00010CAB"/>
    <w:rsid w:val="00011102"/>
    <w:rsid w:val="00011AB4"/>
    <w:rsid w:val="00011CC7"/>
    <w:rsid w:val="00012B1C"/>
    <w:rsid w:val="000132CF"/>
    <w:rsid w:val="0001536B"/>
    <w:rsid w:val="000155E0"/>
    <w:rsid w:val="0001613E"/>
    <w:rsid w:val="00017E48"/>
    <w:rsid w:val="000205BD"/>
    <w:rsid w:val="00020F99"/>
    <w:rsid w:val="00021734"/>
    <w:rsid w:val="00021B0C"/>
    <w:rsid w:val="00022EDA"/>
    <w:rsid w:val="000234F0"/>
    <w:rsid w:val="00023B47"/>
    <w:rsid w:val="00023EBB"/>
    <w:rsid w:val="00023FCC"/>
    <w:rsid w:val="00024687"/>
    <w:rsid w:val="00025E4D"/>
    <w:rsid w:val="000262C7"/>
    <w:rsid w:val="000265BA"/>
    <w:rsid w:val="00026874"/>
    <w:rsid w:val="00027853"/>
    <w:rsid w:val="000307E5"/>
    <w:rsid w:val="00030991"/>
    <w:rsid w:val="000311B9"/>
    <w:rsid w:val="0003179E"/>
    <w:rsid w:val="00033CB6"/>
    <w:rsid w:val="0003523E"/>
    <w:rsid w:val="000354DC"/>
    <w:rsid w:val="00035912"/>
    <w:rsid w:val="0003776F"/>
    <w:rsid w:val="00037E38"/>
    <w:rsid w:val="00040029"/>
    <w:rsid w:val="000408B4"/>
    <w:rsid w:val="000427FA"/>
    <w:rsid w:val="00042EC0"/>
    <w:rsid w:val="00043F99"/>
    <w:rsid w:val="00044700"/>
    <w:rsid w:val="00045502"/>
    <w:rsid w:val="000477B4"/>
    <w:rsid w:val="00052A8A"/>
    <w:rsid w:val="00054656"/>
    <w:rsid w:val="00054B7A"/>
    <w:rsid w:val="0005532E"/>
    <w:rsid w:val="000559F7"/>
    <w:rsid w:val="00055EC1"/>
    <w:rsid w:val="00056766"/>
    <w:rsid w:val="0005703B"/>
    <w:rsid w:val="00057527"/>
    <w:rsid w:val="000576A5"/>
    <w:rsid w:val="00060F71"/>
    <w:rsid w:val="00063592"/>
    <w:rsid w:val="00063A3A"/>
    <w:rsid w:val="00064004"/>
    <w:rsid w:val="00064BE0"/>
    <w:rsid w:val="000654AC"/>
    <w:rsid w:val="00066CC1"/>
    <w:rsid w:val="000673F8"/>
    <w:rsid w:val="00070172"/>
    <w:rsid w:val="00070576"/>
    <w:rsid w:val="00070BD5"/>
    <w:rsid w:val="000724B3"/>
    <w:rsid w:val="00073402"/>
    <w:rsid w:val="000734F6"/>
    <w:rsid w:val="00073E01"/>
    <w:rsid w:val="00073EB9"/>
    <w:rsid w:val="00074EB5"/>
    <w:rsid w:val="00077C8D"/>
    <w:rsid w:val="00080960"/>
    <w:rsid w:val="00082A4F"/>
    <w:rsid w:val="00082C89"/>
    <w:rsid w:val="00083271"/>
    <w:rsid w:val="0008334D"/>
    <w:rsid w:val="000841EB"/>
    <w:rsid w:val="000845E4"/>
    <w:rsid w:val="00086B0E"/>
    <w:rsid w:val="00087CD0"/>
    <w:rsid w:val="00087E02"/>
    <w:rsid w:val="00090E64"/>
    <w:rsid w:val="00091302"/>
    <w:rsid w:val="00091A44"/>
    <w:rsid w:val="00091A91"/>
    <w:rsid w:val="00094370"/>
    <w:rsid w:val="00094429"/>
    <w:rsid w:val="00094564"/>
    <w:rsid w:val="000948A0"/>
    <w:rsid w:val="000948D6"/>
    <w:rsid w:val="00094B40"/>
    <w:rsid w:val="00094EC0"/>
    <w:rsid w:val="0009625E"/>
    <w:rsid w:val="00096657"/>
    <w:rsid w:val="000A0CB0"/>
    <w:rsid w:val="000A1988"/>
    <w:rsid w:val="000A1DB8"/>
    <w:rsid w:val="000A1F6B"/>
    <w:rsid w:val="000A2543"/>
    <w:rsid w:val="000A27A4"/>
    <w:rsid w:val="000A3E41"/>
    <w:rsid w:val="000A483C"/>
    <w:rsid w:val="000A48FA"/>
    <w:rsid w:val="000A5366"/>
    <w:rsid w:val="000A65C7"/>
    <w:rsid w:val="000A6C0D"/>
    <w:rsid w:val="000A6E08"/>
    <w:rsid w:val="000A7609"/>
    <w:rsid w:val="000A7C7E"/>
    <w:rsid w:val="000B01A6"/>
    <w:rsid w:val="000B06C5"/>
    <w:rsid w:val="000B1E00"/>
    <w:rsid w:val="000B249D"/>
    <w:rsid w:val="000B2D66"/>
    <w:rsid w:val="000B320C"/>
    <w:rsid w:val="000B3FA8"/>
    <w:rsid w:val="000B439A"/>
    <w:rsid w:val="000B449A"/>
    <w:rsid w:val="000B5727"/>
    <w:rsid w:val="000B58E7"/>
    <w:rsid w:val="000B6B81"/>
    <w:rsid w:val="000B6D7C"/>
    <w:rsid w:val="000C02C0"/>
    <w:rsid w:val="000C0E1F"/>
    <w:rsid w:val="000C16ED"/>
    <w:rsid w:val="000C254F"/>
    <w:rsid w:val="000C4288"/>
    <w:rsid w:val="000C47EF"/>
    <w:rsid w:val="000C5473"/>
    <w:rsid w:val="000C5B22"/>
    <w:rsid w:val="000C5FB2"/>
    <w:rsid w:val="000C6619"/>
    <w:rsid w:val="000C675C"/>
    <w:rsid w:val="000C7A65"/>
    <w:rsid w:val="000C7AA0"/>
    <w:rsid w:val="000C7BA1"/>
    <w:rsid w:val="000D17C2"/>
    <w:rsid w:val="000D1D55"/>
    <w:rsid w:val="000D1DDF"/>
    <w:rsid w:val="000D2116"/>
    <w:rsid w:val="000D2577"/>
    <w:rsid w:val="000D2FC0"/>
    <w:rsid w:val="000D374C"/>
    <w:rsid w:val="000D3D7B"/>
    <w:rsid w:val="000D4850"/>
    <w:rsid w:val="000D4C5D"/>
    <w:rsid w:val="000D57C6"/>
    <w:rsid w:val="000D5E17"/>
    <w:rsid w:val="000D6311"/>
    <w:rsid w:val="000D7903"/>
    <w:rsid w:val="000D7DD1"/>
    <w:rsid w:val="000E0C3B"/>
    <w:rsid w:val="000E1053"/>
    <w:rsid w:val="000E14F9"/>
    <w:rsid w:val="000E1BEE"/>
    <w:rsid w:val="000E1F9F"/>
    <w:rsid w:val="000E24E9"/>
    <w:rsid w:val="000E29D7"/>
    <w:rsid w:val="000E3463"/>
    <w:rsid w:val="000E45AA"/>
    <w:rsid w:val="000E608F"/>
    <w:rsid w:val="000E6FD9"/>
    <w:rsid w:val="000F0A4A"/>
    <w:rsid w:val="000F2058"/>
    <w:rsid w:val="000F24D2"/>
    <w:rsid w:val="000F2D07"/>
    <w:rsid w:val="000F340F"/>
    <w:rsid w:val="000F3724"/>
    <w:rsid w:val="000F4148"/>
    <w:rsid w:val="000F42EB"/>
    <w:rsid w:val="000F6E48"/>
    <w:rsid w:val="000F6FAC"/>
    <w:rsid w:val="00100227"/>
    <w:rsid w:val="001003E6"/>
    <w:rsid w:val="00101047"/>
    <w:rsid w:val="0010145C"/>
    <w:rsid w:val="001020D3"/>
    <w:rsid w:val="0010378F"/>
    <w:rsid w:val="001042DD"/>
    <w:rsid w:val="001063E3"/>
    <w:rsid w:val="00106606"/>
    <w:rsid w:val="00107173"/>
    <w:rsid w:val="001072BA"/>
    <w:rsid w:val="00107B83"/>
    <w:rsid w:val="00107D10"/>
    <w:rsid w:val="00110258"/>
    <w:rsid w:val="001114FA"/>
    <w:rsid w:val="001137FB"/>
    <w:rsid w:val="00114FE2"/>
    <w:rsid w:val="00116208"/>
    <w:rsid w:val="00120657"/>
    <w:rsid w:val="00121835"/>
    <w:rsid w:val="00122568"/>
    <w:rsid w:val="00123176"/>
    <w:rsid w:val="001239DF"/>
    <w:rsid w:val="00124405"/>
    <w:rsid w:val="001244DB"/>
    <w:rsid w:val="001247B8"/>
    <w:rsid w:val="001256A8"/>
    <w:rsid w:val="00125C95"/>
    <w:rsid w:val="00127D55"/>
    <w:rsid w:val="001311E7"/>
    <w:rsid w:val="0013341F"/>
    <w:rsid w:val="00133434"/>
    <w:rsid w:val="00134C8C"/>
    <w:rsid w:val="00134DBE"/>
    <w:rsid w:val="00134E4A"/>
    <w:rsid w:val="0013535F"/>
    <w:rsid w:val="001359D8"/>
    <w:rsid w:val="0013640E"/>
    <w:rsid w:val="00137949"/>
    <w:rsid w:val="00140E44"/>
    <w:rsid w:val="00142A6E"/>
    <w:rsid w:val="0014355E"/>
    <w:rsid w:val="0014384E"/>
    <w:rsid w:val="001446E0"/>
    <w:rsid w:val="00145CEE"/>
    <w:rsid w:val="00146555"/>
    <w:rsid w:val="00147C52"/>
    <w:rsid w:val="00150941"/>
    <w:rsid w:val="00150EAB"/>
    <w:rsid w:val="001511EC"/>
    <w:rsid w:val="00151353"/>
    <w:rsid w:val="00151FF2"/>
    <w:rsid w:val="00154EC6"/>
    <w:rsid w:val="00155506"/>
    <w:rsid w:val="0015632D"/>
    <w:rsid w:val="001564C5"/>
    <w:rsid w:val="00156BD1"/>
    <w:rsid w:val="00156D2F"/>
    <w:rsid w:val="00157004"/>
    <w:rsid w:val="001574B4"/>
    <w:rsid w:val="00157A6E"/>
    <w:rsid w:val="00157EB2"/>
    <w:rsid w:val="00160251"/>
    <w:rsid w:val="00160E80"/>
    <w:rsid w:val="0016203C"/>
    <w:rsid w:val="00162516"/>
    <w:rsid w:val="001632B2"/>
    <w:rsid w:val="00163E61"/>
    <w:rsid w:val="00164668"/>
    <w:rsid w:val="0016470F"/>
    <w:rsid w:val="001653CA"/>
    <w:rsid w:val="00170449"/>
    <w:rsid w:val="001706C9"/>
    <w:rsid w:val="00170C8B"/>
    <w:rsid w:val="00171F91"/>
    <w:rsid w:val="00172619"/>
    <w:rsid w:val="001738AB"/>
    <w:rsid w:val="00173A3C"/>
    <w:rsid w:val="00173D6B"/>
    <w:rsid w:val="00173E43"/>
    <w:rsid w:val="001748EA"/>
    <w:rsid w:val="001752D0"/>
    <w:rsid w:val="001803E3"/>
    <w:rsid w:val="00182520"/>
    <w:rsid w:val="00184822"/>
    <w:rsid w:val="00184F8D"/>
    <w:rsid w:val="001852A0"/>
    <w:rsid w:val="0018688C"/>
    <w:rsid w:val="00186AD3"/>
    <w:rsid w:val="00186EA4"/>
    <w:rsid w:val="00187249"/>
    <w:rsid w:val="00187BC4"/>
    <w:rsid w:val="0019086C"/>
    <w:rsid w:val="00190CE8"/>
    <w:rsid w:val="001915D4"/>
    <w:rsid w:val="001922A4"/>
    <w:rsid w:val="00193D63"/>
    <w:rsid w:val="001944F1"/>
    <w:rsid w:val="00194DC7"/>
    <w:rsid w:val="001953FD"/>
    <w:rsid w:val="0019581A"/>
    <w:rsid w:val="00195D7D"/>
    <w:rsid w:val="001960FA"/>
    <w:rsid w:val="00196C41"/>
    <w:rsid w:val="00197066"/>
    <w:rsid w:val="001A136E"/>
    <w:rsid w:val="001A26FB"/>
    <w:rsid w:val="001A339A"/>
    <w:rsid w:val="001A3725"/>
    <w:rsid w:val="001A4EDA"/>
    <w:rsid w:val="001A623C"/>
    <w:rsid w:val="001A76ED"/>
    <w:rsid w:val="001B3F70"/>
    <w:rsid w:val="001B4990"/>
    <w:rsid w:val="001B5787"/>
    <w:rsid w:val="001B5F6A"/>
    <w:rsid w:val="001B6058"/>
    <w:rsid w:val="001B7147"/>
    <w:rsid w:val="001B7307"/>
    <w:rsid w:val="001B736C"/>
    <w:rsid w:val="001B7444"/>
    <w:rsid w:val="001B79D1"/>
    <w:rsid w:val="001C0703"/>
    <w:rsid w:val="001C08C3"/>
    <w:rsid w:val="001C1046"/>
    <w:rsid w:val="001C2902"/>
    <w:rsid w:val="001C3D6D"/>
    <w:rsid w:val="001C3EA3"/>
    <w:rsid w:val="001C61D7"/>
    <w:rsid w:val="001C6E24"/>
    <w:rsid w:val="001C6FC1"/>
    <w:rsid w:val="001C7F86"/>
    <w:rsid w:val="001D044F"/>
    <w:rsid w:val="001D10C8"/>
    <w:rsid w:val="001D122B"/>
    <w:rsid w:val="001D1CEB"/>
    <w:rsid w:val="001D1D86"/>
    <w:rsid w:val="001D4681"/>
    <w:rsid w:val="001D4F37"/>
    <w:rsid w:val="001D5117"/>
    <w:rsid w:val="001E0072"/>
    <w:rsid w:val="001E03E6"/>
    <w:rsid w:val="001E073C"/>
    <w:rsid w:val="001E1056"/>
    <w:rsid w:val="001E1DDF"/>
    <w:rsid w:val="001E1F04"/>
    <w:rsid w:val="001E2052"/>
    <w:rsid w:val="001E2439"/>
    <w:rsid w:val="001E2F38"/>
    <w:rsid w:val="001E2FCF"/>
    <w:rsid w:val="001E3F9C"/>
    <w:rsid w:val="001E4503"/>
    <w:rsid w:val="001E5D4F"/>
    <w:rsid w:val="001E6917"/>
    <w:rsid w:val="001E69E8"/>
    <w:rsid w:val="001F0345"/>
    <w:rsid w:val="001F087E"/>
    <w:rsid w:val="001F1E89"/>
    <w:rsid w:val="001F21F4"/>
    <w:rsid w:val="001F247C"/>
    <w:rsid w:val="001F26C1"/>
    <w:rsid w:val="001F3134"/>
    <w:rsid w:val="001F3499"/>
    <w:rsid w:val="001F62FA"/>
    <w:rsid w:val="001F65FC"/>
    <w:rsid w:val="001F7A36"/>
    <w:rsid w:val="00200330"/>
    <w:rsid w:val="00200642"/>
    <w:rsid w:val="00200A46"/>
    <w:rsid w:val="00201E79"/>
    <w:rsid w:val="00202431"/>
    <w:rsid w:val="00202565"/>
    <w:rsid w:val="00203F03"/>
    <w:rsid w:val="002041CA"/>
    <w:rsid w:val="00205D81"/>
    <w:rsid w:val="0020634F"/>
    <w:rsid w:val="00207A55"/>
    <w:rsid w:val="00210A23"/>
    <w:rsid w:val="00210D7B"/>
    <w:rsid w:val="00212064"/>
    <w:rsid w:val="00212D24"/>
    <w:rsid w:val="00215151"/>
    <w:rsid w:val="00215B1B"/>
    <w:rsid w:val="00216432"/>
    <w:rsid w:val="00220A99"/>
    <w:rsid w:val="0022176D"/>
    <w:rsid w:val="00221FD6"/>
    <w:rsid w:val="00221FDB"/>
    <w:rsid w:val="00221FEF"/>
    <w:rsid w:val="0022372E"/>
    <w:rsid w:val="00223E99"/>
    <w:rsid w:val="002249F2"/>
    <w:rsid w:val="002253E8"/>
    <w:rsid w:val="00225AA7"/>
    <w:rsid w:val="002268D3"/>
    <w:rsid w:val="00226EB1"/>
    <w:rsid w:val="00227244"/>
    <w:rsid w:val="00227ADF"/>
    <w:rsid w:val="002305D6"/>
    <w:rsid w:val="00230B62"/>
    <w:rsid w:val="00230B7A"/>
    <w:rsid w:val="002313E9"/>
    <w:rsid w:val="002324F3"/>
    <w:rsid w:val="00233E25"/>
    <w:rsid w:val="00235B3C"/>
    <w:rsid w:val="00235B45"/>
    <w:rsid w:val="00235B9A"/>
    <w:rsid w:val="00240C80"/>
    <w:rsid w:val="00241BF3"/>
    <w:rsid w:val="00241C38"/>
    <w:rsid w:val="002420D1"/>
    <w:rsid w:val="0024322E"/>
    <w:rsid w:val="00246304"/>
    <w:rsid w:val="002468B2"/>
    <w:rsid w:val="00250A19"/>
    <w:rsid w:val="00250F60"/>
    <w:rsid w:val="00251257"/>
    <w:rsid w:val="00251EED"/>
    <w:rsid w:val="0025290F"/>
    <w:rsid w:val="002548A1"/>
    <w:rsid w:val="00254D0A"/>
    <w:rsid w:val="002559F0"/>
    <w:rsid w:val="002560E8"/>
    <w:rsid w:val="0025714E"/>
    <w:rsid w:val="002574DB"/>
    <w:rsid w:val="0026183E"/>
    <w:rsid w:val="0026293F"/>
    <w:rsid w:val="00262A65"/>
    <w:rsid w:val="00264524"/>
    <w:rsid w:val="00264824"/>
    <w:rsid w:val="00265FBC"/>
    <w:rsid w:val="00267DB6"/>
    <w:rsid w:val="0027019B"/>
    <w:rsid w:val="00271843"/>
    <w:rsid w:val="00271D33"/>
    <w:rsid w:val="002730F6"/>
    <w:rsid w:val="00273BEC"/>
    <w:rsid w:val="00274027"/>
    <w:rsid w:val="002756CA"/>
    <w:rsid w:val="0027683D"/>
    <w:rsid w:val="0027747D"/>
    <w:rsid w:val="0027785A"/>
    <w:rsid w:val="00277AC0"/>
    <w:rsid w:val="00280EED"/>
    <w:rsid w:val="00282327"/>
    <w:rsid w:val="0028261D"/>
    <w:rsid w:val="00283F1C"/>
    <w:rsid w:val="00284886"/>
    <w:rsid w:val="0028672A"/>
    <w:rsid w:val="0028693C"/>
    <w:rsid w:val="00286BDF"/>
    <w:rsid w:val="002870CA"/>
    <w:rsid w:val="00290879"/>
    <w:rsid w:val="00291065"/>
    <w:rsid w:val="00291651"/>
    <w:rsid w:val="00291DC1"/>
    <w:rsid w:val="00292067"/>
    <w:rsid w:val="00292929"/>
    <w:rsid w:val="00292986"/>
    <w:rsid w:val="00293155"/>
    <w:rsid w:val="00293E66"/>
    <w:rsid w:val="00294286"/>
    <w:rsid w:val="00294CC0"/>
    <w:rsid w:val="00295A28"/>
    <w:rsid w:val="00296E15"/>
    <w:rsid w:val="00296E7F"/>
    <w:rsid w:val="00297A81"/>
    <w:rsid w:val="00297E3B"/>
    <w:rsid w:val="002A0028"/>
    <w:rsid w:val="002A13E4"/>
    <w:rsid w:val="002A15E3"/>
    <w:rsid w:val="002A2C5B"/>
    <w:rsid w:val="002A5CF9"/>
    <w:rsid w:val="002A6876"/>
    <w:rsid w:val="002B0124"/>
    <w:rsid w:val="002B143C"/>
    <w:rsid w:val="002B27CA"/>
    <w:rsid w:val="002B2CA1"/>
    <w:rsid w:val="002B3A47"/>
    <w:rsid w:val="002B3BFD"/>
    <w:rsid w:val="002B3CCC"/>
    <w:rsid w:val="002B4F56"/>
    <w:rsid w:val="002B59B1"/>
    <w:rsid w:val="002B5CE2"/>
    <w:rsid w:val="002B65F4"/>
    <w:rsid w:val="002B6843"/>
    <w:rsid w:val="002B69B7"/>
    <w:rsid w:val="002B7934"/>
    <w:rsid w:val="002C0B3D"/>
    <w:rsid w:val="002C1015"/>
    <w:rsid w:val="002C3706"/>
    <w:rsid w:val="002C4A8B"/>
    <w:rsid w:val="002C564C"/>
    <w:rsid w:val="002C69E0"/>
    <w:rsid w:val="002D082A"/>
    <w:rsid w:val="002D2261"/>
    <w:rsid w:val="002D37BF"/>
    <w:rsid w:val="002D38B5"/>
    <w:rsid w:val="002D4914"/>
    <w:rsid w:val="002D583D"/>
    <w:rsid w:val="002D625E"/>
    <w:rsid w:val="002D7423"/>
    <w:rsid w:val="002D7880"/>
    <w:rsid w:val="002E17B9"/>
    <w:rsid w:val="002E27AA"/>
    <w:rsid w:val="002E2E0E"/>
    <w:rsid w:val="002E41CD"/>
    <w:rsid w:val="002E5116"/>
    <w:rsid w:val="002E5C55"/>
    <w:rsid w:val="002E6209"/>
    <w:rsid w:val="002E7599"/>
    <w:rsid w:val="002E761A"/>
    <w:rsid w:val="002F024D"/>
    <w:rsid w:val="002F0A7C"/>
    <w:rsid w:val="002F211F"/>
    <w:rsid w:val="002F25E4"/>
    <w:rsid w:val="002F3868"/>
    <w:rsid w:val="002F3AE4"/>
    <w:rsid w:val="002F457C"/>
    <w:rsid w:val="002F4623"/>
    <w:rsid w:val="002F54BA"/>
    <w:rsid w:val="002F5865"/>
    <w:rsid w:val="002F587E"/>
    <w:rsid w:val="002F5A02"/>
    <w:rsid w:val="002F721C"/>
    <w:rsid w:val="002F77BD"/>
    <w:rsid w:val="002F78FC"/>
    <w:rsid w:val="00300F5A"/>
    <w:rsid w:val="00300FDF"/>
    <w:rsid w:val="003010AF"/>
    <w:rsid w:val="003037FE"/>
    <w:rsid w:val="00304A20"/>
    <w:rsid w:val="00304DB6"/>
    <w:rsid w:val="0030514D"/>
    <w:rsid w:val="00305771"/>
    <w:rsid w:val="003058AC"/>
    <w:rsid w:val="00306594"/>
    <w:rsid w:val="0030714E"/>
    <w:rsid w:val="00307558"/>
    <w:rsid w:val="0030760D"/>
    <w:rsid w:val="00311327"/>
    <w:rsid w:val="00311B19"/>
    <w:rsid w:val="0031217C"/>
    <w:rsid w:val="0031228C"/>
    <w:rsid w:val="003122E3"/>
    <w:rsid w:val="00313312"/>
    <w:rsid w:val="00313700"/>
    <w:rsid w:val="00314F80"/>
    <w:rsid w:val="003169EF"/>
    <w:rsid w:val="00321533"/>
    <w:rsid w:val="00322F84"/>
    <w:rsid w:val="00323901"/>
    <w:rsid w:val="0032483A"/>
    <w:rsid w:val="003269E3"/>
    <w:rsid w:val="0032729D"/>
    <w:rsid w:val="00327621"/>
    <w:rsid w:val="00327E8B"/>
    <w:rsid w:val="00330372"/>
    <w:rsid w:val="003304B6"/>
    <w:rsid w:val="003323A1"/>
    <w:rsid w:val="00333079"/>
    <w:rsid w:val="0033312F"/>
    <w:rsid w:val="00335264"/>
    <w:rsid w:val="00340895"/>
    <w:rsid w:val="00341452"/>
    <w:rsid w:val="00342B2F"/>
    <w:rsid w:val="00343092"/>
    <w:rsid w:val="003448D2"/>
    <w:rsid w:val="003451C3"/>
    <w:rsid w:val="003465FF"/>
    <w:rsid w:val="00346940"/>
    <w:rsid w:val="003478EB"/>
    <w:rsid w:val="00347D7E"/>
    <w:rsid w:val="003503EE"/>
    <w:rsid w:val="00350764"/>
    <w:rsid w:val="00350D30"/>
    <w:rsid w:val="00351234"/>
    <w:rsid w:val="003515E7"/>
    <w:rsid w:val="00351AED"/>
    <w:rsid w:val="00353437"/>
    <w:rsid w:val="00353AD2"/>
    <w:rsid w:val="00353F1B"/>
    <w:rsid w:val="00354A06"/>
    <w:rsid w:val="00355B7C"/>
    <w:rsid w:val="00356EA1"/>
    <w:rsid w:val="00357185"/>
    <w:rsid w:val="003606BB"/>
    <w:rsid w:val="00362906"/>
    <w:rsid w:val="0036294E"/>
    <w:rsid w:val="00363180"/>
    <w:rsid w:val="00363CB9"/>
    <w:rsid w:val="003645C5"/>
    <w:rsid w:val="00364E47"/>
    <w:rsid w:val="003652EA"/>
    <w:rsid w:val="00365F40"/>
    <w:rsid w:val="00366D59"/>
    <w:rsid w:val="00367032"/>
    <w:rsid w:val="00367E96"/>
    <w:rsid w:val="00371754"/>
    <w:rsid w:val="0037256C"/>
    <w:rsid w:val="003728AA"/>
    <w:rsid w:val="00373B62"/>
    <w:rsid w:val="003745A1"/>
    <w:rsid w:val="00374988"/>
    <w:rsid w:val="00374B28"/>
    <w:rsid w:val="00374DCF"/>
    <w:rsid w:val="00375DAC"/>
    <w:rsid w:val="0037600C"/>
    <w:rsid w:val="00376D80"/>
    <w:rsid w:val="00376EAD"/>
    <w:rsid w:val="00377417"/>
    <w:rsid w:val="003802EE"/>
    <w:rsid w:val="00382A42"/>
    <w:rsid w:val="00382F0A"/>
    <w:rsid w:val="0038326E"/>
    <w:rsid w:val="00384E72"/>
    <w:rsid w:val="00385E6A"/>
    <w:rsid w:val="00390081"/>
    <w:rsid w:val="0039074D"/>
    <w:rsid w:val="00391CC3"/>
    <w:rsid w:val="0039233C"/>
    <w:rsid w:val="00393527"/>
    <w:rsid w:val="0039636D"/>
    <w:rsid w:val="00396A9E"/>
    <w:rsid w:val="003971CA"/>
    <w:rsid w:val="003A04C1"/>
    <w:rsid w:val="003A0651"/>
    <w:rsid w:val="003A07D7"/>
    <w:rsid w:val="003A1953"/>
    <w:rsid w:val="003A25B4"/>
    <w:rsid w:val="003A289E"/>
    <w:rsid w:val="003A29B8"/>
    <w:rsid w:val="003A2C80"/>
    <w:rsid w:val="003A346F"/>
    <w:rsid w:val="003A3510"/>
    <w:rsid w:val="003A549F"/>
    <w:rsid w:val="003A564C"/>
    <w:rsid w:val="003A6684"/>
    <w:rsid w:val="003A693D"/>
    <w:rsid w:val="003B00D3"/>
    <w:rsid w:val="003B0B5A"/>
    <w:rsid w:val="003B0EEB"/>
    <w:rsid w:val="003B25F3"/>
    <w:rsid w:val="003B341D"/>
    <w:rsid w:val="003B3E83"/>
    <w:rsid w:val="003B3EE0"/>
    <w:rsid w:val="003B4543"/>
    <w:rsid w:val="003B4E6F"/>
    <w:rsid w:val="003B5012"/>
    <w:rsid w:val="003B5638"/>
    <w:rsid w:val="003B5D5A"/>
    <w:rsid w:val="003B5EEC"/>
    <w:rsid w:val="003B72B3"/>
    <w:rsid w:val="003B7E77"/>
    <w:rsid w:val="003C010B"/>
    <w:rsid w:val="003C1FDD"/>
    <w:rsid w:val="003C2B96"/>
    <w:rsid w:val="003C3DE9"/>
    <w:rsid w:val="003C415F"/>
    <w:rsid w:val="003C59E4"/>
    <w:rsid w:val="003C5B80"/>
    <w:rsid w:val="003C5FB5"/>
    <w:rsid w:val="003C6972"/>
    <w:rsid w:val="003C7651"/>
    <w:rsid w:val="003D2986"/>
    <w:rsid w:val="003D3173"/>
    <w:rsid w:val="003D3A32"/>
    <w:rsid w:val="003D43EF"/>
    <w:rsid w:val="003D508E"/>
    <w:rsid w:val="003D5689"/>
    <w:rsid w:val="003D5EA0"/>
    <w:rsid w:val="003D6762"/>
    <w:rsid w:val="003D6F8B"/>
    <w:rsid w:val="003D7762"/>
    <w:rsid w:val="003D79A7"/>
    <w:rsid w:val="003E00E3"/>
    <w:rsid w:val="003E0725"/>
    <w:rsid w:val="003E2208"/>
    <w:rsid w:val="003E3584"/>
    <w:rsid w:val="003E4A2B"/>
    <w:rsid w:val="003E4D35"/>
    <w:rsid w:val="003E4EA5"/>
    <w:rsid w:val="003E4EBB"/>
    <w:rsid w:val="003E535B"/>
    <w:rsid w:val="003E6027"/>
    <w:rsid w:val="003F06DF"/>
    <w:rsid w:val="003F20B5"/>
    <w:rsid w:val="003F235A"/>
    <w:rsid w:val="003F3048"/>
    <w:rsid w:val="003F4898"/>
    <w:rsid w:val="003F67E8"/>
    <w:rsid w:val="003F6D67"/>
    <w:rsid w:val="003F7B7A"/>
    <w:rsid w:val="00400DC9"/>
    <w:rsid w:val="004016E4"/>
    <w:rsid w:val="00401A29"/>
    <w:rsid w:val="00401DAA"/>
    <w:rsid w:val="0040290A"/>
    <w:rsid w:val="00402C91"/>
    <w:rsid w:val="00402EBD"/>
    <w:rsid w:val="00403912"/>
    <w:rsid w:val="00403A95"/>
    <w:rsid w:val="00404866"/>
    <w:rsid w:val="00405706"/>
    <w:rsid w:val="00406959"/>
    <w:rsid w:val="00410D8F"/>
    <w:rsid w:val="00410E71"/>
    <w:rsid w:val="0041117B"/>
    <w:rsid w:val="0041160E"/>
    <w:rsid w:val="0041296A"/>
    <w:rsid w:val="004133C4"/>
    <w:rsid w:val="00413D70"/>
    <w:rsid w:val="00415997"/>
    <w:rsid w:val="004175F8"/>
    <w:rsid w:val="004200AE"/>
    <w:rsid w:val="0042243D"/>
    <w:rsid w:val="00422D21"/>
    <w:rsid w:val="00422D6B"/>
    <w:rsid w:val="00423244"/>
    <w:rsid w:val="004232AE"/>
    <w:rsid w:val="0042369D"/>
    <w:rsid w:val="00423760"/>
    <w:rsid w:val="00425888"/>
    <w:rsid w:val="00425B0B"/>
    <w:rsid w:val="00425B6A"/>
    <w:rsid w:val="004274F2"/>
    <w:rsid w:val="00430E92"/>
    <w:rsid w:val="004311CA"/>
    <w:rsid w:val="0043135B"/>
    <w:rsid w:val="004313B6"/>
    <w:rsid w:val="004322F8"/>
    <w:rsid w:val="00433084"/>
    <w:rsid w:val="004338F1"/>
    <w:rsid w:val="00433C40"/>
    <w:rsid w:val="00434E17"/>
    <w:rsid w:val="0043522C"/>
    <w:rsid w:val="004360C8"/>
    <w:rsid w:val="00436319"/>
    <w:rsid w:val="00436582"/>
    <w:rsid w:val="00436830"/>
    <w:rsid w:val="004368CB"/>
    <w:rsid w:val="00440173"/>
    <w:rsid w:val="00441337"/>
    <w:rsid w:val="0044217A"/>
    <w:rsid w:val="00442E4B"/>
    <w:rsid w:val="00442EBF"/>
    <w:rsid w:val="00442F30"/>
    <w:rsid w:val="00444093"/>
    <w:rsid w:val="0044539E"/>
    <w:rsid w:val="0044595C"/>
    <w:rsid w:val="00446541"/>
    <w:rsid w:val="0044725E"/>
    <w:rsid w:val="00450ADB"/>
    <w:rsid w:val="00451FB8"/>
    <w:rsid w:val="004523DA"/>
    <w:rsid w:val="004526D2"/>
    <w:rsid w:val="00452CA0"/>
    <w:rsid w:val="00453116"/>
    <w:rsid w:val="004548EC"/>
    <w:rsid w:val="00457E00"/>
    <w:rsid w:val="00457ED7"/>
    <w:rsid w:val="004606AD"/>
    <w:rsid w:val="004608DD"/>
    <w:rsid w:val="00460F67"/>
    <w:rsid w:val="004613FF"/>
    <w:rsid w:val="00462A13"/>
    <w:rsid w:val="00462A80"/>
    <w:rsid w:val="004633E1"/>
    <w:rsid w:val="0046397F"/>
    <w:rsid w:val="00465E06"/>
    <w:rsid w:val="00467544"/>
    <w:rsid w:val="00470DA9"/>
    <w:rsid w:val="00472D64"/>
    <w:rsid w:val="004747C6"/>
    <w:rsid w:val="00475A6E"/>
    <w:rsid w:val="00475FD6"/>
    <w:rsid w:val="00476342"/>
    <w:rsid w:val="004763CC"/>
    <w:rsid w:val="00476525"/>
    <w:rsid w:val="00476C73"/>
    <w:rsid w:val="00477395"/>
    <w:rsid w:val="004779D7"/>
    <w:rsid w:val="004816D7"/>
    <w:rsid w:val="00482B33"/>
    <w:rsid w:val="004833F3"/>
    <w:rsid w:val="00483DB0"/>
    <w:rsid w:val="00484E82"/>
    <w:rsid w:val="00486783"/>
    <w:rsid w:val="00486CA2"/>
    <w:rsid w:val="00490530"/>
    <w:rsid w:val="00491346"/>
    <w:rsid w:val="00492969"/>
    <w:rsid w:val="00492D37"/>
    <w:rsid w:val="00493ABD"/>
    <w:rsid w:val="004947F9"/>
    <w:rsid w:val="00494C7B"/>
    <w:rsid w:val="004951FD"/>
    <w:rsid w:val="0049574A"/>
    <w:rsid w:val="00497498"/>
    <w:rsid w:val="004974A0"/>
    <w:rsid w:val="004A0172"/>
    <w:rsid w:val="004A01D5"/>
    <w:rsid w:val="004A0F9E"/>
    <w:rsid w:val="004A1285"/>
    <w:rsid w:val="004A18A6"/>
    <w:rsid w:val="004A1F81"/>
    <w:rsid w:val="004A2073"/>
    <w:rsid w:val="004A26F4"/>
    <w:rsid w:val="004A4283"/>
    <w:rsid w:val="004A4828"/>
    <w:rsid w:val="004A4893"/>
    <w:rsid w:val="004A53E2"/>
    <w:rsid w:val="004A5D74"/>
    <w:rsid w:val="004A6010"/>
    <w:rsid w:val="004A6347"/>
    <w:rsid w:val="004A654A"/>
    <w:rsid w:val="004A7C17"/>
    <w:rsid w:val="004B1EB1"/>
    <w:rsid w:val="004B3C3B"/>
    <w:rsid w:val="004B3D36"/>
    <w:rsid w:val="004B3EF4"/>
    <w:rsid w:val="004B46D2"/>
    <w:rsid w:val="004B4C1D"/>
    <w:rsid w:val="004B793E"/>
    <w:rsid w:val="004C0970"/>
    <w:rsid w:val="004C0F83"/>
    <w:rsid w:val="004C12AD"/>
    <w:rsid w:val="004C1BFA"/>
    <w:rsid w:val="004C2F4E"/>
    <w:rsid w:val="004C35C6"/>
    <w:rsid w:val="004C44F4"/>
    <w:rsid w:val="004C495F"/>
    <w:rsid w:val="004C65F2"/>
    <w:rsid w:val="004C705F"/>
    <w:rsid w:val="004C796B"/>
    <w:rsid w:val="004C7EFA"/>
    <w:rsid w:val="004D0371"/>
    <w:rsid w:val="004D09FB"/>
    <w:rsid w:val="004D0A42"/>
    <w:rsid w:val="004D1C30"/>
    <w:rsid w:val="004D24D3"/>
    <w:rsid w:val="004D329E"/>
    <w:rsid w:val="004D3D8E"/>
    <w:rsid w:val="004D4887"/>
    <w:rsid w:val="004D50C8"/>
    <w:rsid w:val="004D50DA"/>
    <w:rsid w:val="004D53D1"/>
    <w:rsid w:val="004D6732"/>
    <w:rsid w:val="004D72FE"/>
    <w:rsid w:val="004E19F8"/>
    <w:rsid w:val="004E1C7F"/>
    <w:rsid w:val="004E2B49"/>
    <w:rsid w:val="004E32FE"/>
    <w:rsid w:val="004E4945"/>
    <w:rsid w:val="004E6F93"/>
    <w:rsid w:val="004E7F2E"/>
    <w:rsid w:val="004F015F"/>
    <w:rsid w:val="004F0570"/>
    <w:rsid w:val="004F19B1"/>
    <w:rsid w:val="004F260B"/>
    <w:rsid w:val="004F274E"/>
    <w:rsid w:val="004F4FB8"/>
    <w:rsid w:val="004F56BB"/>
    <w:rsid w:val="004F588E"/>
    <w:rsid w:val="004F61DE"/>
    <w:rsid w:val="004F62E0"/>
    <w:rsid w:val="0050186D"/>
    <w:rsid w:val="00501D68"/>
    <w:rsid w:val="0050212B"/>
    <w:rsid w:val="00503252"/>
    <w:rsid w:val="005034D3"/>
    <w:rsid w:val="00503F3E"/>
    <w:rsid w:val="00505C9A"/>
    <w:rsid w:val="0050625C"/>
    <w:rsid w:val="0050648B"/>
    <w:rsid w:val="005077B6"/>
    <w:rsid w:val="00510A69"/>
    <w:rsid w:val="00511AB6"/>
    <w:rsid w:val="00512A7F"/>
    <w:rsid w:val="00512FCA"/>
    <w:rsid w:val="00513742"/>
    <w:rsid w:val="00513785"/>
    <w:rsid w:val="00513F37"/>
    <w:rsid w:val="00515C15"/>
    <w:rsid w:val="00516818"/>
    <w:rsid w:val="0051740B"/>
    <w:rsid w:val="00517FBF"/>
    <w:rsid w:val="00520340"/>
    <w:rsid w:val="0052146C"/>
    <w:rsid w:val="005224CF"/>
    <w:rsid w:val="00522E9C"/>
    <w:rsid w:val="00524AA0"/>
    <w:rsid w:val="00526B67"/>
    <w:rsid w:val="00526E88"/>
    <w:rsid w:val="005279BC"/>
    <w:rsid w:val="0053051C"/>
    <w:rsid w:val="00530C14"/>
    <w:rsid w:val="00531283"/>
    <w:rsid w:val="0053283E"/>
    <w:rsid w:val="00533096"/>
    <w:rsid w:val="00533D1D"/>
    <w:rsid w:val="00534FE9"/>
    <w:rsid w:val="005351E5"/>
    <w:rsid w:val="00535305"/>
    <w:rsid w:val="00535E20"/>
    <w:rsid w:val="00536A3F"/>
    <w:rsid w:val="005372E5"/>
    <w:rsid w:val="00542632"/>
    <w:rsid w:val="0054302C"/>
    <w:rsid w:val="00543617"/>
    <w:rsid w:val="00543683"/>
    <w:rsid w:val="00543D02"/>
    <w:rsid w:val="005443E4"/>
    <w:rsid w:val="00544713"/>
    <w:rsid w:val="00545E60"/>
    <w:rsid w:val="00546166"/>
    <w:rsid w:val="00546F98"/>
    <w:rsid w:val="00550964"/>
    <w:rsid w:val="00551340"/>
    <w:rsid w:val="005517AF"/>
    <w:rsid w:val="00551858"/>
    <w:rsid w:val="00552C9B"/>
    <w:rsid w:val="00556740"/>
    <w:rsid w:val="0055683F"/>
    <w:rsid w:val="00556901"/>
    <w:rsid w:val="00556E80"/>
    <w:rsid w:val="005606B3"/>
    <w:rsid w:val="0056161E"/>
    <w:rsid w:val="00562E98"/>
    <w:rsid w:val="00563EB2"/>
    <w:rsid w:val="00564631"/>
    <w:rsid w:val="00565474"/>
    <w:rsid w:val="00565556"/>
    <w:rsid w:val="0056613D"/>
    <w:rsid w:val="0056623D"/>
    <w:rsid w:val="005674F0"/>
    <w:rsid w:val="00572C5F"/>
    <w:rsid w:val="00572F38"/>
    <w:rsid w:val="00573E9A"/>
    <w:rsid w:val="00574B66"/>
    <w:rsid w:val="00574BED"/>
    <w:rsid w:val="00575A8E"/>
    <w:rsid w:val="00575FBD"/>
    <w:rsid w:val="0057640E"/>
    <w:rsid w:val="00577887"/>
    <w:rsid w:val="00577CA3"/>
    <w:rsid w:val="005808E0"/>
    <w:rsid w:val="00581090"/>
    <w:rsid w:val="00582272"/>
    <w:rsid w:val="0058249C"/>
    <w:rsid w:val="005826F2"/>
    <w:rsid w:val="00583B0C"/>
    <w:rsid w:val="0058485A"/>
    <w:rsid w:val="00584B42"/>
    <w:rsid w:val="00585901"/>
    <w:rsid w:val="00585B3E"/>
    <w:rsid w:val="00586561"/>
    <w:rsid w:val="0058721D"/>
    <w:rsid w:val="0059115F"/>
    <w:rsid w:val="00591D1D"/>
    <w:rsid w:val="0059214C"/>
    <w:rsid w:val="00592E69"/>
    <w:rsid w:val="00593B0A"/>
    <w:rsid w:val="00594ED3"/>
    <w:rsid w:val="00596DEE"/>
    <w:rsid w:val="00597165"/>
    <w:rsid w:val="00597C61"/>
    <w:rsid w:val="00597F81"/>
    <w:rsid w:val="005A03A9"/>
    <w:rsid w:val="005A1C16"/>
    <w:rsid w:val="005A27A6"/>
    <w:rsid w:val="005A323A"/>
    <w:rsid w:val="005A33D0"/>
    <w:rsid w:val="005A4D3B"/>
    <w:rsid w:val="005A7523"/>
    <w:rsid w:val="005A7CF4"/>
    <w:rsid w:val="005B12AD"/>
    <w:rsid w:val="005B4A18"/>
    <w:rsid w:val="005B546C"/>
    <w:rsid w:val="005B56F8"/>
    <w:rsid w:val="005B6A50"/>
    <w:rsid w:val="005B79EA"/>
    <w:rsid w:val="005C01B7"/>
    <w:rsid w:val="005C068D"/>
    <w:rsid w:val="005C1695"/>
    <w:rsid w:val="005C3C62"/>
    <w:rsid w:val="005C5739"/>
    <w:rsid w:val="005C5D2A"/>
    <w:rsid w:val="005C5DA7"/>
    <w:rsid w:val="005C7104"/>
    <w:rsid w:val="005C740F"/>
    <w:rsid w:val="005C754E"/>
    <w:rsid w:val="005D0EB6"/>
    <w:rsid w:val="005D1A6D"/>
    <w:rsid w:val="005D2770"/>
    <w:rsid w:val="005D2BE6"/>
    <w:rsid w:val="005D3366"/>
    <w:rsid w:val="005D46AC"/>
    <w:rsid w:val="005D480D"/>
    <w:rsid w:val="005D59EA"/>
    <w:rsid w:val="005D61C4"/>
    <w:rsid w:val="005D68B8"/>
    <w:rsid w:val="005D68DC"/>
    <w:rsid w:val="005D6AA7"/>
    <w:rsid w:val="005E01D5"/>
    <w:rsid w:val="005E0CDA"/>
    <w:rsid w:val="005E111E"/>
    <w:rsid w:val="005E1E35"/>
    <w:rsid w:val="005E25CE"/>
    <w:rsid w:val="005E315C"/>
    <w:rsid w:val="005E360C"/>
    <w:rsid w:val="005E3698"/>
    <w:rsid w:val="005E3C7F"/>
    <w:rsid w:val="005E46DD"/>
    <w:rsid w:val="005E49B1"/>
    <w:rsid w:val="005E54CE"/>
    <w:rsid w:val="005E5926"/>
    <w:rsid w:val="005E5C3E"/>
    <w:rsid w:val="005E657E"/>
    <w:rsid w:val="005E66C6"/>
    <w:rsid w:val="005E7227"/>
    <w:rsid w:val="005E75FA"/>
    <w:rsid w:val="005F00A5"/>
    <w:rsid w:val="005F1359"/>
    <w:rsid w:val="005F19B9"/>
    <w:rsid w:val="005F1E2C"/>
    <w:rsid w:val="005F420B"/>
    <w:rsid w:val="005F4456"/>
    <w:rsid w:val="005F4DA6"/>
    <w:rsid w:val="005F4E28"/>
    <w:rsid w:val="005F67A9"/>
    <w:rsid w:val="006016D8"/>
    <w:rsid w:val="006016FE"/>
    <w:rsid w:val="006018DD"/>
    <w:rsid w:val="00603414"/>
    <w:rsid w:val="00604C0E"/>
    <w:rsid w:val="00606C4E"/>
    <w:rsid w:val="006100E6"/>
    <w:rsid w:val="006108E2"/>
    <w:rsid w:val="00610AB0"/>
    <w:rsid w:val="00610B0F"/>
    <w:rsid w:val="00610BB8"/>
    <w:rsid w:val="00611A70"/>
    <w:rsid w:val="0061339D"/>
    <w:rsid w:val="006133FF"/>
    <w:rsid w:val="00613567"/>
    <w:rsid w:val="006140F8"/>
    <w:rsid w:val="00615892"/>
    <w:rsid w:val="00615D7B"/>
    <w:rsid w:val="006166E3"/>
    <w:rsid w:val="00616BA8"/>
    <w:rsid w:val="00617629"/>
    <w:rsid w:val="0062079E"/>
    <w:rsid w:val="006216BA"/>
    <w:rsid w:val="006220F2"/>
    <w:rsid w:val="00623812"/>
    <w:rsid w:val="00624378"/>
    <w:rsid w:val="006252C9"/>
    <w:rsid w:val="0062582B"/>
    <w:rsid w:val="006258BE"/>
    <w:rsid w:val="0062763F"/>
    <w:rsid w:val="00627995"/>
    <w:rsid w:val="006306F2"/>
    <w:rsid w:val="00630AB1"/>
    <w:rsid w:val="0063106C"/>
    <w:rsid w:val="00631B40"/>
    <w:rsid w:val="00632AE4"/>
    <w:rsid w:val="00632B85"/>
    <w:rsid w:val="00632EEC"/>
    <w:rsid w:val="0063342E"/>
    <w:rsid w:val="0063410C"/>
    <w:rsid w:val="0063447D"/>
    <w:rsid w:val="00635A48"/>
    <w:rsid w:val="00635C33"/>
    <w:rsid w:val="00635EEF"/>
    <w:rsid w:val="00636557"/>
    <w:rsid w:val="00636B3A"/>
    <w:rsid w:val="00636C42"/>
    <w:rsid w:val="00636DD4"/>
    <w:rsid w:val="00637F62"/>
    <w:rsid w:val="00640B5F"/>
    <w:rsid w:val="00641BD3"/>
    <w:rsid w:val="00641C3B"/>
    <w:rsid w:val="00644BE8"/>
    <w:rsid w:val="00644C4A"/>
    <w:rsid w:val="00644E8A"/>
    <w:rsid w:val="006452D8"/>
    <w:rsid w:val="006457D8"/>
    <w:rsid w:val="0064629F"/>
    <w:rsid w:val="0064683E"/>
    <w:rsid w:val="0064743C"/>
    <w:rsid w:val="00647FA4"/>
    <w:rsid w:val="006521C9"/>
    <w:rsid w:val="00653B52"/>
    <w:rsid w:val="006543C5"/>
    <w:rsid w:val="00654D69"/>
    <w:rsid w:val="00654E9E"/>
    <w:rsid w:val="00655AD6"/>
    <w:rsid w:val="00656754"/>
    <w:rsid w:val="00656A28"/>
    <w:rsid w:val="0065793E"/>
    <w:rsid w:val="00657D2D"/>
    <w:rsid w:val="00662671"/>
    <w:rsid w:val="006627E1"/>
    <w:rsid w:val="00662FA2"/>
    <w:rsid w:val="006633A0"/>
    <w:rsid w:val="00663CA5"/>
    <w:rsid w:val="00664AC9"/>
    <w:rsid w:val="00664F36"/>
    <w:rsid w:val="00666942"/>
    <w:rsid w:val="00666A58"/>
    <w:rsid w:val="0066728E"/>
    <w:rsid w:val="00667C44"/>
    <w:rsid w:val="0067037F"/>
    <w:rsid w:val="00670FF1"/>
    <w:rsid w:val="006736FD"/>
    <w:rsid w:val="00673C9D"/>
    <w:rsid w:val="00673F17"/>
    <w:rsid w:val="00674033"/>
    <w:rsid w:val="00675772"/>
    <w:rsid w:val="00675DCE"/>
    <w:rsid w:val="00676A15"/>
    <w:rsid w:val="0067757A"/>
    <w:rsid w:val="006823B1"/>
    <w:rsid w:val="00682E34"/>
    <w:rsid w:val="006833CD"/>
    <w:rsid w:val="006850B0"/>
    <w:rsid w:val="00685D27"/>
    <w:rsid w:val="006873A6"/>
    <w:rsid w:val="006873C7"/>
    <w:rsid w:val="00687B62"/>
    <w:rsid w:val="00690A2F"/>
    <w:rsid w:val="0069297D"/>
    <w:rsid w:val="0069322F"/>
    <w:rsid w:val="00693A9E"/>
    <w:rsid w:val="0069412B"/>
    <w:rsid w:val="00695A2E"/>
    <w:rsid w:val="00696850"/>
    <w:rsid w:val="0069777D"/>
    <w:rsid w:val="00697BC7"/>
    <w:rsid w:val="006A1846"/>
    <w:rsid w:val="006A1871"/>
    <w:rsid w:val="006A1A23"/>
    <w:rsid w:val="006A1C19"/>
    <w:rsid w:val="006A3392"/>
    <w:rsid w:val="006A5F5C"/>
    <w:rsid w:val="006A62B3"/>
    <w:rsid w:val="006A7458"/>
    <w:rsid w:val="006A74D1"/>
    <w:rsid w:val="006B0426"/>
    <w:rsid w:val="006B1827"/>
    <w:rsid w:val="006B18DB"/>
    <w:rsid w:val="006B1F65"/>
    <w:rsid w:val="006B2814"/>
    <w:rsid w:val="006B3917"/>
    <w:rsid w:val="006B6522"/>
    <w:rsid w:val="006B6D9C"/>
    <w:rsid w:val="006B748C"/>
    <w:rsid w:val="006B7FBC"/>
    <w:rsid w:val="006C11FC"/>
    <w:rsid w:val="006C326B"/>
    <w:rsid w:val="006C403B"/>
    <w:rsid w:val="006C51C9"/>
    <w:rsid w:val="006C5A34"/>
    <w:rsid w:val="006C5B83"/>
    <w:rsid w:val="006C5F0C"/>
    <w:rsid w:val="006C5F37"/>
    <w:rsid w:val="006C6304"/>
    <w:rsid w:val="006C66FA"/>
    <w:rsid w:val="006C684A"/>
    <w:rsid w:val="006C6CCB"/>
    <w:rsid w:val="006C6ED1"/>
    <w:rsid w:val="006D14E9"/>
    <w:rsid w:val="006D175B"/>
    <w:rsid w:val="006D29A8"/>
    <w:rsid w:val="006D2E52"/>
    <w:rsid w:val="006D3C47"/>
    <w:rsid w:val="006D3F1A"/>
    <w:rsid w:val="006D450F"/>
    <w:rsid w:val="006D469B"/>
    <w:rsid w:val="006D4F21"/>
    <w:rsid w:val="006D5F2C"/>
    <w:rsid w:val="006D6912"/>
    <w:rsid w:val="006D6EC7"/>
    <w:rsid w:val="006D7F85"/>
    <w:rsid w:val="006E0755"/>
    <w:rsid w:val="006E278A"/>
    <w:rsid w:val="006E350F"/>
    <w:rsid w:val="006E3BE9"/>
    <w:rsid w:val="006E5BA8"/>
    <w:rsid w:val="006E60BD"/>
    <w:rsid w:val="006E6379"/>
    <w:rsid w:val="006F1941"/>
    <w:rsid w:val="006F1E69"/>
    <w:rsid w:val="006F2937"/>
    <w:rsid w:val="006F4BB5"/>
    <w:rsid w:val="006F4C5F"/>
    <w:rsid w:val="006F4EEA"/>
    <w:rsid w:val="006F5046"/>
    <w:rsid w:val="006F50EF"/>
    <w:rsid w:val="006F5783"/>
    <w:rsid w:val="006F581F"/>
    <w:rsid w:val="006F5A31"/>
    <w:rsid w:val="006F5FA3"/>
    <w:rsid w:val="006F6320"/>
    <w:rsid w:val="006F66E3"/>
    <w:rsid w:val="006F753E"/>
    <w:rsid w:val="006F780F"/>
    <w:rsid w:val="006F791E"/>
    <w:rsid w:val="006F7C9D"/>
    <w:rsid w:val="007006FF"/>
    <w:rsid w:val="00700B13"/>
    <w:rsid w:val="00700D83"/>
    <w:rsid w:val="007015A2"/>
    <w:rsid w:val="0070212D"/>
    <w:rsid w:val="00703C58"/>
    <w:rsid w:val="00705031"/>
    <w:rsid w:val="007052F4"/>
    <w:rsid w:val="00706374"/>
    <w:rsid w:val="0070650D"/>
    <w:rsid w:val="00706700"/>
    <w:rsid w:val="00706B99"/>
    <w:rsid w:val="0070730E"/>
    <w:rsid w:val="007079BD"/>
    <w:rsid w:val="00712D2D"/>
    <w:rsid w:val="007134AE"/>
    <w:rsid w:val="007146B4"/>
    <w:rsid w:val="007177F5"/>
    <w:rsid w:val="00723480"/>
    <w:rsid w:val="00723611"/>
    <w:rsid w:val="00725673"/>
    <w:rsid w:val="00725A31"/>
    <w:rsid w:val="0072658B"/>
    <w:rsid w:val="00726609"/>
    <w:rsid w:val="00726D6C"/>
    <w:rsid w:val="00726E25"/>
    <w:rsid w:val="00730286"/>
    <w:rsid w:val="007303C1"/>
    <w:rsid w:val="0073046F"/>
    <w:rsid w:val="00730F57"/>
    <w:rsid w:val="007317EB"/>
    <w:rsid w:val="00731BF9"/>
    <w:rsid w:val="007325B9"/>
    <w:rsid w:val="0073447B"/>
    <w:rsid w:val="007347E3"/>
    <w:rsid w:val="00734EC7"/>
    <w:rsid w:val="00735EC9"/>
    <w:rsid w:val="00736894"/>
    <w:rsid w:val="00736B53"/>
    <w:rsid w:val="00736D0F"/>
    <w:rsid w:val="0073707F"/>
    <w:rsid w:val="00737C36"/>
    <w:rsid w:val="00741103"/>
    <w:rsid w:val="0074301D"/>
    <w:rsid w:val="007437F8"/>
    <w:rsid w:val="00746268"/>
    <w:rsid w:val="0074667F"/>
    <w:rsid w:val="00751AA5"/>
    <w:rsid w:val="007525E5"/>
    <w:rsid w:val="0075308C"/>
    <w:rsid w:val="00753466"/>
    <w:rsid w:val="00753786"/>
    <w:rsid w:val="00755141"/>
    <w:rsid w:val="007563B6"/>
    <w:rsid w:val="0075773F"/>
    <w:rsid w:val="00762871"/>
    <w:rsid w:val="007629A3"/>
    <w:rsid w:val="00763B8D"/>
    <w:rsid w:val="00763FBC"/>
    <w:rsid w:val="007645D0"/>
    <w:rsid w:val="00765A94"/>
    <w:rsid w:val="00765E76"/>
    <w:rsid w:val="007662C4"/>
    <w:rsid w:val="007663BE"/>
    <w:rsid w:val="007667F8"/>
    <w:rsid w:val="007668F8"/>
    <w:rsid w:val="0076692D"/>
    <w:rsid w:val="00767ED0"/>
    <w:rsid w:val="00770632"/>
    <w:rsid w:val="0077110D"/>
    <w:rsid w:val="00771A59"/>
    <w:rsid w:val="007721BC"/>
    <w:rsid w:val="0077371E"/>
    <w:rsid w:val="0077431A"/>
    <w:rsid w:val="0077503A"/>
    <w:rsid w:val="007759C6"/>
    <w:rsid w:val="00776DA2"/>
    <w:rsid w:val="007779E3"/>
    <w:rsid w:val="00780250"/>
    <w:rsid w:val="007818B9"/>
    <w:rsid w:val="007821E0"/>
    <w:rsid w:val="00782211"/>
    <w:rsid w:val="007831D2"/>
    <w:rsid w:val="00783D3B"/>
    <w:rsid w:val="00783FCC"/>
    <w:rsid w:val="007844CB"/>
    <w:rsid w:val="007845F3"/>
    <w:rsid w:val="00784B0F"/>
    <w:rsid w:val="00785DD3"/>
    <w:rsid w:val="00786E55"/>
    <w:rsid w:val="00787787"/>
    <w:rsid w:val="00790C9A"/>
    <w:rsid w:val="00791210"/>
    <w:rsid w:val="007927E0"/>
    <w:rsid w:val="00792D61"/>
    <w:rsid w:val="0079334E"/>
    <w:rsid w:val="00794691"/>
    <w:rsid w:val="00794E02"/>
    <w:rsid w:val="00795DF2"/>
    <w:rsid w:val="007967C8"/>
    <w:rsid w:val="007973BC"/>
    <w:rsid w:val="007973E0"/>
    <w:rsid w:val="00797C49"/>
    <w:rsid w:val="007A0069"/>
    <w:rsid w:val="007A0B75"/>
    <w:rsid w:val="007A19D4"/>
    <w:rsid w:val="007A2071"/>
    <w:rsid w:val="007A25F7"/>
    <w:rsid w:val="007A359A"/>
    <w:rsid w:val="007A3636"/>
    <w:rsid w:val="007A3981"/>
    <w:rsid w:val="007A4B52"/>
    <w:rsid w:val="007A5243"/>
    <w:rsid w:val="007A55F2"/>
    <w:rsid w:val="007A6297"/>
    <w:rsid w:val="007A7AE5"/>
    <w:rsid w:val="007B0112"/>
    <w:rsid w:val="007B1707"/>
    <w:rsid w:val="007B1B42"/>
    <w:rsid w:val="007B1EFA"/>
    <w:rsid w:val="007B3690"/>
    <w:rsid w:val="007B4733"/>
    <w:rsid w:val="007B49B1"/>
    <w:rsid w:val="007B4B45"/>
    <w:rsid w:val="007B509F"/>
    <w:rsid w:val="007B6128"/>
    <w:rsid w:val="007B72A3"/>
    <w:rsid w:val="007B7A77"/>
    <w:rsid w:val="007C0C14"/>
    <w:rsid w:val="007C1C7A"/>
    <w:rsid w:val="007C220E"/>
    <w:rsid w:val="007C2339"/>
    <w:rsid w:val="007C34C1"/>
    <w:rsid w:val="007C3C44"/>
    <w:rsid w:val="007C4987"/>
    <w:rsid w:val="007C579A"/>
    <w:rsid w:val="007C5DF7"/>
    <w:rsid w:val="007C63D8"/>
    <w:rsid w:val="007C6CAA"/>
    <w:rsid w:val="007C7028"/>
    <w:rsid w:val="007C725E"/>
    <w:rsid w:val="007C768C"/>
    <w:rsid w:val="007C7C9F"/>
    <w:rsid w:val="007C7D84"/>
    <w:rsid w:val="007C7E72"/>
    <w:rsid w:val="007D2241"/>
    <w:rsid w:val="007D2A65"/>
    <w:rsid w:val="007D35AF"/>
    <w:rsid w:val="007D39CD"/>
    <w:rsid w:val="007D3B9A"/>
    <w:rsid w:val="007D3D75"/>
    <w:rsid w:val="007D404E"/>
    <w:rsid w:val="007D41EB"/>
    <w:rsid w:val="007D432E"/>
    <w:rsid w:val="007D5867"/>
    <w:rsid w:val="007D5875"/>
    <w:rsid w:val="007D5F5F"/>
    <w:rsid w:val="007D6CAB"/>
    <w:rsid w:val="007D7125"/>
    <w:rsid w:val="007E0297"/>
    <w:rsid w:val="007E139F"/>
    <w:rsid w:val="007E162A"/>
    <w:rsid w:val="007E22F7"/>
    <w:rsid w:val="007E2E2C"/>
    <w:rsid w:val="007E34B5"/>
    <w:rsid w:val="007E47FE"/>
    <w:rsid w:val="007E4FAC"/>
    <w:rsid w:val="007E6550"/>
    <w:rsid w:val="007E6719"/>
    <w:rsid w:val="007E7538"/>
    <w:rsid w:val="007E7A87"/>
    <w:rsid w:val="007E7E76"/>
    <w:rsid w:val="007F274F"/>
    <w:rsid w:val="007F2D9D"/>
    <w:rsid w:val="007F37E0"/>
    <w:rsid w:val="007F3B9F"/>
    <w:rsid w:val="007F3E1B"/>
    <w:rsid w:val="007F4C5E"/>
    <w:rsid w:val="007F54CC"/>
    <w:rsid w:val="007F62E7"/>
    <w:rsid w:val="007F663D"/>
    <w:rsid w:val="007F6A46"/>
    <w:rsid w:val="007F7A6F"/>
    <w:rsid w:val="00800F62"/>
    <w:rsid w:val="00801789"/>
    <w:rsid w:val="008021EA"/>
    <w:rsid w:val="0080259D"/>
    <w:rsid w:val="0080378D"/>
    <w:rsid w:val="00804F52"/>
    <w:rsid w:val="008051C4"/>
    <w:rsid w:val="00805E8E"/>
    <w:rsid w:val="00811041"/>
    <w:rsid w:val="0081139F"/>
    <w:rsid w:val="008114C2"/>
    <w:rsid w:val="008115AE"/>
    <w:rsid w:val="00812C7C"/>
    <w:rsid w:val="00813ED3"/>
    <w:rsid w:val="00814240"/>
    <w:rsid w:val="00815C0D"/>
    <w:rsid w:val="00815E0D"/>
    <w:rsid w:val="00815E24"/>
    <w:rsid w:val="008165E0"/>
    <w:rsid w:val="0081736A"/>
    <w:rsid w:val="0081750D"/>
    <w:rsid w:val="0081797F"/>
    <w:rsid w:val="00820798"/>
    <w:rsid w:val="00820F1D"/>
    <w:rsid w:val="00821004"/>
    <w:rsid w:val="008213C5"/>
    <w:rsid w:val="00823A9E"/>
    <w:rsid w:val="008244FB"/>
    <w:rsid w:val="0082456A"/>
    <w:rsid w:val="00824F3D"/>
    <w:rsid w:val="008258FE"/>
    <w:rsid w:val="008261A5"/>
    <w:rsid w:val="00826F92"/>
    <w:rsid w:val="0082758B"/>
    <w:rsid w:val="00832455"/>
    <w:rsid w:val="00832709"/>
    <w:rsid w:val="00833010"/>
    <w:rsid w:val="00833011"/>
    <w:rsid w:val="00834F67"/>
    <w:rsid w:val="00835126"/>
    <w:rsid w:val="0084014C"/>
    <w:rsid w:val="00841DCF"/>
    <w:rsid w:val="00841FCB"/>
    <w:rsid w:val="008424BA"/>
    <w:rsid w:val="00843728"/>
    <w:rsid w:val="00843B24"/>
    <w:rsid w:val="008441CF"/>
    <w:rsid w:val="0084429E"/>
    <w:rsid w:val="0084563F"/>
    <w:rsid w:val="0084610E"/>
    <w:rsid w:val="00846D7B"/>
    <w:rsid w:val="008479FD"/>
    <w:rsid w:val="00847A78"/>
    <w:rsid w:val="00850824"/>
    <w:rsid w:val="00850EBA"/>
    <w:rsid w:val="00851A55"/>
    <w:rsid w:val="00851D2F"/>
    <w:rsid w:val="008526E7"/>
    <w:rsid w:val="00852A0F"/>
    <w:rsid w:val="00852CFC"/>
    <w:rsid w:val="00853DBE"/>
    <w:rsid w:val="0085487D"/>
    <w:rsid w:val="00856B74"/>
    <w:rsid w:val="00856C40"/>
    <w:rsid w:val="00863181"/>
    <w:rsid w:val="00863522"/>
    <w:rsid w:val="0086393A"/>
    <w:rsid w:val="0086397C"/>
    <w:rsid w:val="00864F63"/>
    <w:rsid w:val="008650D6"/>
    <w:rsid w:val="00865428"/>
    <w:rsid w:val="008659AB"/>
    <w:rsid w:val="00866AB8"/>
    <w:rsid w:val="00867582"/>
    <w:rsid w:val="00867879"/>
    <w:rsid w:val="00867CF6"/>
    <w:rsid w:val="00870B57"/>
    <w:rsid w:val="00871EDE"/>
    <w:rsid w:val="008720AB"/>
    <w:rsid w:val="00872765"/>
    <w:rsid w:val="0087299E"/>
    <w:rsid w:val="00872CC0"/>
    <w:rsid w:val="00872F63"/>
    <w:rsid w:val="0087362E"/>
    <w:rsid w:val="008739FB"/>
    <w:rsid w:val="00875717"/>
    <w:rsid w:val="00875820"/>
    <w:rsid w:val="00875FE7"/>
    <w:rsid w:val="008768F4"/>
    <w:rsid w:val="0087697D"/>
    <w:rsid w:val="00877D3B"/>
    <w:rsid w:val="008808B5"/>
    <w:rsid w:val="00881369"/>
    <w:rsid w:val="00881A2C"/>
    <w:rsid w:val="00881A82"/>
    <w:rsid w:val="00882D25"/>
    <w:rsid w:val="008832FF"/>
    <w:rsid w:val="00883522"/>
    <w:rsid w:val="00883BE4"/>
    <w:rsid w:val="00883D5C"/>
    <w:rsid w:val="008849FF"/>
    <w:rsid w:val="00886102"/>
    <w:rsid w:val="008866BE"/>
    <w:rsid w:val="00890C47"/>
    <w:rsid w:val="00891582"/>
    <w:rsid w:val="0089306D"/>
    <w:rsid w:val="0089552D"/>
    <w:rsid w:val="00895C61"/>
    <w:rsid w:val="008962E2"/>
    <w:rsid w:val="00896F09"/>
    <w:rsid w:val="00897A0D"/>
    <w:rsid w:val="008A0446"/>
    <w:rsid w:val="008A3267"/>
    <w:rsid w:val="008A39A1"/>
    <w:rsid w:val="008A4242"/>
    <w:rsid w:val="008A4B43"/>
    <w:rsid w:val="008A54E8"/>
    <w:rsid w:val="008A6E5D"/>
    <w:rsid w:val="008B0D0F"/>
    <w:rsid w:val="008B1D09"/>
    <w:rsid w:val="008B1E2B"/>
    <w:rsid w:val="008B32F0"/>
    <w:rsid w:val="008B33FB"/>
    <w:rsid w:val="008B34D8"/>
    <w:rsid w:val="008B4354"/>
    <w:rsid w:val="008B517E"/>
    <w:rsid w:val="008B52B0"/>
    <w:rsid w:val="008B547C"/>
    <w:rsid w:val="008B65C4"/>
    <w:rsid w:val="008B6F0B"/>
    <w:rsid w:val="008B6F16"/>
    <w:rsid w:val="008B7B4C"/>
    <w:rsid w:val="008C103B"/>
    <w:rsid w:val="008C1E67"/>
    <w:rsid w:val="008C25EA"/>
    <w:rsid w:val="008C3163"/>
    <w:rsid w:val="008C45EF"/>
    <w:rsid w:val="008C4A4F"/>
    <w:rsid w:val="008C5668"/>
    <w:rsid w:val="008C5760"/>
    <w:rsid w:val="008C6FD1"/>
    <w:rsid w:val="008C76F2"/>
    <w:rsid w:val="008D0C43"/>
    <w:rsid w:val="008D0DC0"/>
    <w:rsid w:val="008D1B19"/>
    <w:rsid w:val="008D1FA4"/>
    <w:rsid w:val="008D2875"/>
    <w:rsid w:val="008D3668"/>
    <w:rsid w:val="008D4544"/>
    <w:rsid w:val="008D45EC"/>
    <w:rsid w:val="008D50E1"/>
    <w:rsid w:val="008D7D07"/>
    <w:rsid w:val="008E02E2"/>
    <w:rsid w:val="008E0A2F"/>
    <w:rsid w:val="008E1CD8"/>
    <w:rsid w:val="008E271C"/>
    <w:rsid w:val="008E36F6"/>
    <w:rsid w:val="008E3CB8"/>
    <w:rsid w:val="008E4017"/>
    <w:rsid w:val="008E4EC0"/>
    <w:rsid w:val="008E5BB9"/>
    <w:rsid w:val="008E5C43"/>
    <w:rsid w:val="008E63A9"/>
    <w:rsid w:val="008E6791"/>
    <w:rsid w:val="008E6C6E"/>
    <w:rsid w:val="008F0278"/>
    <w:rsid w:val="008F06BC"/>
    <w:rsid w:val="008F076A"/>
    <w:rsid w:val="008F1A62"/>
    <w:rsid w:val="008F23EC"/>
    <w:rsid w:val="008F51B6"/>
    <w:rsid w:val="008F62C9"/>
    <w:rsid w:val="008F714D"/>
    <w:rsid w:val="008F7BE2"/>
    <w:rsid w:val="00900685"/>
    <w:rsid w:val="00900792"/>
    <w:rsid w:val="00900B75"/>
    <w:rsid w:val="00900E5C"/>
    <w:rsid w:val="00901172"/>
    <w:rsid w:val="009014A9"/>
    <w:rsid w:val="00901CD9"/>
    <w:rsid w:val="00901F3A"/>
    <w:rsid w:val="00902387"/>
    <w:rsid w:val="00902D85"/>
    <w:rsid w:val="00903842"/>
    <w:rsid w:val="00903914"/>
    <w:rsid w:val="00904596"/>
    <w:rsid w:val="0090486C"/>
    <w:rsid w:val="009051EE"/>
    <w:rsid w:val="009052F4"/>
    <w:rsid w:val="009057C0"/>
    <w:rsid w:val="009057CF"/>
    <w:rsid w:val="00906798"/>
    <w:rsid w:val="00907D40"/>
    <w:rsid w:val="00910D58"/>
    <w:rsid w:val="00911082"/>
    <w:rsid w:val="009122AA"/>
    <w:rsid w:val="00912600"/>
    <w:rsid w:val="009132CE"/>
    <w:rsid w:val="00913697"/>
    <w:rsid w:val="00913D61"/>
    <w:rsid w:val="0091433B"/>
    <w:rsid w:val="00914B37"/>
    <w:rsid w:val="0091521E"/>
    <w:rsid w:val="0091609B"/>
    <w:rsid w:val="00917468"/>
    <w:rsid w:val="00921AAB"/>
    <w:rsid w:val="0092243E"/>
    <w:rsid w:val="00923730"/>
    <w:rsid w:val="00923FC5"/>
    <w:rsid w:val="00923FF5"/>
    <w:rsid w:val="0092543F"/>
    <w:rsid w:val="009262F1"/>
    <w:rsid w:val="00927908"/>
    <w:rsid w:val="00934A9C"/>
    <w:rsid w:val="00936536"/>
    <w:rsid w:val="00936D03"/>
    <w:rsid w:val="00937070"/>
    <w:rsid w:val="0094005E"/>
    <w:rsid w:val="009410A3"/>
    <w:rsid w:val="00941C07"/>
    <w:rsid w:val="00942241"/>
    <w:rsid w:val="009424AB"/>
    <w:rsid w:val="00942574"/>
    <w:rsid w:val="0094353B"/>
    <w:rsid w:val="00943D84"/>
    <w:rsid w:val="00944351"/>
    <w:rsid w:val="00944B74"/>
    <w:rsid w:val="00945020"/>
    <w:rsid w:val="00945128"/>
    <w:rsid w:val="00945A3E"/>
    <w:rsid w:val="00945C23"/>
    <w:rsid w:val="00946020"/>
    <w:rsid w:val="009461E3"/>
    <w:rsid w:val="0094632C"/>
    <w:rsid w:val="009473BA"/>
    <w:rsid w:val="00947EB7"/>
    <w:rsid w:val="0095084B"/>
    <w:rsid w:val="00951EA4"/>
    <w:rsid w:val="00953EBB"/>
    <w:rsid w:val="00955196"/>
    <w:rsid w:val="00955217"/>
    <w:rsid w:val="00956872"/>
    <w:rsid w:val="00956ED6"/>
    <w:rsid w:val="00957BED"/>
    <w:rsid w:val="0096171C"/>
    <w:rsid w:val="009620D3"/>
    <w:rsid w:val="0096215C"/>
    <w:rsid w:val="00964DF5"/>
    <w:rsid w:val="00966466"/>
    <w:rsid w:val="00966B7E"/>
    <w:rsid w:val="00966E66"/>
    <w:rsid w:val="009675E1"/>
    <w:rsid w:val="00970596"/>
    <w:rsid w:val="00970898"/>
    <w:rsid w:val="009713F6"/>
    <w:rsid w:val="00971CCC"/>
    <w:rsid w:val="00973AF9"/>
    <w:rsid w:val="00973CAC"/>
    <w:rsid w:val="00973FD8"/>
    <w:rsid w:val="00975457"/>
    <w:rsid w:val="009765B8"/>
    <w:rsid w:val="00980059"/>
    <w:rsid w:val="009801F2"/>
    <w:rsid w:val="009805EF"/>
    <w:rsid w:val="00980A47"/>
    <w:rsid w:val="00981F51"/>
    <w:rsid w:val="00982F0F"/>
    <w:rsid w:val="00983441"/>
    <w:rsid w:val="009845EB"/>
    <w:rsid w:val="00985BD8"/>
    <w:rsid w:val="00987719"/>
    <w:rsid w:val="00987D6C"/>
    <w:rsid w:val="009900B9"/>
    <w:rsid w:val="00990825"/>
    <w:rsid w:val="00991EB8"/>
    <w:rsid w:val="0099252D"/>
    <w:rsid w:val="00993416"/>
    <w:rsid w:val="00993666"/>
    <w:rsid w:val="00993E0B"/>
    <w:rsid w:val="00993FD5"/>
    <w:rsid w:val="00994A31"/>
    <w:rsid w:val="00994A96"/>
    <w:rsid w:val="00994AD0"/>
    <w:rsid w:val="00995463"/>
    <w:rsid w:val="00995C1B"/>
    <w:rsid w:val="009963FF"/>
    <w:rsid w:val="00997D98"/>
    <w:rsid w:val="009A0F60"/>
    <w:rsid w:val="009A1621"/>
    <w:rsid w:val="009A1EC3"/>
    <w:rsid w:val="009A2343"/>
    <w:rsid w:val="009A2EBF"/>
    <w:rsid w:val="009A337C"/>
    <w:rsid w:val="009A45D1"/>
    <w:rsid w:val="009A4A4C"/>
    <w:rsid w:val="009A5F1F"/>
    <w:rsid w:val="009A68A1"/>
    <w:rsid w:val="009A6A1D"/>
    <w:rsid w:val="009A767D"/>
    <w:rsid w:val="009A7820"/>
    <w:rsid w:val="009B12D9"/>
    <w:rsid w:val="009B23D5"/>
    <w:rsid w:val="009B2562"/>
    <w:rsid w:val="009B434E"/>
    <w:rsid w:val="009B5020"/>
    <w:rsid w:val="009B5128"/>
    <w:rsid w:val="009B5391"/>
    <w:rsid w:val="009B54FC"/>
    <w:rsid w:val="009B5F20"/>
    <w:rsid w:val="009B7956"/>
    <w:rsid w:val="009C015A"/>
    <w:rsid w:val="009C0396"/>
    <w:rsid w:val="009C1E0C"/>
    <w:rsid w:val="009C3E20"/>
    <w:rsid w:val="009C4E55"/>
    <w:rsid w:val="009C603F"/>
    <w:rsid w:val="009C675A"/>
    <w:rsid w:val="009C7E41"/>
    <w:rsid w:val="009D12D7"/>
    <w:rsid w:val="009D15B4"/>
    <w:rsid w:val="009D25C7"/>
    <w:rsid w:val="009D2E9E"/>
    <w:rsid w:val="009D33EC"/>
    <w:rsid w:val="009D4B31"/>
    <w:rsid w:val="009D68AA"/>
    <w:rsid w:val="009D68EE"/>
    <w:rsid w:val="009D6B2C"/>
    <w:rsid w:val="009E0BEF"/>
    <w:rsid w:val="009E0E6E"/>
    <w:rsid w:val="009E1294"/>
    <w:rsid w:val="009E2862"/>
    <w:rsid w:val="009E3C3A"/>
    <w:rsid w:val="009E42DD"/>
    <w:rsid w:val="009E6D98"/>
    <w:rsid w:val="009E708C"/>
    <w:rsid w:val="009E74DE"/>
    <w:rsid w:val="009F0178"/>
    <w:rsid w:val="009F1A3C"/>
    <w:rsid w:val="009F1CBF"/>
    <w:rsid w:val="009F2660"/>
    <w:rsid w:val="009F2E71"/>
    <w:rsid w:val="009F465E"/>
    <w:rsid w:val="009F58CC"/>
    <w:rsid w:val="009F5A73"/>
    <w:rsid w:val="009F6073"/>
    <w:rsid w:val="009F6415"/>
    <w:rsid w:val="009F669E"/>
    <w:rsid w:val="00A006EA"/>
    <w:rsid w:val="00A010D7"/>
    <w:rsid w:val="00A011C2"/>
    <w:rsid w:val="00A01320"/>
    <w:rsid w:val="00A022CC"/>
    <w:rsid w:val="00A04680"/>
    <w:rsid w:val="00A04CEE"/>
    <w:rsid w:val="00A05F7F"/>
    <w:rsid w:val="00A071D6"/>
    <w:rsid w:val="00A07A51"/>
    <w:rsid w:val="00A10825"/>
    <w:rsid w:val="00A11217"/>
    <w:rsid w:val="00A141F9"/>
    <w:rsid w:val="00A14507"/>
    <w:rsid w:val="00A14B41"/>
    <w:rsid w:val="00A14EA3"/>
    <w:rsid w:val="00A158D0"/>
    <w:rsid w:val="00A16587"/>
    <w:rsid w:val="00A170B1"/>
    <w:rsid w:val="00A17491"/>
    <w:rsid w:val="00A20555"/>
    <w:rsid w:val="00A207C6"/>
    <w:rsid w:val="00A21102"/>
    <w:rsid w:val="00A21D93"/>
    <w:rsid w:val="00A23493"/>
    <w:rsid w:val="00A23E95"/>
    <w:rsid w:val="00A23F8B"/>
    <w:rsid w:val="00A24A51"/>
    <w:rsid w:val="00A2546D"/>
    <w:rsid w:val="00A259F4"/>
    <w:rsid w:val="00A2750A"/>
    <w:rsid w:val="00A279F6"/>
    <w:rsid w:val="00A3141C"/>
    <w:rsid w:val="00A320F4"/>
    <w:rsid w:val="00A323BE"/>
    <w:rsid w:val="00A3253C"/>
    <w:rsid w:val="00A3254A"/>
    <w:rsid w:val="00A326C0"/>
    <w:rsid w:val="00A32C91"/>
    <w:rsid w:val="00A32E25"/>
    <w:rsid w:val="00A33248"/>
    <w:rsid w:val="00A3331B"/>
    <w:rsid w:val="00A33A52"/>
    <w:rsid w:val="00A33E5D"/>
    <w:rsid w:val="00A34D98"/>
    <w:rsid w:val="00A35DDD"/>
    <w:rsid w:val="00A375E4"/>
    <w:rsid w:val="00A404A2"/>
    <w:rsid w:val="00A40EB1"/>
    <w:rsid w:val="00A411ED"/>
    <w:rsid w:val="00A41488"/>
    <w:rsid w:val="00A41D25"/>
    <w:rsid w:val="00A41DF0"/>
    <w:rsid w:val="00A41E09"/>
    <w:rsid w:val="00A449CD"/>
    <w:rsid w:val="00A46E23"/>
    <w:rsid w:val="00A475F9"/>
    <w:rsid w:val="00A47932"/>
    <w:rsid w:val="00A5101F"/>
    <w:rsid w:val="00A516FF"/>
    <w:rsid w:val="00A51FB5"/>
    <w:rsid w:val="00A52236"/>
    <w:rsid w:val="00A531B2"/>
    <w:rsid w:val="00A53478"/>
    <w:rsid w:val="00A53CBF"/>
    <w:rsid w:val="00A54C8B"/>
    <w:rsid w:val="00A5550A"/>
    <w:rsid w:val="00A56346"/>
    <w:rsid w:val="00A570EB"/>
    <w:rsid w:val="00A573AA"/>
    <w:rsid w:val="00A57CAB"/>
    <w:rsid w:val="00A60681"/>
    <w:rsid w:val="00A60F67"/>
    <w:rsid w:val="00A6139E"/>
    <w:rsid w:val="00A62277"/>
    <w:rsid w:val="00A6296E"/>
    <w:rsid w:val="00A62B74"/>
    <w:rsid w:val="00A63AC6"/>
    <w:rsid w:val="00A63F67"/>
    <w:rsid w:val="00A64A07"/>
    <w:rsid w:val="00A66BD4"/>
    <w:rsid w:val="00A67368"/>
    <w:rsid w:val="00A67A86"/>
    <w:rsid w:val="00A71734"/>
    <w:rsid w:val="00A72154"/>
    <w:rsid w:val="00A734DE"/>
    <w:rsid w:val="00A737C4"/>
    <w:rsid w:val="00A73AC4"/>
    <w:rsid w:val="00A7431B"/>
    <w:rsid w:val="00A745E6"/>
    <w:rsid w:val="00A752A1"/>
    <w:rsid w:val="00A76114"/>
    <w:rsid w:val="00A761D9"/>
    <w:rsid w:val="00A76AB2"/>
    <w:rsid w:val="00A8042A"/>
    <w:rsid w:val="00A81CE7"/>
    <w:rsid w:val="00A82CDD"/>
    <w:rsid w:val="00A82FA1"/>
    <w:rsid w:val="00A8579F"/>
    <w:rsid w:val="00A9066D"/>
    <w:rsid w:val="00A90BD7"/>
    <w:rsid w:val="00A91C3C"/>
    <w:rsid w:val="00A93107"/>
    <w:rsid w:val="00A93A60"/>
    <w:rsid w:val="00A93B73"/>
    <w:rsid w:val="00A93D94"/>
    <w:rsid w:val="00A93E6A"/>
    <w:rsid w:val="00A97B0F"/>
    <w:rsid w:val="00AA017D"/>
    <w:rsid w:val="00AA029A"/>
    <w:rsid w:val="00AA194C"/>
    <w:rsid w:val="00AA29A4"/>
    <w:rsid w:val="00AA3C7B"/>
    <w:rsid w:val="00AA68B4"/>
    <w:rsid w:val="00AA69DE"/>
    <w:rsid w:val="00AA75FC"/>
    <w:rsid w:val="00AB12B3"/>
    <w:rsid w:val="00AB1F5A"/>
    <w:rsid w:val="00AB3098"/>
    <w:rsid w:val="00AB3692"/>
    <w:rsid w:val="00AB3AFA"/>
    <w:rsid w:val="00AB477C"/>
    <w:rsid w:val="00AB5ACF"/>
    <w:rsid w:val="00AB6213"/>
    <w:rsid w:val="00AB7B4C"/>
    <w:rsid w:val="00AC0AA7"/>
    <w:rsid w:val="00AC1585"/>
    <w:rsid w:val="00AC1C96"/>
    <w:rsid w:val="00AC1DE3"/>
    <w:rsid w:val="00AC20ED"/>
    <w:rsid w:val="00AC2469"/>
    <w:rsid w:val="00AC391E"/>
    <w:rsid w:val="00AC3991"/>
    <w:rsid w:val="00AC4201"/>
    <w:rsid w:val="00AC45A9"/>
    <w:rsid w:val="00AC5901"/>
    <w:rsid w:val="00AD0348"/>
    <w:rsid w:val="00AD0E2E"/>
    <w:rsid w:val="00AD1DEB"/>
    <w:rsid w:val="00AD6051"/>
    <w:rsid w:val="00AD70DC"/>
    <w:rsid w:val="00AE1700"/>
    <w:rsid w:val="00AE2475"/>
    <w:rsid w:val="00AE455D"/>
    <w:rsid w:val="00AE46A0"/>
    <w:rsid w:val="00AE486B"/>
    <w:rsid w:val="00AE4B84"/>
    <w:rsid w:val="00AE4D6A"/>
    <w:rsid w:val="00AE4DE4"/>
    <w:rsid w:val="00AE5518"/>
    <w:rsid w:val="00AE5B7C"/>
    <w:rsid w:val="00AE5C9F"/>
    <w:rsid w:val="00AE6A43"/>
    <w:rsid w:val="00AE7EE9"/>
    <w:rsid w:val="00AF01EE"/>
    <w:rsid w:val="00AF0D71"/>
    <w:rsid w:val="00AF12A9"/>
    <w:rsid w:val="00AF1952"/>
    <w:rsid w:val="00AF1D7A"/>
    <w:rsid w:val="00AF2332"/>
    <w:rsid w:val="00AF27AA"/>
    <w:rsid w:val="00AF34FD"/>
    <w:rsid w:val="00AF350F"/>
    <w:rsid w:val="00AF4B6C"/>
    <w:rsid w:val="00AF5158"/>
    <w:rsid w:val="00AF5B68"/>
    <w:rsid w:val="00AF5ED3"/>
    <w:rsid w:val="00AF74EB"/>
    <w:rsid w:val="00B01625"/>
    <w:rsid w:val="00B01CB2"/>
    <w:rsid w:val="00B02CD5"/>
    <w:rsid w:val="00B03848"/>
    <w:rsid w:val="00B03FBE"/>
    <w:rsid w:val="00B043A5"/>
    <w:rsid w:val="00B06AAE"/>
    <w:rsid w:val="00B07944"/>
    <w:rsid w:val="00B07C56"/>
    <w:rsid w:val="00B07D91"/>
    <w:rsid w:val="00B11BA2"/>
    <w:rsid w:val="00B1281A"/>
    <w:rsid w:val="00B12872"/>
    <w:rsid w:val="00B13B27"/>
    <w:rsid w:val="00B141C2"/>
    <w:rsid w:val="00B152D3"/>
    <w:rsid w:val="00B16D2D"/>
    <w:rsid w:val="00B175DD"/>
    <w:rsid w:val="00B20F57"/>
    <w:rsid w:val="00B2204F"/>
    <w:rsid w:val="00B229B0"/>
    <w:rsid w:val="00B230B2"/>
    <w:rsid w:val="00B23384"/>
    <w:rsid w:val="00B23710"/>
    <w:rsid w:val="00B2619C"/>
    <w:rsid w:val="00B27A15"/>
    <w:rsid w:val="00B31773"/>
    <w:rsid w:val="00B31E91"/>
    <w:rsid w:val="00B31FA9"/>
    <w:rsid w:val="00B32B15"/>
    <w:rsid w:val="00B3304C"/>
    <w:rsid w:val="00B35E10"/>
    <w:rsid w:val="00B360A4"/>
    <w:rsid w:val="00B36565"/>
    <w:rsid w:val="00B373A3"/>
    <w:rsid w:val="00B37EBD"/>
    <w:rsid w:val="00B4007E"/>
    <w:rsid w:val="00B40EB2"/>
    <w:rsid w:val="00B429CF"/>
    <w:rsid w:val="00B43417"/>
    <w:rsid w:val="00B43768"/>
    <w:rsid w:val="00B43F61"/>
    <w:rsid w:val="00B4446A"/>
    <w:rsid w:val="00B44F96"/>
    <w:rsid w:val="00B455B4"/>
    <w:rsid w:val="00B45C80"/>
    <w:rsid w:val="00B45F10"/>
    <w:rsid w:val="00B46804"/>
    <w:rsid w:val="00B52BDF"/>
    <w:rsid w:val="00B532F3"/>
    <w:rsid w:val="00B557FB"/>
    <w:rsid w:val="00B55C0B"/>
    <w:rsid w:val="00B55CA0"/>
    <w:rsid w:val="00B567D0"/>
    <w:rsid w:val="00B56DF3"/>
    <w:rsid w:val="00B605A2"/>
    <w:rsid w:val="00B605E6"/>
    <w:rsid w:val="00B610F0"/>
    <w:rsid w:val="00B61180"/>
    <w:rsid w:val="00B62719"/>
    <w:rsid w:val="00B62C5B"/>
    <w:rsid w:val="00B63419"/>
    <w:rsid w:val="00B658D0"/>
    <w:rsid w:val="00B65EAE"/>
    <w:rsid w:val="00B6716C"/>
    <w:rsid w:val="00B674C2"/>
    <w:rsid w:val="00B67690"/>
    <w:rsid w:val="00B6774D"/>
    <w:rsid w:val="00B701A7"/>
    <w:rsid w:val="00B7236D"/>
    <w:rsid w:val="00B734E6"/>
    <w:rsid w:val="00B7480B"/>
    <w:rsid w:val="00B74A30"/>
    <w:rsid w:val="00B74B29"/>
    <w:rsid w:val="00B75287"/>
    <w:rsid w:val="00B7545A"/>
    <w:rsid w:val="00B7569E"/>
    <w:rsid w:val="00B75948"/>
    <w:rsid w:val="00B773F4"/>
    <w:rsid w:val="00B7787E"/>
    <w:rsid w:val="00B80938"/>
    <w:rsid w:val="00B80FF6"/>
    <w:rsid w:val="00B81378"/>
    <w:rsid w:val="00B82C2C"/>
    <w:rsid w:val="00B83C80"/>
    <w:rsid w:val="00B84C51"/>
    <w:rsid w:val="00B874C9"/>
    <w:rsid w:val="00B87773"/>
    <w:rsid w:val="00B87829"/>
    <w:rsid w:val="00B87E6B"/>
    <w:rsid w:val="00B90950"/>
    <w:rsid w:val="00B90AC0"/>
    <w:rsid w:val="00B9170D"/>
    <w:rsid w:val="00B92D4A"/>
    <w:rsid w:val="00B9447C"/>
    <w:rsid w:val="00B94A0F"/>
    <w:rsid w:val="00B95246"/>
    <w:rsid w:val="00B955C1"/>
    <w:rsid w:val="00B96019"/>
    <w:rsid w:val="00B96055"/>
    <w:rsid w:val="00B963B2"/>
    <w:rsid w:val="00B97020"/>
    <w:rsid w:val="00B974DC"/>
    <w:rsid w:val="00B975FE"/>
    <w:rsid w:val="00B978E2"/>
    <w:rsid w:val="00B97F0E"/>
    <w:rsid w:val="00BA061D"/>
    <w:rsid w:val="00BA14A9"/>
    <w:rsid w:val="00BA2819"/>
    <w:rsid w:val="00BA3137"/>
    <w:rsid w:val="00BA335D"/>
    <w:rsid w:val="00BA38A9"/>
    <w:rsid w:val="00BA57CA"/>
    <w:rsid w:val="00BA59FE"/>
    <w:rsid w:val="00BA6978"/>
    <w:rsid w:val="00BA714E"/>
    <w:rsid w:val="00BB05E7"/>
    <w:rsid w:val="00BB13CE"/>
    <w:rsid w:val="00BB15A1"/>
    <w:rsid w:val="00BB19F6"/>
    <w:rsid w:val="00BB1A38"/>
    <w:rsid w:val="00BB1A76"/>
    <w:rsid w:val="00BB226A"/>
    <w:rsid w:val="00BB258A"/>
    <w:rsid w:val="00BB2EA3"/>
    <w:rsid w:val="00BB35CC"/>
    <w:rsid w:val="00BB43ED"/>
    <w:rsid w:val="00BB4A30"/>
    <w:rsid w:val="00BB659F"/>
    <w:rsid w:val="00BB70E3"/>
    <w:rsid w:val="00BB7C09"/>
    <w:rsid w:val="00BB7C51"/>
    <w:rsid w:val="00BB7F51"/>
    <w:rsid w:val="00BC03D3"/>
    <w:rsid w:val="00BC045F"/>
    <w:rsid w:val="00BC05BB"/>
    <w:rsid w:val="00BC236F"/>
    <w:rsid w:val="00BC33F7"/>
    <w:rsid w:val="00BC3855"/>
    <w:rsid w:val="00BC5053"/>
    <w:rsid w:val="00BC5597"/>
    <w:rsid w:val="00BC6C97"/>
    <w:rsid w:val="00BD0065"/>
    <w:rsid w:val="00BD0E22"/>
    <w:rsid w:val="00BD0F4B"/>
    <w:rsid w:val="00BD24AE"/>
    <w:rsid w:val="00BD4612"/>
    <w:rsid w:val="00BD5180"/>
    <w:rsid w:val="00BD529B"/>
    <w:rsid w:val="00BD54CB"/>
    <w:rsid w:val="00BD5DB5"/>
    <w:rsid w:val="00BD6028"/>
    <w:rsid w:val="00BD6A5B"/>
    <w:rsid w:val="00BE1415"/>
    <w:rsid w:val="00BE1979"/>
    <w:rsid w:val="00BE1A9D"/>
    <w:rsid w:val="00BE1F5D"/>
    <w:rsid w:val="00BE2C68"/>
    <w:rsid w:val="00BE2D1B"/>
    <w:rsid w:val="00BE2E36"/>
    <w:rsid w:val="00BE32B7"/>
    <w:rsid w:val="00BE3C66"/>
    <w:rsid w:val="00BE4308"/>
    <w:rsid w:val="00BE4374"/>
    <w:rsid w:val="00BE4735"/>
    <w:rsid w:val="00BE4AF5"/>
    <w:rsid w:val="00BE5A72"/>
    <w:rsid w:val="00BE5DCF"/>
    <w:rsid w:val="00BE64B5"/>
    <w:rsid w:val="00BE7B02"/>
    <w:rsid w:val="00BF0903"/>
    <w:rsid w:val="00BF0A6A"/>
    <w:rsid w:val="00BF137E"/>
    <w:rsid w:val="00BF1C6E"/>
    <w:rsid w:val="00BF4804"/>
    <w:rsid w:val="00BF4E21"/>
    <w:rsid w:val="00BF55BC"/>
    <w:rsid w:val="00BF7B36"/>
    <w:rsid w:val="00BF7C73"/>
    <w:rsid w:val="00C00081"/>
    <w:rsid w:val="00C016B4"/>
    <w:rsid w:val="00C01CB9"/>
    <w:rsid w:val="00C025A2"/>
    <w:rsid w:val="00C02A45"/>
    <w:rsid w:val="00C03136"/>
    <w:rsid w:val="00C03CCD"/>
    <w:rsid w:val="00C049C6"/>
    <w:rsid w:val="00C04AD1"/>
    <w:rsid w:val="00C052E8"/>
    <w:rsid w:val="00C1174A"/>
    <w:rsid w:val="00C1187E"/>
    <w:rsid w:val="00C1207D"/>
    <w:rsid w:val="00C129D8"/>
    <w:rsid w:val="00C13064"/>
    <w:rsid w:val="00C138C2"/>
    <w:rsid w:val="00C14023"/>
    <w:rsid w:val="00C1543B"/>
    <w:rsid w:val="00C15493"/>
    <w:rsid w:val="00C1687F"/>
    <w:rsid w:val="00C1689E"/>
    <w:rsid w:val="00C16D8A"/>
    <w:rsid w:val="00C200BD"/>
    <w:rsid w:val="00C212C4"/>
    <w:rsid w:val="00C213D5"/>
    <w:rsid w:val="00C217C9"/>
    <w:rsid w:val="00C21D61"/>
    <w:rsid w:val="00C21F0F"/>
    <w:rsid w:val="00C22C3C"/>
    <w:rsid w:val="00C23F26"/>
    <w:rsid w:val="00C23F55"/>
    <w:rsid w:val="00C24F39"/>
    <w:rsid w:val="00C25745"/>
    <w:rsid w:val="00C25EEC"/>
    <w:rsid w:val="00C26A36"/>
    <w:rsid w:val="00C27B5B"/>
    <w:rsid w:val="00C30717"/>
    <w:rsid w:val="00C32333"/>
    <w:rsid w:val="00C326FB"/>
    <w:rsid w:val="00C328E1"/>
    <w:rsid w:val="00C32F2D"/>
    <w:rsid w:val="00C34D12"/>
    <w:rsid w:val="00C361E5"/>
    <w:rsid w:val="00C36B73"/>
    <w:rsid w:val="00C4043F"/>
    <w:rsid w:val="00C40553"/>
    <w:rsid w:val="00C409B5"/>
    <w:rsid w:val="00C40E07"/>
    <w:rsid w:val="00C418DB"/>
    <w:rsid w:val="00C42504"/>
    <w:rsid w:val="00C436A1"/>
    <w:rsid w:val="00C45237"/>
    <w:rsid w:val="00C4531E"/>
    <w:rsid w:val="00C4589B"/>
    <w:rsid w:val="00C47F32"/>
    <w:rsid w:val="00C50208"/>
    <w:rsid w:val="00C52E6A"/>
    <w:rsid w:val="00C530FF"/>
    <w:rsid w:val="00C5357B"/>
    <w:rsid w:val="00C548CB"/>
    <w:rsid w:val="00C54D5B"/>
    <w:rsid w:val="00C55B15"/>
    <w:rsid w:val="00C55B60"/>
    <w:rsid w:val="00C573D3"/>
    <w:rsid w:val="00C60A0F"/>
    <w:rsid w:val="00C60AE5"/>
    <w:rsid w:val="00C62023"/>
    <w:rsid w:val="00C623BF"/>
    <w:rsid w:val="00C6335C"/>
    <w:rsid w:val="00C6360B"/>
    <w:rsid w:val="00C63EE2"/>
    <w:rsid w:val="00C66768"/>
    <w:rsid w:val="00C66BA0"/>
    <w:rsid w:val="00C70516"/>
    <w:rsid w:val="00C70CA3"/>
    <w:rsid w:val="00C720C4"/>
    <w:rsid w:val="00C721B3"/>
    <w:rsid w:val="00C72393"/>
    <w:rsid w:val="00C72870"/>
    <w:rsid w:val="00C73D0E"/>
    <w:rsid w:val="00C74CDE"/>
    <w:rsid w:val="00C77289"/>
    <w:rsid w:val="00C77BF8"/>
    <w:rsid w:val="00C80B85"/>
    <w:rsid w:val="00C813C2"/>
    <w:rsid w:val="00C814EA"/>
    <w:rsid w:val="00C84764"/>
    <w:rsid w:val="00C857AE"/>
    <w:rsid w:val="00C85F73"/>
    <w:rsid w:val="00C86700"/>
    <w:rsid w:val="00C86B2E"/>
    <w:rsid w:val="00C9105A"/>
    <w:rsid w:val="00C92381"/>
    <w:rsid w:val="00C92434"/>
    <w:rsid w:val="00C92EF9"/>
    <w:rsid w:val="00C9369E"/>
    <w:rsid w:val="00C947DE"/>
    <w:rsid w:val="00C94B63"/>
    <w:rsid w:val="00C94E51"/>
    <w:rsid w:val="00C95BBD"/>
    <w:rsid w:val="00C96004"/>
    <w:rsid w:val="00C96284"/>
    <w:rsid w:val="00C9696C"/>
    <w:rsid w:val="00C96F38"/>
    <w:rsid w:val="00C97C65"/>
    <w:rsid w:val="00C97CC3"/>
    <w:rsid w:val="00C97D01"/>
    <w:rsid w:val="00CA1A6E"/>
    <w:rsid w:val="00CA37BD"/>
    <w:rsid w:val="00CA48B2"/>
    <w:rsid w:val="00CA5262"/>
    <w:rsid w:val="00CA6D69"/>
    <w:rsid w:val="00CA7A8E"/>
    <w:rsid w:val="00CA7BCB"/>
    <w:rsid w:val="00CB137F"/>
    <w:rsid w:val="00CB1EC3"/>
    <w:rsid w:val="00CB320C"/>
    <w:rsid w:val="00CB40C4"/>
    <w:rsid w:val="00CB650E"/>
    <w:rsid w:val="00CB6989"/>
    <w:rsid w:val="00CB6E89"/>
    <w:rsid w:val="00CB71AF"/>
    <w:rsid w:val="00CB75E9"/>
    <w:rsid w:val="00CB76F8"/>
    <w:rsid w:val="00CC0621"/>
    <w:rsid w:val="00CC06C2"/>
    <w:rsid w:val="00CC1576"/>
    <w:rsid w:val="00CC1941"/>
    <w:rsid w:val="00CC322A"/>
    <w:rsid w:val="00CC5BA7"/>
    <w:rsid w:val="00CC60A0"/>
    <w:rsid w:val="00CC7563"/>
    <w:rsid w:val="00CC7903"/>
    <w:rsid w:val="00CD08EE"/>
    <w:rsid w:val="00CD0A5A"/>
    <w:rsid w:val="00CD10CC"/>
    <w:rsid w:val="00CD2F50"/>
    <w:rsid w:val="00CD303D"/>
    <w:rsid w:val="00CD3EE4"/>
    <w:rsid w:val="00CD40E7"/>
    <w:rsid w:val="00CD40FA"/>
    <w:rsid w:val="00CD51DC"/>
    <w:rsid w:val="00CD573C"/>
    <w:rsid w:val="00CD651E"/>
    <w:rsid w:val="00CD705F"/>
    <w:rsid w:val="00CD7DE1"/>
    <w:rsid w:val="00CE0016"/>
    <w:rsid w:val="00CE0402"/>
    <w:rsid w:val="00CE21E2"/>
    <w:rsid w:val="00CE3BA1"/>
    <w:rsid w:val="00CE4659"/>
    <w:rsid w:val="00CE49AD"/>
    <w:rsid w:val="00CE5002"/>
    <w:rsid w:val="00CE6DAE"/>
    <w:rsid w:val="00CE74D0"/>
    <w:rsid w:val="00CE76CA"/>
    <w:rsid w:val="00CF04F1"/>
    <w:rsid w:val="00CF0FD3"/>
    <w:rsid w:val="00CF15C8"/>
    <w:rsid w:val="00CF3B9B"/>
    <w:rsid w:val="00CF5206"/>
    <w:rsid w:val="00CF7856"/>
    <w:rsid w:val="00CF7C6C"/>
    <w:rsid w:val="00D00808"/>
    <w:rsid w:val="00D01553"/>
    <w:rsid w:val="00D02742"/>
    <w:rsid w:val="00D02C68"/>
    <w:rsid w:val="00D03C3B"/>
    <w:rsid w:val="00D046CD"/>
    <w:rsid w:val="00D0485B"/>
    <w:rsid w:val="00D04AC4"/>
    <w:rsid w:val="00D053C6"/>
    <w:rsid w:val="00D057E1"/>
    <w:rsid w:val="00D067DB"/>
    <w:rsid w:val="00D06C3D"/>
    <w:rsid w:val="00D06DAD"/>
    <w:rsid w:val="00D06E97"/>
    <w:rsid w:val="00D075CD"/>
    <w:rsid w:val="00D07634"/>
    <w:rsid w:val="00D0779B"/>
    <w:rsid w:val="00D07A14"/>
    <w:rsid w:val="00D07D3E"/>
    <w:rsid w:val="00D07DCC"/>
    <w:rsid w:val="00D07E5A"/>
    <w:rsid w:val="00D10C45"/>
    <w:rsid w:val="00D10DEC"/>
    <w:rsid w:val="00D1225E"/>
    <w:rsid w:val="00D12A79"/>
    <w:rsid w:val="00D13F6F"/>
    <w:rsid w:val="00D13FD9"/>
    <w:rsid w:val="00D13FEE"/>
    <w:rsid w:val="00D14554"/>
    <w:rsid w:val="00D14E97"/>
    <w:rsid w:val="00D14F67"/>
    <w:rsid w:val="00D14FFE"/>
    <w:rsid w:val="00D17BC9"/>
    <w:rsid w:val="00D20242"/>
    <w:rsid w:val="00D202D1"/>
    <w:rsid w:val="00D20C46"/>
    <w:rsid w:val="00D216BB"/>
    <w:rsid w:val="00D21AA2"/>
    <w:rsid w:val="00D22B61"/>
    <w:rsid w:val="00D230EF"/>
    <w:rsid w:val="00D234BF"/>
    <w:rsid w:val="00D240EF"/>
    <w:rsid w:val="00D25492"/>
    <w:rsid w:val="00D2626F"/>
    <w:rsid w:val="00D3051C"/>
    <w:rsid w:val="00D31BFD"/>
    <w:rsid w:val="00D31EB5"/>
    <w:rsid w:val="00D335E3"/>
    <w:rsid w:val="00D3420E"/>
    <w:rsid w:val="00D34EC7"/>
    <w:rsid w:val="00D358C9"/>
    <w:rsid w:val="00D35E2A"/>
    <w:rsid w:val="00D37341"/>
    <w:rsid w:val="00D37746"/>
    <w:rsid w:val="00D400CA"/>
    <w:rsid w:val="00D408A1"/>
    <w:rsid w:val="00D40A9A"/>
    <w:rsid w:val="00D41CD2"/>
    <w:rsid w:val="00D42C3C"/>
    <w:rsid w:val="00D43D33"/>
    <w:rsid w:val="00D458D8"/>
    <w:rsid w:val="00D45EE0"/>
    <w:rsid w:val="00D46948"/>
    <w:rsid w:val="00D5048A"/>
    <w:rsid w:val="00D51363"/>
    <w:rsid w:val="00D51428"/>
    <w:rsid w:val="00D51C47"/>
    <w:rsid w:val="00D51DC0"/>
    <w:rsid w:val="00D522C6"/>
    <w:rsid w:val="00D52852"/>
    <w:rsid w:val="00D5375F"/>
    <w:rsid w:val="00D53B83"/>
    <w:rsid w:val="00D61217"/>
    <w:rsid w:val="00D61629"/>
    <w:rsid w:val="00D61CF5"/>
    <w:rsid w:val="00D64818"/>
    <w:rsid w:val="00D64820"/>
    <w:rsid w:val="00D66251"/>
    <w:rsid w:val="00D67678"/>
    <w:rsid w:val="00D70665"/>
    <w:rsid w:val="00D7158B"/>
    <w:rsid w:val="00D72381"/>
    <w:rsid w:val="00D723D6"/>
    <w:rsid w:val="00D72C81"/>
    <w:rsid w:val="00D74DBD"/>
    <w:rsid w:val="00D75908"/>
    <w:rsid w:val="00D75A56"/>
    <w:rsid w:val="00D76EF6"/>
    <w:rsid w:val="00D77D44"/>
    <w:rsid w:val="00D80667"/>
    <w:rsid w:val="00D80D37"/>
    <w:rsid w:val="00D81739"/>
    <w:rsid w:val="00D81ADC"/>
    <w:rsid w:val="00D8200C"/>
    <w:rsid w:val="00D82364"/>
    <w:rsid w:val="00D84DCA"/>
    <w:rsid w:val="00D85733"/>
    <w:rsid w:val="00D91B43"/>
    <w:rsid w:val="00D91C41"/>
    <w:rsid w:val="00D93A30"/>
    <w:rsid w:val="00D94352"/>
    <w:rsid w:val="00D94D5D"/>
    <w:rsid w:val="00D95610"/>
    <w:rsid w:val="00D95679"/>
    <w:rsid w:val="00D97463"/>
    <w:rsid w:val="00D9765D"/>
    <w:rsid w:val="00DA0D0F"/>
    <w:rsid w:val="00DA33B0"/>
    <w:rsid w:val="00DA4FE1"/>
    <w:rsid w:val="00DA5103"/>
    <w:rsid w:val="00DA53AC"/>
    <w:rsid w:val="00DA663E"/>
    <w:rsid w:val="00DA6FEE"/>
    <w:rsid w:val="00DA7600"/>
    <w:rsid w:val="00DB0435"/>
    <w:rsid w:val="00DB0C72"/>
    <w:rsid w:val="00DB286B"/>
    <w:rsid w:val="00DB2B37"/>
    <w:rsid w:val="00DB3463"/>
    <w:rsid w:val="00DB3D97"/>
    <w:rsid w:val="00DB3FA6"/>
    <w:rsid w:val="00DB50B5"/>
    <w:rsid w:val="00DB77FE"/>
    <w:rsid w:val="00DC168A"/>
    <w:rsid w:val="00DC2020"/>
    <w:rsid w:val="00DC27B9"/>
    <w:rsid w:val="00DC2DA5"/>
    <w:rsid w:val="00DC63BC"/>
    <w:rsid w:val="00DC664E"/>
    <w:rsid w:val="00DC7411"/>
    <w:rsid w:val="00DC781D"/>
    <w:rsid w:val="00DC7D60"/>
    <w:rsid w:val="00DD18F6"/>
    <w:rsid w:val="00DD1A1A"/>
    <w:rsid w:val="00DD1B79"/>
    <w:rsid w:val="00DD23EE"/>
    <w:rsid w:val="00DD40DB"/>
    <w:rsid w:val="00DD4911"/>
    <w:rsid w:val="00DD514D"/>
    <w:rsid w:val="00DD680D"/>
    <w:rsid w:val="00DE0261"/>
    <w:rsid w:val="00DE0F93"/>
    <w:rsid w:val="00DE18B4"/>
    <w:rsid w:val="00DE1C53"/>
    <w:rsid w:val="00DE2834"/>
    <w:rsid w:val="00DE320F"/>
    <w:rsid w:val="00DE3EF7"/>
    <w:rsid w:val="00DE526B"/>
    <w:rsid w:val="00DE6298"/>
    <w:rsid w:val="00DF00BF"/>
    <w:rsid w:val="00DF0D09"/>
    <w:rsid w:val="00DF1192"/>
    <w:rsid w:val="00DF2B2F"/>
    <w:rsid w:val="00DF49E1"/>
    <w:rsid w:val="00DF6CBA"/>
    <w:rsid w:val="00E013D3"/>
    <w:rsid w:val="00E01689"/>
    <w:rsid w:val="00E018AF"/>
    <w:rsid w:val="00E0275D"/>
    <w:rsid w:val="00E03314"/>
    <w:rsid w:val="00E03D4C"/>
    <w:rsid w:val="00E03FFD"/>
    <w:rsid w:val="00E05815"/>
    <w:rsid w:val="00E05EA4"/>
    <w:rsid w:val="00E07E31"/>
    <w:rsid w:val="00E115F0"/>
    <w:rsid w:val="00E12220"/>
    <w:rsid w:val="00E12A62"/>
    <w:rsid w:val="00E130E7"/>
    <w:rsid w:val="00E13B89"/>
    <w:rsid w:val="00E16F85"/>
    <w:rsid w:val="00E17592"/>
    <w:rsid w:val="00E17DFC"/>
    <w:rsid w:val="00E20211"/>
    <w:rsid w:val="00E202D3"/>
    <w:rsid w:val="00E20ABF"/>
    <w:rsid w:val="00E20F93"/>
    <w:rsid w:val="00E21BA6"/>
    <w:rsid w:val="00E21FCE"/>
    <w:rsid w:val="00E22242"/>
    <w:rsid w:val="00E23370"/>
    <w:rsid w:val="00E2337C"/>
    <w:rsid w:val="00E239C7"/>
    <w:rsid w:val="00E247E9"/>
    <w:rsid w:val="00E24B4A"/>
    <w:rsid w:val="00E30B9A"/>
    <w:rsid w:val="00E31347"/>
    <w:rsid w:val="00E3199B"/>
    <w:rsid w:val="00E32C27"/>
    <w:rsid w:val="00E33285"/>
    <w:rsid w:val="00E3487B"/>
    <w:rsid w:val="00E3579C"/>
    <w:rsid w:val="00E35C55"/>
    <w:rsid w:val="00E37B55"/>
    <w:rsid w:val="00E37C4E"/>
    <w:rsid w:val="00E4000E"/>
    <w:rsid w:val="00E4163E"/>
    <w:rsid w:val="00E41B62"/>
    <w:rsid w:val="00E436D4"/>
    <w:rsid w:val="00E43FC4"/>
    <w:rsid w:val="00E445A2"/>
    <w:rsid w:val="00E45B7A"/>
    <w:rsid w:val="00E46158"/>
    <w:rsid w:val="00E46AB2"/>
    <w:rsid w:val="00E47339"/>
    <w:rsid w:val="00E47F49"/>
    <w:rsid w:val="00E5090D"/>
    <w:rsid w:val="00E510F7"/>
    <w:rsid w:val="00E51905"/>
    <w:rsid w:val="00E51A72"/>
    <w:rsid w:val="00E51BA9"/>
    <w:rsid w:val="00E53A64"/>
    <w:rsid w:val="00E54324"/>
    <w:rsid w:val="00E54DAD"/>
    <w:rsid w:val="00E54DEE"/>
    <w:rsid w:val="00E54F69"/>
    <w:rsid w:val="00E5572E"/>
    <w:rsid w:val="00E55FD1"/>
    <w:rsid w:val="00E56260"/>
    <w:rsid w:val="00E568CD"/>
    <w:rsid w:val="00E578E6"/>
    <w:rsid w:val="00E57B7D"/>
    <w:rsid w:val="00E60A1A"/>
    <w:rsid w:val="00E6188D"/>
    <w:rsid w:val="00E62795"/>
    <w:rsid w:val="00E654F5"/>
    <w:rsid w:val="00E65725"/>
    <w:rsid w:val="00E677BB"/>
    <w:rsid w:val="00E67DDF"/>
    <w:rsid w:val="00E70062"/>
    <w:rsid w:val="00E701E9"/>
    <w:rsid w:val="00E72958"/>
    <w:rsid w:val="00E72BCD"/>
    <w:rsid w:val="00E73FCB"/>
    <w:rsid w:val="00E74073"/>
    <w:rsid w:val="00E7415E"/>
    <w:rsid w:val="00E74AB6"/>
    <w:rsid w:val="00E74E52"/>
    <w:rsid w:val="00E74EB4"/>
    <w:rsid w:val="00E75017"/>
    <w:rsid w:val="00E7595D"/>
    <w:rsid w:val="00E75BE8"/>
    <w:rsid w:val="00E76CAE"/>
    <w:rsid w:val="00E80B20"/>
    <w:rsid w:val="00E80F0D"/>
    <w:rsid w:val="00E81A67"/>
    <w:rsid w:val="00E8234A"/>
    <w:rsid w:val="00E82B0C"/>
    <w:rsid w:val="00E82C85"/>
    <w:rsid w:val="00E82DC9"/>
    <w:rsid w:val="00E83503"/>
    <w:rsid w:val="00E83F21"/>
    <w:rsid w:val="00E84A30"/>
    <w:rsid w:val="00E85324"/>
    <w:rsid w:val="00E86232"/>
    <w:rsid w:val="00E86E48"/>
    <w:rsid w:val="00E87B8A"/>
    <w:rsid w:val="00E90193"/>
    <w:rsid w:val="00E90867"/>
    <w:rsid w:val="00E90948"/>
    <w:rsid w:val="00E90CF1"/>
    <w:rsid w:val="00E92381"/>
    <w:rsid w:val="00E9246D"/>
    <w:rsid w:val="00E92D3F"/>
    <w:rsid w:val="00E93D5E"/>
    <w:rsid w:val="00E94908"/>
    <w:rsid w:val="00E94A64"/>
    <w:rsid w:val="00E94F53"/>
    <w:rsid w:val="00E95AEE"/>
    <w:rsid w:val="00E976B9"/>
    <w:rsid w:val="00EA052D"/>
    <w:rsid w:val="00EA129A"/>
    <w:rsid w:val="00EA36B4"/>
    <w:rsid w:val="00EA3990"/>
    <w:rsid w:val="00EA5393"/>
    <w:rsid w:val="00EA5E22"/>
    <w:rsid w:val="00EA6132"/>
    <w:rsid w:val="00EA71AF"/>
    <w:rsid w:val="00EA766E"/>
    <w:rsid w:val="00EB2403"/>
    <w:rsid w:val="00EB302B"/>
    <w:rsid w:val="00EB323E"/>
    <w:rsid w:val="00EB36B3"/>
    <w:rsid w:val="00EB4D2F"/>
    <w:rsid w:val="00EB5333"/>
    <w:rsid w:val="00EB7171"/>
    <w:rsid w:val="00EB774F"/>
    <w:rsid w:val="00EB7C23"/>
    <w:rsid w:val="00EC06CC"/>
    <w:rsid w:val="00EC0E01"/>
    <w:rsid w:val="00EC1371"/>
    <w:rsid w:val="00EC13E1"/>
    <w:rsid w:val="00EC33F5"/>
    <w:rsid w:val="00EC38E5"/>
    <w:rsid w:val="00EC3A96"/>
    <w:rsid w:val="00EC3C30"/>
    <w:rsid w:val="00EC46AC"/>
    <w:rsid w:val="00EC4744"/>
    <w:rsid w:val="00EC5307"/>
    <w:rsid w:val="00EC5D20"/>
    <w:rsid w:val="00EC66F8"/>
    <w:rsid w:val="00EC6E5C"/>
    <w:rsid w:val="00ED0B4D"/>
    <w:rsid w:val="00ED1FF9"/>
    <w:rsid w:val="00ED2047"/>
    <w:rsid w:val="00ED26AA"/>
    <w:rsid w:val="00ED274F"/>
    <w:rsid w:val="00ED2819"/>
    <w:rsid w:val="00ED2DBE"/>
    <w:rsid w:val="00ED3984"/>
    <w:rsid w:val="00ED43F3"/>
    <w:rsid w:val="00ED46B9"/>
    <w:rsid w:val="00ED530A"/>
    <w:rsid w:val="00ED5E65"/>
    <w:rsid w:val="00ED6DE7"/>
    <w:rsid w:val="00EE0434"/>
    <w:rsid w:val="00EE0672"/>
    <w:rsid w:val="00EE10F0"/>
    <w:rsid w:val="00EE1868"/>
    <w:rsid w:val="00EE1B20"/>
    <w:rsid w:val="00EE1EDC"/>
    <w:rsid w:val="00EE35DB"/>
    <w:rsid w:val="00EE3FD6"/>
    <w:rsid w:val="00EE4323"/>
    <w:rsid w:val="00EE4D28"/>
    <w:rsid w:val="00EE5A22"/>
    <w:rsid w:val="00EE7178"/>
    <w:rsid w:val="00EF0B42"/>
    <w:rsid w:val="00EF1C64"/>
    <w:rsid w:val="00EF24A8"/>
    <w:rsid w:val="00EF3A12"/>
    <w:rsid w:val="00EF48DB"/>
    <w:rsid w:val="00EF4D68"/>
    <w:rsid w:val="00EF4FFE"/>
    <w:rsid w:val="00EF658D"/>
    <w:rsid w:val="00EF6809"/>
    <w:rsid w:val="00EF6BF0"/>
    <w:rsid w:val="00EF78E4"/>
    <w:rsid w:val="00EF7941"/>
    <w:rsid w:val="00F0053F"/>
    <w:rsid w:val="00F0094C"/>
    <w:rsid w:val="00F00C92"/>
    <w:rsid w:val="00F01512"/>
    <w:rsid w:val="00F01822"/>
    <w:rsid w:val="00F01D04"/>
    <w:rsid w:val="00F031B9"/>
    <w:rsid w:val="00F032F4"/>
    <w:rsid w:val="00F04D5C"/>
    <w:rsid w:val="00F04EA5"/>
    <w:rsid w:val="00F05C54"/>
    <w:rsid w:val="00F06639"/>
    <w:rsid w:val="00F06A1D"/>
    <w:rsid w:val="00F06AD3"/>
    <w:rsid w:val="00F07576"/>
    <w:rsid w:val="00F11BDD"/>
    <w:rsid w:val="00F11E2C"/>
    <w:rsid w:val="00F12CF6"/>
    <w:rsid w:val="00F12E4D"/>
    <w:rsid w:val="00F13E7E"/>
    <w:rsid w:val="00F14882"/>
    <w:rsid w:val="00F14ADC"/>
    <w:rsid w:val="00F1544A"/>
    <w:rsid w:val="00F158AD"/>
    <w:rsid w:val="00F163BD"/>
    <w:rsid w:val="00F1653F"/>
    <w:rsid w:val="00F16A43"/>
    <w:rsid w:val="00F173A1"/>
    <w:rsid w:val="00F17E02"/>
    <w:rsid w:val="00F203A4"/>
    <w:rsid w:val="00F21F96"/>
    <w:rsid w:val="00F2294D"/>
    <w:rsid w:val="00F23953"/>
    <w:rsid w:val="00F24898"/>
    <w:rsid w:val="00F24AF6"/>
    <w:rsid w:val="00F24C63"/>
    <w:rsid w:val="00F26052"/>
    <w:rsid w:val="00F26C6D"/>
    <w:rsid w:val="00F27610"/>
    <w:rsid w:val="00F27D4E"/>
    <w:rsid w:val="00F27E55"/>
    <w:rsid w:val="00F27E66"/>
    <w:rsid w:val="00F27F2C"/>
    <w:rsid w:val="00F31123"/>
    <w:rsid w:val="00F32038"/>
    <w:rsid w:val="00F348E1"/>
    <w:rsid w:val="00F34CB8"/>
    <w:rsid w:val="00F35D0E"/>
    <w:rsid w:val="00F36928"/>
    <w:rsid w:val="00F40A1D"/>
    <w:rsid w:val="00F42609"/>
    <w:rsid w:val="00F4409F"/>
    <w:rsid w:val="00F44C83"/>
    <w:rsid w:val="00F44F4B"/>
    <w:rsid w:val="00F45EB2"/>
    <w:rsid w:val="00F46DF9"/>
    <w:rsid w:val="00F46F3D"/>
    <w:rsid w:val="00F50448"/>
    <w:rsid w:val="00F5068A"/>
    <w:rsid w:val="00F50CF7"/>
    <w:rsid w:val="00F51AB6"/>
    <w:rsid w:val="00F51AE0"/>
    <w:rsid w:val="00F52401"/>
    <w:rsid w:val="00F52450"/>
    <w:rsid w:val="00F52740"/>
    <w:rsid w:val="00F53164"/>
    <w:rsid w:val="00F5357F"/>
    <w:rsid w:val="00F5390A"/>
    <w:rsid w:val="00F53F75"/>
    <w:rsid w:val="00F54EEF"/>
    <w:rsid w:val="00F554ED"/>
    <w:rsid w:val="00F55BEB"/>
    <w:rsid w:val="00F55C1C"/>
    <w:rsid w:val="00F56747"/>
    <w:rsid w:val="00F568D4"/>
    <w:rsid w:val="00F6049C"/>
    <w:rsid w:val="00F60A21"/>
    <w:rsid w:val="00F61FAF"/>
    <w:rsid w:val="00F636C2"/>
    <w:rsid w:val="00F64672"/>
    <w:rsid w:val="00F64FFC"/>
    <w:rsid w:val="00F65D16"/>
    <w:rsid w:val="00F66753"/>
    <w:rsid w:val="00F700C2"/>
    <w:rsid w:val="00F71975"/>
    <w:rsid w:val="00F71ECE"/>
    <w:rsid w:val="00F730CC"/>
    <w:rsid w:val="00F73DAF"/>
    <w:rsid w:val="00F73E92"/>
    <w:rsid w:val="00F76A95"/>
    <w:rsid w:val="00F77806"/>
    <w:rsid w:val="00F77B6C"/>
    <w:rsid w:val="00F8037A"/>
    <w:rsid w:val="00F803E2"/>
    <w:rsid w:val="00F819AC"/>
    <w:rsid w:val="00F81F7D"/>
    <w:rsid w:val="00F82685"/>
    <w:rsid w:val="00F82B51"/>
    <w:rsid w:val="00F83072"/>
    <w:rsid w:val="00F8330B"/>
    <w:rsid w:val="00F84AAF"/>
    <w:rsid w:val="00F86A55"/>
    <w:rsid w:val="00F877FE"/>
    <w:rsid w:val="00F9045D"/>
    <w:rsid w:val="00F90E19"/>
    <w:rsid w:val="00F917EB"/>
    <w:rsid w:val="00F91B31"/>
    <w:rsid w:val="00F91BC5"/>
    <w:rsid w:val="00F92C03"/>
    <w:rsid w:val="00F92D6F"/>
    <w:rsid w:val="00F939BD"/>
    <w:rsid w:val="00F9417D"/>
    <w:rsid w:val="00F942CC"/>
    <w:rsid w:val="00F94D15"/>
    <w:rsid w:val="00F94D68"/>
    <w:rsid w:val="00F9644D"/>
    <w:rsid w:val="00F9780C"/>
    <w:rsid w:val="00FA1D15"/>
    <w:rsid w:val="00FA1FF7"/>
    <w:rsid w:val="00FA2691"/>
    <w:rsid w:val="00FA2B63"/>
    <w:rsid w:val="00FA2E79"/>
    <w:rsid w:val="00FA2F85"/>
    <w:rsid w:val="00FA3D7E"/>
    <w:rsid w:val="00FA3FD1"/>
    <w:rsid w:val="00FA447A"/>
    <w:rsid w:val="00FA4630"/>
    <w:rsid w:val="00FA5403"/>
    <w:rsid w:val="00FA66D9"/>
    <w:rsid w:val="00FA6DDD"/>
    <w:rsid w:val="00FB0F13"/>
    <w:rsid w:val="00FB1504"/>
    <w:rsid w:val="00FB19D8"/>
    <w:rsid w:val="00FB202D"/>
    <w:rsid w:val="00FB24C0"/>
    <w:rsid w:val="00FB41DC"/>
    <w:rsid w:val="00FB47C3"/>
    <w:rsid w:val="00FB4C02"/>
    <w:rsid w:val="00FB4D64"/>
    <w:rsid w:val="00FB5133"/>
    <w:rsid w:val="00FB65E2"/>
    <w:rsid w:val="00FB6EBA"/>
    <w:rsid w:val="00FC0D6D"/>
    <w:rsid w:val="00FC170F"/>
    <w:rsid w:val="00FC2B37"/>
    <w:rsid w:val="00FC4CBD"/>
    <w:rsid w:val="00FC5028"/>
    <w:rsid w:val="00FC5B6B"/>
    <w:rsid w:val="00FC5C30"/>
    <w:rsid w:val="00FC6B89"/>
    <w:rsid w:val="00FC6DB8"/>
    <w:rsid w:val="00FC725F"/>
    <w:rsid w:val="00FC7D36"/>
    <w:rsid w:val="00FC7D65"/>
    <w:rsid w:val="00FD11B3"/>
    <w:rsid w:val="00FD24FC"/>
    <w:rsid w:val="00FD2EB2"/>
    <w:rsid w:val="00FD3DE5"/>
    <w:rsid w:val="00FD3ECC"/>
    <w:rsid w:val="00FD3F08"/>
    <w:rsid w:val="00FD3F21"/>
    <w:rsid w:val="00FD49A7"/>
    <w:rsid w:val="00FD5812"/>
    <w:rsid w:val="00FD5B8C"/>
    <w:rsid w:val="00FE1124"/>
    <w:rsid w:val="00FE14BC"/>
    <w:rsid w:val="00FE1799"/>
    <w:rsid w:val="00FE193F"/>
    <w:rsid w:val="00FE202C"/>
    <w:rsid w:val="00FE4407"/>
    <w:rsid w:val="00FE4CC1"/>
    <w:rsid w:val="00FE51AF"/>
    <w:rsid w:val="00FE623B"/>
    <w:rsid w:val="00FE6AA3"/>
    <w:rsid w:val="00FE7BA8"/>
    <w:rsid w:val="00FF05D2"/>
    <w:rsid w:val="00FF106C"/>
    <w:rsid w:val="00FF3ACC"/>
    <w:rsid w:val="00FF54C8"/>
    <w:rsid w:val="00FF55B2"/>
    <w:rsid w:val="00FF6101"/>
    <w:rsid w:val="00FF6473"/>
    <w:rsid w:val="00FF6492"/>
    <w:rsid w:val="00FF6ABB"/>
    <w:rsid w:val="00FF6AE2"/>
    <w:rsid w:val="00FF701F"/>
    <w:rsid w:val="00FF7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720132FB"/>
  <w15:chartTrackingRefBased/>
  <w15:docId w15:val="{06EA5577-6445-4911-8146-D15AB638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A8B"/>
    <w:pPr>
      <w:spacing w:after="200" w:line="276" w:lineRule="auto"/>
    </w:pPr>
    <w:rPr>
      <w:rFonts w:ascii="Calibri" w:eastAsia="Calibri" w:hAnsi="Calibri" w:cs="Times New Roman"/>
    </w:rPr>
  </w:style>
  <w:style w:type="paragraph" w:styleId="2">
    <w:name w:val="heading 2"/>
    <w:basedOn w:val="a"/>
    <w:next w:val="a"/>
    <w:link w:val="20"/>
    <w:uiPriority w:val="9"/>
    <w:semiHidden/>
    <w:unhideWhenUsed/>
    <w:qFormat/>
    <w:rsid w:val="0012317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5A34"/>
    <w:pPr>
      <w:spacing w:before="100" w:beforeAutospacing="1" w:after="100" w:afterAutospacing="1" w:line="240" w:lineRule="auto"/>
    </w:pPr>
    <w:rPr>
      <w:rFonts w:ascii="Times New Roman" w:eastAsia="Times New Roman" w:hAnsi="Times New Roman"/>
      <w:sz w:val="24"/>
      <w:szCs w:val="24"/>
      <w:lang w:eastAsia="ru-RU"/>
    </w:rPr>
  </w:style>
  <w:style w:type="table" w:styleId="a4">
    <w:name w:val="Table Grid"/>
    <w:basedOn w:val="a1"/>
    <w:uiPriority w:val="39"/>
    <w:rsid w:val="00EA71A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4"/>
    <w:uiPriority w:val="39"/>
    <w:rsid w:val="00EA71A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A71AF"/>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5">
    <w:name w:val="List Paragraph"/>
    <w:basedOn w:val="a"/>
    <w:uiPriority w:val="34"/>
    <w:qFormat/>
    <w:rsid w:val="00EA71AF"/>
    <w:pPr>
      <w:ind w:left="720"/>
      <w:contextualSpacing/>
    </w:pPr>
    <w:rPr>
      <w:rFonts w:eastAsia="Times New Roman"/>
      <w:lang w:eastAsia="ru-RU"/>
    </w:rPr>
  </w:style>
  <w:style w:type="paragraph" w:styleId="a6">
    <w:name w:val="No Spacing"/>
    <w:link w:val="a7"/>
    <w:uiPriority w:val="1"/>
    <w:qFormat/>
    <w:rsid w:val="00E87B8A"/>
    <w:pPr>
      <w:spacing w:after="0" w:line="240" w:lineRule="auto"/>
    </w:pPr>
    <w:rPr>
      <w:rFonts w:ascii="Calibri" w:eastAsia="Calibri" w:hAnsi="Calibri" w:cs="Times New Roman"/>
    </w:rPr>
  </w:style>
  <w:style w:type="table" w:customStyle="1" w:styleId="22">
    <w:name w:val="Сетка таблицы22"/>
    <w:basedOn w:val="a1"/>
    <w:next w:val="a4"/>
    <w:uiPriority w:val="39"/>
    <w:rsid w:val="00090E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4"/>
    <w:uiPriority w:val="39"/>
    <w:rsid w:val="00090E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A73AC4"/>
    <w:rPr>
      <w:sz w:val="16"/>
      <w:szCs w:val="16"/>
    </w:rPr>
  </w:style>
  <w:style w:type="paragraph" w:styleId="a9">
    <w:name w:val="annotation text"/>
    <w:basedOn w:val="a"/>
    <w:link w:val="aa"/>
    <w:uiPriority w:val="99"/>
    <w:semiHidden/>
    <w:unhideWhenUsed/>
    <w:rsid w:val="00A73AC4"/>
    <w:pPr>
      <w:spacing w:line="240" w:lineRule="auto"/>
    </w:pPr>
    <w:rPr>
      <w:sz w:val="20"/>
      <w:szCs w:val="20"/>
    </w:rPr>
  </w:style>
  <w:style w:type="character" w:customStyle="1" w:styleId="aa">
    <w:name w:val="Текст примечания Знак"/>
    <w:basedOn w:val="a0"/>
    <w:link w:val="a9"/>
    <w:uiPriority w:val="99"/>
    <w:semiHidden/>
    <w:rsid w:val="00A73AC4"/>
    <w:rPr>
      <w:rFonts w:ascii="Calibri" w:eastAsia="Calibri" w:hAnsi="Calibri" w:cs="Times New Roman"/>
      <w:sz w:val="20"/>
      <w:szCs w:val="20"/>
    </w:rPr>
  </w:style>
  <w:style w:type="paragraph" w:styleId="ab">
    <w:name w:val="annotation subject"/>
    <w:basedOn w:val="a9"/>
    <w:next w:val="a9"/>
    <w:link w:val="ac"/>
    <w:uiPriority w:val="99"/>
    <w:semiHidden/>
    <w:unhideWhenUsed/>
    <w:rsid w:val="00A73AC4"/>
    <w:rPr>
      <w:b/>
      <w:bCs/>
    </w:rPr>
  </w:style>
  <w:style w:type="character" w:customStyle="1" w:styleId="ac">
    <w:name w:val="Тема примечания Знак"/>
    <w:basedOn w:val="aa"/>
    <w:link w:val="ab"/>
    <w:uiPriority w:val="99"/>
    <w:semiHidden/>
    <w:rsid w:val="00A73AC4"/>
    <w:rPr>
      <w:rFonts w:ascii="Calibri" w:eastAsia="Calibri" w:hAnsi="Calibri" w:cs="Times New Roman"/>
      <w:b/>
      <w:bCs/>
      <w:sz w:val="20"/>
      <w:szCs w:val="20"/>
    </w:rPr>
  </w:style>
  <w:style w:type="paragraph" w:styleId="ad">
    <w:name w:val="Balloon Text"/>
    <w:basedOn w:val="a"/>
    <w:link w:val="ae"/>
    <w:uiPriority w:val="99"/>
    <w:semiHidden/>
    <w:unhideWhenUsed/>
    <w:rsid w:val="00A73AC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73AC4"/>
    <w:rPr>
      <w:rFonts w:ascii="Segoe UI" w:eastAsia="Calibri" w:hAnsi="Segoe UI" w:cs="Segoe UI"/>
      <w:sz w:val="18"/>
      <w:szCs w:val="18"/>
    </w:rPr>
  </w:style>
  <w:style w:type="paragraph" w:styleId="af">
    <w:name w:val="Revision"/>
    <w:hidden/>
    <w:uiPriority w:val="99"/>
    <w:semiHidden/>
    <w:rsid w:val="000C5B22"/>
    <w:pPr>
      <w:spacing w:after="0" w:line="240" w:lineRule="auto"/>
    </w:pPr>
    <w:rPr>
      <w:rFonts w:ascii="Calibri" w:eastAsia="Calibri" w:hAnsi="Calibri" w:cs="Times New Roman"/>
    </w:rPr>
  </w:style>
  <w:style w:type="paragraph" w:styleId="af0">
    <w:name w:val="header"/>
    <w:basedOn w:val="a"/>
    <w:link w:val="af1"/>
    <w:uiPriority w:val="99"/>
    <w:unhideWhenUsed/>
    <w:rsid w:val="00025E4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25E4D"/>
    <w:rPr>
      <w:rFonts w:ascii="Calibri" w:eastAsia="Calibri" w:hAnsi="Calibri" w:cs="Times New Roman"/>
    </w:rPr>
  </w:style>
  <w:style w:type="paragraph" w:styleId="af2">
    <w:name w:val="footer"/>
    <w:basedOn w:val="a"/>
    <w:link w:val="af3"/>
    <w:uiPriority w:val="99"/>
    <w:unhideWhenUsed/>
    <w:rsid w:val="00025E4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25E4D"/>
    <w:rPr>
      <w:rFonts w:ascii="Calibri" w:eastAsia="Calibri" w:hAnsi="Calibri" w:cs="Times New Roman"/>
    </w:rPr>
  </w:style>
  <w:style w:type="table" w:customStyle="1" w:styleId="1">
    <w:name w:val="Сетка таблицы1"/>
    <w:basedOn w:val="a1"/>
    <w:next w:val="a4"/>
    <w:uiPriority w:val="39"/>
    <w:rsid w:val="00DD23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4"/>
    <w:uiPriority w:val="39"/>
    <w:rsid w:val="00C40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Без интервала Знак"/>
    <w:basedOn w:val="a0"/>
    <w:link w:val="a6"/>
    <w:uiPriority w:val="1"/>
    <w:locked/>
    <w:rsid w:val="002A2C5B"/>
    <w:rPr>
      <w:rFonts w:ascii="Calibri" w:eastAsia="Calibri" w:hAnsi="Calibri" w:cs="Times New Roman"/>
    </w:rPr>
  </w:style>
  <w:style w:type="character" w:customStyle="1" w:styleId="af4">
    <w:name w:val="Знак Знак"/>
    <w:link w:val="af5"/>
    <w:locked/>
    <w:rsid w:val="00E47F49"/>
    <w:rPr>
      <w:rFonts w:ascii="Verdana" w:hAnsi="Verdana"/>
      <w:lang w:val="en-US"/>
    </w:rPr>
  </w:style>
  <w:style w:type="paragraph" w:customStyle="1" w:styleId="af5">
    <w:name w:val="Знак"/>
    <w:basedOn w:val="a"/>
    <w:link w:val="af4"/>
    <w:rsid w:val="00E47F49"/>
    <w:pPr>
      <w:spacing w:after="160" w:line="240" w:lineRule="exact"/>
    </w:pPr>
    <w:rPr>
      <w:rFonts w:ascii="Verdana" w:eastAsiaTheme="minorHAnsi" w:hAnsi="Verdana" w:cstheme="minorBidi"/>
      <w:lang w:val="en-US"/>
    </w:rPr>
  </w:style>
  <w:style w:type="paragraph" w:customStyle="1" w:styleId="TableParagraph">
    <w:name w:val="Table Paragraph"/>
    <w:basedOn w:val="a"/>
    <w:uiPriority w:val="1"/>
    <w:qFormat/>
    <w:rsid w:val="00E47F49"/>
    <w:pPr>
      <w:widowControl w:val="0"/>
      <w:autoSpaceDE w:val="0"/>
      <w:autoSpaceDN w:val="0"/>
      <w:spacing w:after="0" w:line="240" w:lineRule="auto"/>
      <w:ind w:left="108"/>
    </w:pPr>
    <w:rPr>
      <w:rFonts w:ascii="Times New Roman" w:eastAsia="Times New Roman" w:hAnsi="Times New Roman"/>
      <w:lang w:eastAsia="ru-RU" w:bidi="ru-RU"/>
    </w:rPr>
  </w:style>
  <w:style w:type="table" w:customStyle="1" w:styleId="TableNormal">
    <w:name w:val="Table Normal"/>
    <w:qFormat/>
    <w:rsid w:val="00E47F4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
    <w:name w:val="Сетка таблицы3"/>
    <w:basedOn w:val="a1"/>
    <w:next w:val="a4"/>
    <w:uiPriority w:val="39"/>
    <w:rsid w:val="00D61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4"/>
    <w:uiPriority w:val="39"/>
    <w:rsid w:val="00A314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123176"/>
    <w:rPr>
      <w:rFonts w:asciiTheme="majorHAnsi" w:eastAsiaTheme="majorEastAsia" w:hAnsiTheme="majorHAnsi" w:cstheme="majorBidi"/>
      <w:color w:val="2E74B5" w:themeColor="accent1" w:themeShade="BF"/>
      <w:sz w:val="26"/>
      <w:szCs w:val="26"/>
    </w:rPr>
  </w:style>
  <w:style w:type="character" w:customStyle="1" w:styleId="layout">
    <w:name w:val="layout"/>
    <w:rsid w:val="00184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6346">
      <w:bodyDiv w:val="1"/>
      <w:marLeft w:val="0"/>
      <w:marRight w:val="0"/>
      <w:marTop w:val="0"/>
      <w:marBottom w:val="0"/>
      <w:divBdr>
        <w:top w:val="none" w:sz="0" w:space="0" w:color="auto"/>
        <w:left w:val="none" w:sz="0" w:space="0" w:color="auto"/>
        <w:bottom w:val="none" w:sz="0" w:space="0" w:color="auto"/>
        <w:right w:val="none" w:sz="0" w:space="0" w:color="auto"/>
      </w:divBdr>
    </w:div>
    <w:div w:id="26613892">
      <w:bodyDiv w:val="1"/>
      <w:marLeft w:val="0"/>
      <w:marRight w:val="0"/>
      <w:marTop w:val="0"/>
      <w:marBottom w:val="0"/>
      <w:divBdr>
        <w:top w:val="none" w:sz="0" w:space="0" w:color="auto"/>
        <w:left w:val="none" w:sz="0" w:space="0" w:color="auto"/>
        <w:bottom w:val="none" w:sz="0" w:space="0" w:color="auto"/>
        <w:right w:val="none" w:sz="0" w:space="0" w:color="auto"/>
      </w:divBdr>
    </w:div>
    <w:div w:id="142896882">
      <w:bodyDiv w:val="1"/>
      <w:marLeft w:val="0"/>
      <w:marRight w:val="0"/>
      <w:marTop w:val="0"/>
      <w:marBottom w:val="0"/>
      <w:divBdr>
        <w:top w:val="none" w:sz="0" w:space="0" w:color="auto"/>
        <w:left w:val="none" w:sz="0" w:space="0" w:color="auto"/>
        <w:bottom w:val="none" w:sz="0" w:space="0" w:color="auto"/>
        <w:right w:val="none" w:sz="0" w:space="0" w:color="auto"/>
      </w:divBdr>
    </w:div>
    <w:div w:id="233509730">
      <w:bodyDiv w:val="1"/>
      <w:marLeft w:val="0"/>
      <w:marRight w:val="0"/>
      <w:marTop w:val="0"/>
      <w:marBottom w:val="0"/>
      <w:divBdr>
        <w:top w:val="none" w:sz="0" w:space="0" w:color="auto"/>
        <w:left w:val="none" w:sz="0" w:space="0" w:color="auto"/>
        <w:bottom w:val="none" w:sz="0" w:space="0" w:color="auto"/>
        <w:right w:val="none" w:sz="0" w:space="0" w:color="auto"/>
      </w:divBdr>
    </w:div>
    <w:div w:id="243728451">
      <w:bodyDiv w:val="1"/>
      <w:marLeft w:val="0"/>
      <w:marRight w:val="0"/>
      <w:marTop w:val="0"/>
      <w:marBottom w:val="0"/>
      <w:divBdr>
        <w:top w:val="none" w:sz="0" w:space="0" w:color="auto"/>
        <w:left w:val="none" w:sz="0" w:space="0" w:color="auto"/>
        <w:bottom w:val="none" w:sz="0" w:space="0" w:color="auto"/>
        <w:right w:val="none" w:sz="0" w:space="0" w:color="auto"/>
      </w:divBdr>
    </w:div>
    <w:div w:id="257980235">
      <w:bodyDiv w:val="1"/>
      <w:marLeft w:val="0"/>
      <w:marRight w:val="0"/>
      <w:marTop w:val="0"/>
      <w:marBottom w:val="0"/>
      <w:divBdr>
        <w:top w:val="none" w:sz="0" w:space="0" w:color="auto"/>
        <w:left w:val="none" w:sz="0" w:space="0" w:color="auto"/>
        <w:bottom w:val="none" w:sz="0" w:space="0" w:color="auto"/>
        <w:right w:val="none" w:sz="0" w:space="0" w:color="auto"/>
      </w:divBdr>
    </w:div>
    <w:div w:id="264775544">
      <w:bodyDiv w:val="1"/>
      <w:marLeft w:val="0"/>
      <w:marRight w:val="0"/>
      <w:marTop w:val="0"/>
      <w:marBottom w:val="0"/>
      <w:divBdr>
        <w:top w:val="none" w:sz="0" w:space="0" w:color="auto"/>
        <w:left w:val="none" w:sz="0" w:space="0" w:color="auto"/>
        <w:bottom w:val="none" w:sz="0" w:space="0" w:color="auto"/>
        <w:right w:val="none" w:sz="0" w:space="0" w:color="auto"/>
      </w:divBdr>
    </w:div>
    <w:div w:id="436296599">
      <w:bodyDiv w:val="1"/>
      <w:marLeft w:val="0"/>
      <w:marRight w:val="0"/>
      <w:marTop w:val="0"/>
      <w:marBottom w:val="0"/>
      <w:divBdr>
        <w:top w:val="none" w:sz="0" w:space="0" w:color="auto"/>
        <w:left w:val="none" w:sz="0" w:space="0" w:color="auto"/>
        <w:bottom w:val="none" w:sz="0" w:space="0" w:color="auto"/>
        <w:right w:val="none" w:sz="0" w:space="0" w:color="auto"/>
      </w:divBdr>
    </w:div>
    <w:div w:id="464200756">
      <w:bodyDiv w:val="1"/>
      <w:marLeft w:val="0"/>
      <w:marRight w:val="0"/>
      <w:marTop w:val="0"/>
      <w:marBottom w:val="0"/>
      <w:divBdr>
        <w:top w:val="none" w:sz="0" w:space="0" w:color="auto"/>
        <w:left w:val="none" w:sz="0" w:space="0" w:color="auto"/>
        <w:bottom w:val="none" w:sz="0" w:space="0" w:color="auto"/>
        <w:right w:val="none" w:sz="0" w:space="0" w:color="auto"/>
      </w:divBdr>
    </w:div>
    <w:div w:id="485517173">
      <w:bodyDiv w:val="1"/>
      <w:marLeft w:val="0"/>
      <w:marRight w:val="0"/>
      <w:marTop w:val="0"/>
      <w:marBottom w:val="0"/>
      <w:divBdr>
        <w:top w:val="none" w:sz="0" w:space="0" w:color="auto"/>
        <w:left w:val="none" w:sz="0" w:space="0" w:color="auto"/>
        <w:bottom w:val="none" w:sz="0" w:space="0" w:color="auto"/>
        <w:right w:val="none" w:sz="0" w:space="0" w:color="auto"/>
      </w:divBdr>
    </w:div>
    <w:div w:id="491874965">
      <w:bodyDiv w:val="1"/>
      <w:marLeft w:val="0"/>
      <w:marRight w:val="0"/>
      <w:marTop w:val="0"/>
      <w:marBottom w:val="0"/>
      <w:divBdr>
        <w:top w:val="none" w:sz="0" w:space="0" w:color="auto"/>
        <w:left w:val="none" w:sz="0" w:space="0" w:color="auto"/>
        <w:bottom w:val="none" w:sz="0" w:space="0" w:color="auto"/>
        <w:right w:val="none" w:sz="0" w:space="0" w:color="auto"/>
      </w:divBdr>
    </w:div>
    <w:div w:id="495610797">
      <w:bodyDiv w:val="1"/>
      <w:marLeft w:val="0"/>
      <w:marRight w:val="0"/>
      <w:marTop w:val="0"/>
      <w:marBottom w:val="0"/>
      <w:divBdr>
        <w:top w:val="none" w:sz="0" w:space="0" w:color="auto"/>
        <w:left w:val="none" w:sz="0" w:space="0" w:color="auto"/>
        <w:bottom w:val="none" w:sz="0" w:space="0" w:color="auto"/>
        <w:right w:val="none" w:sz="0" w:space="0" w:color="auto"/>
      </w:divBdr>
    </w:div>
    <w:div w:id="547255449">
      <w:bodyDiv w:val="1"/>
      <w:marLeft w:val="0"/>
      <w:marRight w:val="0"/>
      <w:marTop w:val="0"/>
      <w:marBottom w:val="0"/>
      <w:divBdr>
        <w:top w:val="none" w:sz="0" w:space="0" w:color="auto"/>
        <w:left w:val="none" w:sz="0" w:space="0" w:color="auto"/>
        <w:bottom w:val="none" w:sz="0" w:space="0" w:color="auto"/>
        <w:right w:val="none" w:sz="0" w:space="0" w:color="auto"/>
      </w:divBdr>
    </w:div>
    <w:div w:id="556085893">
      <w:bodyDiv w:val="1"/>
      <w:marLeft w:val="0"/>
      <w:marRight w:val="0"/>
      <w:marTop w:val="0"/>
      <w:marBottom w:val="0"/>
      <w:divBdr>
        <w:top w:val="none" w:sz="0" w:space="0" w:color="auto"/>
        <w:left w:val="none" w:sz="0" w:space="0" w:color="auto"/>
        <w:bottom w:val="none" w:sz="0" w:space="0" w:color="auto"/>
        <w:right w:val="none" w:sz="0" w:space="0" w:color="auto"/>
      </w:divBdr>
    </w:div>
    <w:div w:id="648366661">
      <w:bodyDiv w:val="1"/>
      <w:marLeft w:val="0"/>
      <w:marRight w:val="0"/>
      <w:marTop w:val="0"/>
      <w:marBottom w:val="0"/>
      <w:divBdr>
        <w:top w:val="none" w:sz="0" w:space="0" w:color="auto"/>
        <w:left w:val="none" w:sz="0" w:space="0" w:color="auto"/>
        <w:bottom w:val="none" w:sz="0" w:space="0" w:color="auto"/>
        <w:right w:val="none" w:sz="0" w:space="0" w:color="auto"/>
      </w:divBdr>
    </w:div>
    <w:div w:id="690644611">
      <w:bodyDiv w:val="1"/>
      <w:marLeft w:val="0"/>
      <w:marRight w:val="0"/>
      <w:marTop w:val="0"/>
      <w:marBottom w:val="0"/>
      <w:divBdr>
        <w:top w:val="none" w:sz="0" w:space="0" w:color="auto"/>
        <w:left w:val="none" w:sz="0" w:space="0" w:color="auto"/>
        <w:bottom w:val="none" w:sz="0" w:space="0" w:color="auto"/>
        <w:right w:val="none" w:sz="0" w:space="0" w:color="auto"/>
      </w:divBdr>
    </w:div>
    <w:div w:id="760495517">
      <w:bodyDiv w:val="1"/>
      <w:marLeft w:val="0"/>
      <w:marRight w:val="0"/>
      <w:marTop w:val="0"/>
      <w:marBottom w:val="0"/>
      <w:divBdr>
        <w:top w:val="none" w:sz="0" w:space="0" w:color="auto"/>
        <w:left w:val="none" w:sz="0" w:space="0" w:color="auto"/>
        <w:bottom w:val="none" w:sz="0" w:space="0" w:color="auto"/>
        <w:right w:val="none" w:sz="0" w:space="0" w:color="auto"/>
      </w:divBdr>
    </w:div>
    <w:div w:id="821001092">
      <w:bodyDiv w:val="1"/>
      <w:marLeft w:val="0"/>
      <w:marRight w:val="0"/>
      <w:marTop w:val="0"/>
      <w:marBottom w:val="0"/>
      <w:divBdr>
        <w:top w:val="none" w:sz="0" w:space="0" w:color="auto"/>
        <w:left w:val="none" w:sz="0" w:space="0" w:color="auto"/>
        <w:bottom w:val="none" w:sz="0" w:space="0" w:color="auto"/>
        <w:right w:val="none" w:sz="0" w:space="0" w:color="auto"/>
      </w:divBdr>
    </w:div>
    <w:div w:id="822938043">
      <w:bodyDiv w:val="1"/>
      <w:marLeft w:val="0"/>
      <w:marRight w:val="0"/>
      <w:marTop w:val="0"/>
      <w:marBottom w:val="0"/>
      <w:divBdr>
        <w:top w:val="none" w:sz="0" w:space="0" w:color="auto"/>
        <w:left w:val="none" w:sz="0" w:space="0" w:color="auto"/>
        <w:bottom w:val="none" w:sz="0" w:space="0" w:color="auto"/>
        <w:right w:val="none" w:sz="0" w:space="0" w:color="auto"/>
      </w:divBdr>
    </w:div>
    <w:div w:id="1193618513">
      <w:bodyDiv w:val="1"/>
      <w:marLeft w:val="0"/>
      <w:marRight w:val="0"/>
      <w:marTop w:val="0"/>
      <w:marBottom w:val="0"/>
      <w:divBdr>
        <w:top w:val="none" w:sz="0" w:space="0" w:color="auto"/>
        <w:left w:val="none" w:sz="0" w:space="0" w:color="auto"/>
        <w:bottom w:val="none" w:sz="0" w:space="0" w:color="auto"/>
        <w:right w:val="none" w:sz="0" w:space="0" w:color="auto"/>
      </w:divBdr>
    </w:div>
    <w:div w:id="1244678924">
      <w:bodyDiv w:val="1"/>
      <w:marLeft w:val="0"/>
      <w:marRight w:val="0"/>
      <w:marTop w:val="0"/>
      <w:marBottom w:val="0"/>
      <w:divBdr>
        <w:top w:val="none" w:sz="0" w:space="0" w:color="auto"/>
        <w:left w:val="none" w:sz="0" w:space="0" w:color="auto"/>
        <w:bottom w:val="none" w:sz="0" w:space="0" w:color="auto"/>
        <w:right w:val="none" w:sz="0" w:space="0" w:color="auto"/>
      </w:divBdr>
    </w:div>
    <w:div w:id="1255942816">
      <w:bodyDiv w:val="1"/>
      <w:marLeft w:val="0"/>
      <w:marRight w:val="0"/>
      <w:marTop w:val="0"/>
      <w:marBottom w:val="0"/>
      <w:divBdr>
        <w:top w:val="none" w:sz="0" w:space="0" w:color="auto"/>
        <w:left w:val="none" w:sz="0" w:space="0" w:color="auto"/>
        <w:bottom w:val="none" w:sz="0" w:space="0" w:color="auto"/>
        <w:right w:val="none" w:sz="0" w:space="0" w:color="auto"/>
      </w:divBdr>
    </w:div>
    <w:div w:id="1389256410">
      <w:bodyDiv w:val="1"/>
      <w:marLeft w:val="0"/>
      <w:marRight w:val="0"/>
      <w:marTop w:val="0"/>
      <w:marBottom w:val="0"/>
      <w:divBdr>
        <w:top w:val="none" w:sz="0" w:space="0" w:color="auto"/>
        <w:left w:val="none" w:sz="0" w:space="0" w:color="auto"/>
        <w:bottom w:val="none" w:sz="0" w:space="0" w:color="auto"/>
        <w:right w:val="none" w:sz="0" w:space="0" w:color="auto"/>
      </w:divBdr>
    </w:div>
    <w:div w:id="1447895829">
      <w:bodyDiv w:val="1"/>
      <w:marLeft w:val="0"/>
      <w:marRight w:val="0"/>
      <w:marTop w:val="0"/>
      <w:marBottom w:val="0"/>
      <w:divBdr>
        <w:top w:val="none" w:sz="0" w:space="0" w:color="auto"/>
        <w:left w:val="none" w:sz="0" w:space="0" w:color="auto"/>
        <w:bottom w:val="none" w:sz="0" w:space="0" w:color="auto"/>
        <w:right w:val="none" w:sz="0" w:space="0" w:color="auto"/>
      </w:divBdr>
    </w:div>
    <w:div w:id="1497962531">
      <w:bodyDiv w:val="1"/>
      <w:marLeft w:val="0"/>
      <w:marRight w:val="0"/>
      <w:marTop w:val="0"/>
      <w:marBottom w:val="0"/>
      <w:divBdr>
        <w:top w:val="none" w:sz="0" w:space="0" w:color="auto"/>
        <w:left w:val="none" w:sz="0" w:space="0" w:color="auto"/>
        <w:bottom w:val="none" w:sz="0" w:space="0" w:color="auto"/>
        <w:right w:val="none" w:sz="0" w:space="0" w:color="auto"/>
      </w:divBdr>
    </w:div>
    <w:div w:id="1524662104">
      <w:bodyDiv w:val="1"/>
      <w:marLeft w:val="0"/>
      <w:marRight w:val="0"/>
      <w:marTop w:val="0"/>
      <w:marBottom w:val="0"/>
      <w:divBdr>
        <w:top w:val="none" w:sz="0" w:space="0" w:color="auto"/>
        <w:left w:val="none" w:sz="0" w:space="0" w:color="auto"/>
        <w:bottom w:val="none" w:sz="0" w:space="0" w:color="auto"/>
        <w:right w:val="none" w:sz="0" w:space="0" w:color="auto"/>
      </w:divBdr>
    </w:div>
    <w:div w:id="1618676362">
      <w:bodyDiv w:val="1"/>
      <w:marLeft w:val="0"/>
      <w:marRight w:val="0"/>
      <w:marTop w:val="0"/>
      <w:marBottom w:val="0"/>
      <w:divBdr>
        <w:top w:val="none" w:sz="0" w:space="0" w:color="auto"/>
        <w:left w:val="none" w:sz="0" w:space="0" w:color="auto"/>
        <w:bottom w:val="none" w:sz="0" w:space="0" w:color="auto"/>
        <w:right w:val="none" w:sz="0" w:space="0" w:color="auto"/>
      </w:divBdr>
    </w:div>
    <w:div w:id="1667396949">
      <w:bodyDiv w:val="1"/>
      <w:marLeft w:val="0"/>
      <w:marRight w:val="0"/>
      <w:marTop w:val="0"/>
      <w:marBottom w:val="0"/>
      <w:divBdr>
        <w:top w:val="none" w:sz="0" w:space="0" w:color="auto"/>
        <w:left w:val="none" w:sz="0" w:space="0" w:color="auto"/>
        <w:bottom w:val="none" w:sz="0" w:space="0" w:color="auto"/>
        <w:right w:val="none" w:sz="0" w:space="0" w:color="auto"/>
      </w:divBdr>
    </w:div>
    <w:div w:id="1741247465">
      <w:bodyDiv w:val="1"/>
      <w:marLeft w:val="0"/>
      <w:marRight w:val="0"/>
      <w:marTop w:val="0"/>
      <w:marBottom w:val="0"/>
      <w:divBdr>
        <w:top w:val="none" w:sz="0" w:space="0" w:color="auto"/>
        <w:left w:val="none" w:sz="0" w:space="0" w:color="auto"/>
        <w:bottom w:val="none" w:sz="0" w:space="0" w:color="auto"/>
        <w:right w:val="none" w:sz="0" w:space="0" w:color="auto"/>
      </w:divBdr>
    </w:div>
    <w:div w:id="1867400674">
      <w:bodyDiv w:val="1"/>
      <w:marLeft w:val="0"/>
      <w:marRight w:val="0"/>
      <w:marTop w:val="0"/>
      <w:marBottom w:val="0"/>
      <w:divBdr>
        <w:top w:val="none" w:sz="0" w:space="0" w:color="auto"/>
        <w:left w:val="none" w:sz="0" w:space="0" w:color="auto"/>
        <w:bottom w:val="none" w:sz="0" w:space="0" w:color="auto"/>
        <w:right w:val="none" w:sz="0" w:space="0" w:color="auto"/>
      </w:divBdr>
    </w:div>
    <w:div w:id="1937126789">
      <w:bodyDiv w:val="1"/>
      <w:marLeft w:val="0"/>
      <w:marRight w:val="0"/>
      <w:marTop w:val="0"/>
      <w:marBottom w:val="0"/>
      <w:divBdr>
        <w:top w:val="none" w:sz="0" w:space="0" w:color="auto"/>
        <w:left w:val="none" w:sz="0" w:space="0" w:color="auto"/>
        <w:bottom w:val="none" w:sz="0" w:space="0" w:color="auto"/>
        <w:right w:val="none" w:sz="0" w:space="0" w:color="auto"/>
      </w:divBdr>
    </w:div>
    <w:div w:id="1957784383">
      <w:bodyDiv w:val="1"/>
      <w:marLeft w:val="0"/>
      <w:marRight w:val="0"/>
      <w:marTop w:val="0"/>
      <w:marBottom w:val="0"/>
      <w:divBdr>
        <w:top w:val="none" w:sz="0" w:space="0" w:color="auto"/>
        <w:left w:val="none" w:sz="0" w:space="0" w:color="auto"/>
        <w:bottom w:val="none" w:sz="0" w:space="0" w:color="auto"/>
        <w:right w:val="none" w:sz="0" w:space="0" w:color="auto"/>
      </w:divBdr>
    </w:div>
    <w:div w:id="1971402849">
      <w:bodyDiv w:val="1"/>
      <w:marLeft w:val="0"/>
      <w:marRight w:val="0"/>
      <w:marTop w:val="0"/>
      <w:marBottom w:val="0"/>
      <w:divBdr>
        <w:top w:val="none" w:sz="0" w:space="0" w:color="auto"/>
        <w:left w:val="none" w:sz="0" w:space="0" w:color="auto"/>
        <w:bottom w:val="none" w:sz="0" w:space="0" w:color="auto"/>
        <w:right w:val="none" w:sz="0" w:space="0" w:color="auto"/>
      </w:divBdr>
    </w:div>
    <w:div w:id="2014184125">
      <w:bodyDiv w:val="1"/>
      <w:marLeft w:val="0"/>
      <w:marRight w:val="0"/>
      <w:marTop w:val="0"/>
      <w:marBottom w:val="0"/>
      <w:divBdr>
        <w:top w:val="none" w:sz="0" w:space="0" w:color="auto"/>
        <w:left w:val="none" w:sz="0" w:space="0" w:color="auto"/>
        <w:bottom w:val="none" w:sz="0" w:space="0" w:color="auto"/>
        <w:right w:val="none" w:sz="0" w:space="0" w:color="auto"/>
      </w:divBdr>
    </w:div>
    <w:div w:id="2021815912">
      <w:bodyDiv w:val="1"/>
      <w:marLeft w:val="0"/>
      <w:marRight w:val="0"/>
      <w:marTop w:val="0"/>
      <w:marBottom w:val="0"/>
      <w:divBdr>
        <w:top w:val="none" w:sz="0" w:space="0" w:color="auto"/>
        <w:left w:val="none" w:sz="0" w:space="0" w:color="auto"/>
        <w:bottom w:val="none" w:sz="0" w:space="0" w:color="auto"/>
        <w:right w:val="none" w:sz="0" w:space="0" w:color="auto"/>
      </w:divBdr>
    </w:div>
    <w:div w:id="2111586237">
      <w:bodyDiv w:val="1"/>
      <w:marLeft w:val="0"/>
      <w:marRight w:val="0"/>
      <w:marTop w:val="0"/>
      <w:marBottom w:val="0"/>
      <w:divBdr>
        <w:top w:val="none" w:sz="0" w:space="0" w:color="auto"/>
        <w:left w:val="none" w:sz="0" w:space="0" w:color="auto"/>
        <w:bottom w:val="none" w:sz="0" w:space="0" w:color="auto"/>
        <w:right w:val="none" w:sz="0" w:space="0" w:color="auto"/>
      </w:divBdr>
    </w:div>
    <w:div w:id="212673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3.xlsx"/></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Excel5.xlsx"/><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r>
              <a:rPr lang="ru-RU" sz="1400"/>
              <a:t>Численность детей, получающих дошкольное образование в различных формах, чел.</a:t>
            </a:r>
          </a:p>
        </c:rich>
      </c:tx>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7.070327747493102E-2"/>
          <c:y val="0.18121668810880354"/>
          <c:w val="0.88630526953361599"/>
          <c:h val="0.42382465011208287"/>
        </c:manualLayout>
      </c:layout>
      <c:barChart>
        <c:barDir val="bar"/>
        <c:grouping val="stacked"/>
        <c:varyColors val="0"/>
        <c:ser>
          <c:idx val="0"/>
          <c:order val="0"/>
          <c:tx>
            <c:strRef>
              <c:f>Лист1!$B$1</c:f>
              <c:strCache>
                <c:ptCount val="1"/>
                <c:pt idx="0">
                  <c:v>Муниципальные ДОО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Лист1!$B$2:$B$4</c:f>
              <c:numCache>
                <c:formatCode>General</c:formatCode>
                <c:ptCount val="3"/>
                <c:pt idx="0">
                  <c:v>1711</c:v>
                </c:pt>
                <c:pt idx="1">
                  <c:v>1736</c:v>
                </c:pt>
                <c:pt idx="2">
                  <c:v>1723</c:v>
                </c:pt>
              </c:numCache>
            </c:numRef>
          </c:val>
          <c:extLst>
            <c:ext xmlns:c16="http://schemas.microsoft.com/office/drawing/2014/chart" uri="{C3380CC4-5D6E-409C-BE32-E72D297353CC}">
              <c16:uniqueId val="{00000000-E299-4EDE-AC20-D122ACD5AAB7}"/>
            </c:ext>
          </c:extLst>
        </c:ser>
        <c:ser>
          <c:idx val="1"/>
          <c:order val="1"/>
          <c:tx>
            <c:strRef>
              <c:f>Лист1!$C$1</c:f>
              <c:strCache>
                <c:ptCount val="1"/>
                <c:pt idx="0">
                  <c:v>Негосударственные дошкольные учреждения</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Лист1!$C$2:$C$4</c:f>
              <c:numCache>
                <c:formatCode>General</c:formatCode>
                <c:ptCount val="3"/>
                <c:pt idx="0">
                  <c:v>107</c:v>
                </c:pt>
                <c:pt idx="1">
                  <c:v>122</c:v>
                </c:pt>
                <c:pt idx="2">
                  <c:v>77</c:v>
                </c:pt>
              </c:numCache>
            </c:numRef>
          </c:val>
          <c:extLst>
            <c:ext xmlns:c16="http://schemas.microsoft.com/office/drawing/2014/chart" uri="{C3380CC4-5D6E-409C-BE32-E72D297353CC}">
              <c16:uniqueId val="{00000001-E299-4EDE-AC20-D122ACD5AAB7}"/>
            </c:ext>
          </c:extLst>
        </c:ser>
        <c:ser>
          <c:idx val="2"/>
          <c:order val="2"/>
          <c:tx>
            <c:strRef>
              <c:f>Лист1!$D$1</c:f>
              <c:strCache>
                <c:ptCount val="1"/>
                <c:pt idx="0">
                  <c:v>Консультативные центры на базе ДОО</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Лист1!$D$2:$D$4</c:f>
              <c:numCache>
                <c:formatCode>General</c:formatCode>
                <c:ptCount val="3"/>
                <c:pt idx="0">
                  <c:v>68</c:v>
                </c:pt>
                <c:pt idx="1">
                  <c:v>173</c:v>
                </c:pt>
                <c:pt idx="2">
                  <c:v>142</c:v>
                </c:pt>
              </c:numCache>
            </c:numRef>
          </c:val>
          <c:extLst>
            <c:ext xmlns:c16="http://schemas.microsoft.com/office/drawing/2014/chart" uri="{C3380CC4-5D6E-409C-BE32-E72D297353CC}">
              <c16:uniqueId val="{00000002-E299-4EDE-AC20-D122ACD5AAB7}"/>
            </c:ext>
          </c:extLst>
        </c:ser>
        <c:dLbls>
          <c:dLblPos val="ctr"/>
          <c:showLegendKey val="0"/>
          <c:showVal val="1"/>
          <c:showCatName val="0"/>
          <c:showSerName val="0"/>
          <c:showPercent val="0"/>
          <c:showBubbleSize val="0"/>
        </c:dLbls>
        <c:gapWidth val="150"/>
        <c:overlap val="100"/>
        <c:axId val="513437640"/>
        <c:axId val="513438816"/>
      </c:barChart>
      <c:catAx>
        <c:axId val="513437640"/>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3438816"/>
        <c:crosses val="autoZero"/>
        <c:auto val="1"/>
        <c:lblAlgn val="ctr"/>
        <c:lblOffset val="100"/>
        <c:noMultiLvlLbl val="0"/>
      </c:catAx>
      <c:valAx>
        <c:axId val="5134388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3437640"/>
        <c:crosses val="autoZero"/>
        <c:crossBetween val="between"/>
      </c:valAx>
      <c:spPr>
        <a:noFill/>
        <a:ln>
          <a:noFill/>
        </a:ln>
        <a:effectLst/>
      </c:spPr>
    </c:plotArea>
    <c:legend>
      <c:legendPos val="b"/>
      <c:layout>
        <c:manualLayout>
          <c:xMode val="edge"/>
          <c:yMode val="edge"/>
          <c:x val="0.21898176189514768"/>
          <c:y val="0.72339556618095036"/>
          <c:w val="0.52784844202167036"/>
          <c:h val="0.1810337666622769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899" b="1" i="1" u="none" strike="noStrike" kern="1200" spc="0" baseline="0">
                <a:solidFill>
                  <a:sysClr val="windowText" lastClr="000000"/>
                </a:solidFill>
                <a:latin typeface="+mn-lt"/>
                <a:ea typeface="+mn-ea"/>
                <a:cs typeface="+mn-cs"/>
              </a:defRPr>
            </a:pPr>
            <a:r>
              <a:rPr lang="ru-RU" sz="1400" b="1" i="0">
                <a:solidFill>
                  <a:sysClr val="windowText" lastClr="000000"/>
                </a:solidFill>
              </a:rPr>
              <a:t>Изменение численности школьников</a:t>
            </a:r>
            <a:r>
              <a:rPr lang="ru-RU" sz="1400" b="1" i="0" baseline="0">
                <a:solidFill>
                  <a:sysClr val="windowText" lastClr="000000"/>
                </a:solidFill>
              </a:rPr>
              <a:t> в Арамильском ГО на начало учебного года</a:t>
            </a:r>
            <a:endParaRPr lang="ru-RU" sz="2800" b="1" i="0">
              <a:solidFill>
                <a:sysClr val="windowText" lastClr="000000"/>
              </a:solidFill>
            </a:endParaRPr>
          </a:p>
        </c:rich>
      </c:tx>
      <c:layout/>
      <c:overlay val="0"/>
      <c:spPr>
        <a:noFill/>
        <a:ln w="19031">
          <a:noFill/>
        </a:ln>
      </c:spPr>
    </c:title>
    <c:autoTitleDeleted val="0"/>
    <c:plotArea>
      <c:layout/>
      <c:lineChart>
        <c:grouping val="standard"/>
        <c:varyColors val="0"/>
        <c:ser>
          <c:idx val="0"/>
          <c:order val="0"/>
          <c:tx>
            <c:strRef>
              <c:f>Лист1!$B$1</c:f>
              <c:strCache>
                <c:ptCount val="1"/>
                <c:pt idx="0">
                  <c:v>Школа № 1</c:v>
                </c:pt>
              </c:strCache>
            </c:strRef>
          </c:tx>
          <c:spPr>
            <a:ln w="21410" cap="rnd">
              <a:solidFill>
                <a:schemeClr val="accent1"/>
              </a:solidFill>
              <a:round/>
            </a:ln>
            <a:effectLst/>
          </c:spPr>
          <c:marker>
            <c:symbol val="circle"/>
            <c:size val="3"/>
            <c:spPr>
              <a:solidFill>
                <a:schemeClr val="accent1"/>
              </a:solidFill>
              <a:ln w="7137">
                <a:solidFill>
                  <a:schemeClr val="accent1"/>
                </a:solidFill>
              </a:ln>
              <a:effectLst/>
            </c:spPr>
          </c:marker>
          <c:dLbls>
            <c:dLbl>
              <c:idx val="0"/>
              <c:layout>
                <c:manualLayout>
                  <c:x val="-6.3291139240506328E-3"/>
                  <c:y val="-4.1379310344827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B6B-48F4-AF35-AADF871CDB71}"/>
                </c:ext>
              </c:extLst>
            </c:dLbl>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Лист1!$B$2:$B$4</c:f>
              <c:numCache>
                <c:formatCode>General</c:formatCode>
                <c:ptCount val="3"/>
                <c:pt idx="0">
                  <c:v>1983</c:v>
                </c:pt>
                <c:pt idx="1">
                  <c:v>2077</c:v>
                </c:pt>
                <c:pt idx="2">
                  <c:v>2162</c:v>
                </c:pt>
              </c:numCache>
            </c:numRef>
          </c:val>
          <c:smooth val="0"/>
          <c:extLst>
            <c:ext xmlns:c16="http://schemas.microsoft.com/office/drawing/2014/chart" uri="{C3380CC4-5D6E-409C-BE32-E72D297353CC}">
              <c16:uniqueId val="{00000002-2B6B-48F4-AF35-AADF871CDB71}"/>
            </c:ext>
          </c:extLst>
        </c:ser>
        <c:ser>
          <c:idx val="1"/>
          <c:order val="1"/>
          <c:tx>
            <c:strRef>
              <c:f>Лист1!$C$1</c:f>
              <c:strCache>
                <c:ptCount val="1"/>
                <c:pt idx="0">
                  <c:v>Школа № 3</c:v>
                </c:pt>
              </c:strCache>
            </c:strRef>
          </c:tx>
          <c:spPr>
            <a:ln w="21410" cap="rnd">
              <a:solidFill>
                <a:srgbClr val="00B050"/>
              </a:solidFill>
              <a:round/>
            </a:ln>
            <a:effectLst/>
          </c:spPr>
          <c:marker>
            <c:symbol val="circle"/>
            <c:size val="3"/>
            <c:spPr>
              <a:solidFill>
                <a:srgbClr val="33CC33"/>
              </a:solidFill>
              <a:ln w="7137">
                <a:solidFill>
                  <a:srgbClr val="33CC33"/>
                </a:solidFill>
              </a:ln>
              <a:effectLst/>
            </c:spPr>
          </c:marker>
          <c:dLbls>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Лист1!$C$2:$C$4</c:f>
              <c:numCache>
                <c:formatCode>General</c:formatCode>
                <c:ptCount val="3"/>
                <c:pt idx="0">
                  <c:v>485</c:v>
                </c:pt>
                <c:pt idx="1">
                  <c:v>475</c:v>
                </c:pt>
                <c:pt idx="2">
                  <c:v>491</c:v>
                </c:pt>
              </c:numCache>
            </c:numRef>
          </c:val>
          <c:smooth val="0"/>
          <c:extLst>
            <c:ext xmlns:c16="http://schemas.microsoft.com/office/drawing/2014/chart" uri="{C3380CC4-5D6E-409C-BE32-E72D297353CC}">
              <c16:uniqueId val="{00000005-2B6B-48F4-AF35-AADF871CDB71}"/>
            </c:ext>
          </c:extLst>
        </c:ser>
        <c:ser>
          <c:idx val="2"/>
          <c:order val="2"/>
          <c:tx>
            <c:strRef>
              <c:f>Лист1!$D$1</c:f>
              <c:strCache>
                <c:ptCount val="1"/>
                <c:pt idx="0">
                  <c:v>Школа № 4</c:v>
                </c:pt>
              </c:strCache>
            </c:strRef>
          </c:tx>
          <c:spPr>
            <a:ln w="19031">
              <a:solidFill>
                <a:srgbClr val="FF0000"/>
              </a:solidFill>
              <a:prstDash val="solid"/>
            </a:ln>
          </c:spPr>
          <c:marker>
            <c:symbol val="circle"/>
            <c:size val="3"/>
            <c:spPr>
              <a:solidFill>
                <a:srgbClr val="FF0000"/>
              </a:solidFill>
              <a:ln>
                <a:solidFill>
                  <a:srgbClr val="FF0000"/>
                </a:solidFill>
                <a:prstDash val="solid"/>
              </a:ln>
            </c:spPr>
          </c:marker>
          <c:dLbls>
            <c:spPr>
              <a:noFill/>
              <a:ln w="19031">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Лист1!$D$2:$D$4</c:f>
              <c:numCache>
                <c:formatCode>General</c:formatCode>
                <c:ptCount val="3"/>
                <c:pt idx="0">
                  <c:v>1044</c:v>
                </c:pt>
                <c:pt idx="1">
                  <c:v>1242</c:v>
                </c:pt>
                <c:pt idx="2">
                  <c:v>1416</c:v>
                </c:pt>
              </c:numCache>
            </c:numRef>
          </c:val>
          <c:smooth val="0"/>
          <c:extLst>
            <c:ext xmlns:c16="http://schemas.microsoft.com/office/drawing/2014/chart" uri="{C3380CC4-5D6E-409C-BE32-E72D297353CC}">
              <c16:uniqueId val="{00000008-2B6B-48F4-AF35-AADF871CDB71}"/>
            </c:ext>
          </c:extLst>
        </c:ser>
        <c:dLbls>
          <c:showLegendKey val="0"/>
          <c:showVal val="0"/>
          <c:showCatName val="0"/>
          <c:showSerName val="0"/>
          <c:showPercent val="0"/>
          <c:showBubbleSize val="0"/>
        </c:dLbls>
        <c:marker val="1"/>
        <c:smooth val="0"/>
        <c:axId val="332370256"/>
        <c:axId val="332367904"/>
      </c:lineChart>
      <c:catAx>
        <c:axId val="332370256"/>
        <c:scaling>
          <c:orientation val="minMax"/>
        </c:scaling>
        <c:delete val="0"/>
        <c:axPos val="b"/>
        <c:numFmt formatCode="General" sourceLinked="1"/>
        <c:majorTickMark val="none"/>
        <c:minorTickMark val="none"/>
        <c:tickLblPos val="nextTo"/>
        <c:spPr>
          <a:noFill/>
          <a:ln w="7137" cap="flat" cmpd="sng" algn="ctr">
            <a:solidFill>
              <a:schemeClr val="tx1">
                <a:lumMod val="15000"/>
                <a:lumOff val="85000"/>
              </a:schemeClr>
            </a:solidFill>
            <a:round/>
          </a:ln>
          <a:effectLst/>
        </c:spPr>
        <c:txPr>
          <a:bodyPr rot="-6000000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crossAx val="332367904"/>
        <c:crosses val="autoZero"/>
        <c:auto val="1"/>
        <c:lblAlgn val="ctr"/>
        <c:lblOffset val="100"/>
        <c:noMultiLvlLbl val="0"/>
      </c:catAx>
      <c:valAx>
        <c:axId val="332367904"/>
        <c:scaling>
          <c:orientation val="minMax"/>
        </c:scaling>
        <c:delete val="0"/>
        <c:axPos val="l"/>
        <c:majorGridlines>
          <c:spPr>
            <a:ln w="7137" cap="flat" cmpd="sng" algn="ctr">
              <a:solidFill>
                <a:schemeClr val="tx1">
                  <a:lumMod val="15000"/>
                  <a:lumOff val="85000"/>
                </a:schemeClr>
              </a:solidFill>
              <a:round/>
            </a:ln>
            <a:effectLst/>
          </c:spPr>
        </c:majorGridlines>
        <c:numFmt formatCode="General" sourceLinked="1"/>
        <c:majorTickMark val="none"/>
        <c:minorTickMark val="none"/>
        <c:tickLblPos val="nextTo"/>
        <c:spPr>
          <a:ln w="4758">
            <a:noFill/>
          </a:ln>
        </c:spPr>
        <c:txPr>
          <a:bodyPr rot="-60000000" spcFirstLastPara="1" vertOverflow="ellipsis" vert="horz" wrap="square" anchor="ctr" anchorCtr="1"/>
          <a:lstStyle/>
          <a:p>
            <a:pPr>
              <a:defRPr sz="674" b="0" i="0" u="none" strike="noStrike" kern="1200" baseline="0">
                <a:solidFill>
                  <a:sysClr val="windowText" lastClr="000000"/>
                </a:solidFill>
                <a:latin typeface="+mn-lt"/>
                <a:ea typeface="+mn-ea"/>
                <a:cs typeface="+mn-cs"/>
              </a:defRPr>
            </a:pPr>
            <a:endParaRPr lang="ru-RU"/>
          </a:p>
        </c:txPr>
        <c:crossAx val="332370256"/>
        <c:crosses val="autoZero"/>
        <c:crossBetween val="between"/>
      </c:valAx>
      <c:spPr>
        <a:noFill/>
        <a:ln w="19031">
          <a:noFill/>
        </a:ln>
      </c:spPr>
    </c:plotArea>
    <c:legend>
      <c:legendPos val="b"/>
      <c:layout/>
      <c:overlay val="0"/>
      <c:spPr>
        <a:noFill/>
        <a:ln w="19031">
          <a:noFill/>
        </a:ln>
      </c:spPr>
      <c:txPr>
        <a:bodyPr rot="0" spcFirstLastPara="1" vertOverflow="ellipsis" vert="horz" wrap="square" anchor="ctr" anchorCtr="1"/>
        <a:lstStyle/>
        <a:p>
          <a:pPr>
            <a:defRPr sz="899" b="0" i="0" u="none" strike="noStrike" kern="1200" baseline="0">
              <a:solidFill>
                <a:sysClr val="windowText" lastClr="000000"/>
              </a:solidFill>
              <a:latin typeface="+mn-lt"/>
              <a:ea typeface="+mn-ea"/>
              <a:cs typeface="+mn-cs"/>
            </a:defRPr>
          </a:pPr>
          <a:endParaRPr lang="ru-RU"/>
        </a:p>
      </c:txPr>
    </c:legend>
    <c:plotVisOnly val="1"/>
    <c:dispBlanksAs val="zero"/>
    <c:showDLblsOverMax val="0"/>
  </c:chart>
  <c:spPr>
    <a:solidFill>
      <a:schemeClr val="bg1"/>
    </a:solidFill>
    <a:ln w="7137"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ru-RU" b="1"/>
              <a:t>Уровень сменности в школах Арамильского ГО </a:t>
            </a:r>
          </a:p>
          <a:p>
            <a:pPr>
              <a:defRPr/>
            </a:pPr>
            <a:r>
              <a:rPr lang="ru-RU" b="1"/>
              <a:t>(на 01.09.2022)</a:t>
            </a:r>
          </a:p>
        </c:rich>
      </c:tx>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ru-RU"/>
        </a:p>
      </c:txPr>
    </c:title>
    <c:autoTitleDeleted val="0"/>
    <c:plotArea>
      <c:layout>
        <c:manualLayout>
          <c:layoutTarget val="inner"/>
          <c:xMode val="edge"/>
          <c:yMode val="edge"/>
          <c:x val="9.15662177741801E-2"/>
          <c:y val="0.41918323427962312"/>
          <c:w val="0.90843378222581994"/>
          <c:h val="0.48784988083386127"/>
        </c:manualLayout>
      </c:layout>
      <c:barChart>
        <c:barDir val="col"/>
        <c:grouping val="stacked"/>
        <c:varyColors val="0"/>
        <c:ser>
          <c:idx val="0"/>
          <c:order val="0"/>
          <c:tx>
            <c:strRef>
              <c:f>Лист1!$B$1</c:f>
              <c:strCache>
                <c:ptCount val="1"/>
                <c:pt idx="0">
                  <c:v>1 смена</c:v>
                </c:pt>
              </c:strCache>
            </c:strRef>
          </c:tx>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dLbl>
              <c:idx val="0"/>
              <c:layout/>
              <c:tx>
                <c:rich>
                  <a:bodyPr/>
                  <a:lstStyle/>
                  <a:p>
                    <a:r>
                      <a:rPr lang="en-US"/>
                      <a:t>1108</a:t>
                    </a:r>
                  </a:p>
                </c:rich>
              </c:tx>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F5C-43FA-94A1-1A893D5FF0FB}"/>
                </c:ext>
              </c:extLst>
            </c:dLbl>
            <c:dLbl>
              <c:idx val="2"/>
              <c:layout/>
              <c:tx>
                <c:rich>
                  <a:bodyPr/>
                  <a:lstStyle/>
                  <a:p>
                    <a:r>
                      <a:rPr lang="en-US"/>
                      <a:t>1084</a:t>
                    </a:r>
                  </a:p>
                </c:rich>
              </c:tx>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F5C-43FA-94A1-1A893D5FF0F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Лист1!$A$2:$A$4</c:f>
              <c:strCache>
                <c:ptCount val="3"/>
                <c:pt idx="0">
                  <c:v>Школа № 1</c:v>
                </c:pt>
                <c:pt idx="1">
                  <c:v>Школа № 3</c:v>
                </c:pt>
                <c:pt idx="2">
                  <c:v>Школа № 4</c:v>
                </c:pt>
              </c:strCache>
            </c:strRef>
          </c:cat>
          <c:val>
            <c:numRef>
              <c:f>Лист1!$B$2:$B$4</c:f>
              <c:numCache>
                <c:formatCode>General</c:formatCode>
                <c:ptCount val="3"/>
                <c:pt idx="0">
                  <c:v>1108</c:v>
                </c:pt>
                <c:pt idx="1">
                  <c:v>293</c:v>
                </c:pt>
                <c:pt idx="2">
                  <c:v>1084</c:v>
                </c:pt>
              </c:numCache>
            </c:numRef>
          </c:val>
          <c:extLst>
            <c:ext xmlns:c16="http://schemas.microsoft.com/office/drawing/2014/chart" uri="{C3380CC4-5D6E-409C-BE32-E72D297353CC}">
              <c16:uniqueId val="{00000002-7F5C-43FA-94A1-1A893D5FF0FB}"/>
            </c:ext>
          </c:extLst>
        </c:ser>
        <c:ser>
          <c:idx val="1"/>
          <c:order val="1"/>
          <c:tx>
            <c:strRef>
              <c:f>Лист1!$C$1</c:f>
              <c:strCache>
                <c:ptCount val="1"/>
                <c:pt idx="0">
                  <c:v>2 смена</c:v>
                </c:pt>
              </c:strCache>
            </c:strRef>
          </c:tx>
          <c:spPr>
            <a:gradFill rotWithShape="1">
              <a:gsLst>
                <a:gs pos="0">
                  <a:schemeClr val="accent2">
                    <a:lumMod val="110000"/>
                    <a:satMod val="105000"/>
                    <a:tint val="67000"/>
                  </a:schemeClr>
                </a:gs>
                <a:gs pos="50000">
                  <a:schemeClr val="accent2">
                    <a:lumMod val="105000"/>
                    <a:satMod val="103000"/>
                    <a:tint val="73000"/>
                  </a:schemeClr>
                </a:gs>
                <a:gs pos="100000">
                  <a:schemeClr val="accent2">
                    <a:lumMod val="105000"/>
                    <a:satMod val="109000"/>
                    <a:tint val="81000"/>
                  </a:schemeClr>
                </a:gs>
              </a:gsLst>
              <a:lin ang="5400000" scaled="0"/>
            </a:gradFill>
            <a:ln w="9525" cap="flat" cmpd="sng" algn="ctr">
              <a:solidFill>
                <a:schemeClr val="accent2">
                  <a:shade val="95000"/>
                </a:schemeClr>
              </a:solidFill>
              <a:round/>
            </a:ln>
            <a:effectLst/>
          </c:spPr>
          <c:invertIfNegative val="0"/>
          <c:dLbls>
            <c:dLbl>
              <c:idx val="0"/>
              <c:layout>
                <c:manualLayout>
                  <c:x val="-4.4524885361381398E-17"/>
                  <c:y val="-4.4198895027624313E-3"/>
                </c:manualLayout>
              </c:layout>
              <c:tx>
                <c:rich>
                  <a:bodyPr/>
                  <a:lstStyle/>
                  <a:p>
                    <a:r>
                      <a:rPr lang="en-US"/>
                      <a:t>969</a:t>
                    </a:r>
                  </a:p>
                </c:rich>
              </c:tx>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7F5C-43FA-94A1-1A893D5FF0F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Лист1!$A$2:$A$4</c:f>
              <c:strCache>
                <c:ptCount val="3"/>
                <c:pt idx="0">
                  <c:v>Школа № 1</c:v>
                </c:pt>
                <c:pt idx="1">
                  <c:v>Школа № 3</c:v>
                </c:pt>
                <c:pt idx="2">
                  <c:v>Школа № 4</c:v>
                </c:pt>
              </c:strCache>
            </c:strRef>
          </c:cat>
          <c:val>
            <c:numRef>
              <c:f>Лист1!$C$2:$C$4</c:f>
              <c:numCache>
                <c:formatCode>General</c:formatCode>
                <c:ptCount val="3"/>
                <c:pt idx="0">
                  <c:v>969</c:v>
                </c:pt>
                <c:pt idx="1">
                  <c:v>198</c:v>
                </c:pt>
                <c:pt idx="2">
                  <c:v>462</c:v>
                </c:pt>
              </c:numCache>
            </c:numRef>
          </c:val>
          <c:extLst>
            <c:ext xmlns:c16="http://schemas.microsoft.com/office/drawing/2014/chart" uri="{C3380CC4-5D6E-409C-BE32-E72D297353CC}">
              <c16:uniqueId val="{00000004-7F5C-43FA-94A1-1A893D5FF0FB}"/>
            </c:ext>
          </c:extLst>
        </c:ser>
        <c:dLbls>
          <c:dLblPos val="ctr"/>
          <c:showLegendKey val="0"/>
          <c:showVal val="1"/>
          <c:showCatName val="0"/>
          <c:showSerName val="0"/>
          <c:showPercent val="0"/>
          <c:showBubbleSize val="0"/>
        </c:dLbls>
        <c:gapWidth val="150"/>
        <c:overlap val="100"/>
        <c:axId val="332364768"/>
        <c:axId val="332369864"/>
      </c:barChart>
      <c:catAx>
        <c:axId val="332364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332369864"/>
        <c:crosses val="autoZero"/>
        <c:auto val="1"/>
        <c:lblAlgn val="ctr"/>
        <c:lblOffset val="100"/>
        <c:noMultiLvlLbl val="0"/>
      </c:catAx>
      <c:valAx>
        <c:axId val="332369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crossAx val="3323647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u-RU" sz="1100" b="1" i="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Динамика результатов государственной итоговой аттестации по образовательным программам основного общего образования </a:t>
            </a:r>
          </a:p>
          <a:p>
            <a:pPr>
              <a:defRPr b="1">
                <a:solidFill>
                  <a:sysClr val="windowText" lastClr="000000"/>
                </a:solidFill>
              </a:defRPr>
            </a:pPr>
            <a:r>
              <a:rPr lang="ru-RU" sz="1100" b="1" i="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2020, 2021, 2022 учебного года (ОГЭ)</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barChart>
        <c:barDir val="col"/>
        <c:grouping val="clustered"/>
        <c:varyColors val="0"/>
        <c:ser>
          <c:idx val="0"/>
          <c:order val="0"/>
          <c:tx>
            <c:strRef>
              <c:f>Лист1!$B$1</c:f>
              <c:strCache>
                <c:ptCount val="1"/>
                <c:pt idx="0">
                  <c:v>средний балл 2020</c:v>
                </c:pt>
              </c:strCache>
            </c:strRef>
          </c:tx>
          <c:spPr>
            <a:solidFill>
              <a:schemeClr val="accent1"/>
            </a:solidFill>
            <a:ln>
              <a:noFill/>
            </a:ln>
            <a:effectLst/>
          </c:spPr>
          <c:invertIfNegative val="0"/>
          <c:cat>
            <c:strRef>
              <c:f>Лист1!$A$2:$A$12</c:f>
              <c:strCache>
                <c:ptCount val="11"/>
                <c:pt idx="0">
                  <c:v>Русский язык</c:v>
                </c:pt>
                <c:pt idx="1">
                  <c:v>Математика</c:v>
                </c:pt>
                <c:pt idx="2">
                  <c:v>Физика</c:v>
                </c:pt>
                <c:pt idx="3">
                  <c:v>Химия</c:v>
                </c:pt>
                <c:pt idx="4">
                  <c:v>Информатика </c:v>
                </c:pt>
                <c:pt idx="5">
                  <c:v>Биология</c:v>
                </c:pt>
                <c:pt idx="6">
                  <c:v>История</c:v>
                </c:pt>
                <c:pt idx="7">
                  <c:v>География</c:v>
                </c:pt>
                <c:pt idx="8">
                  <c:v>Иностранный язык</c:v>
                </c:pt>
                <c:pt idx="9">
                  <c:v>Обществознание</c:v>
                </c:pt>
                <c:pt idx="10">
                  <c:v>Литература</c:v>
                </c:pt>
              </c:strCache>
            </c:strRef>
          </c:cat>
          <c:val>
            <c:numRef>
              <c:f>Лист1!$B$2:$B$12</c:f>
              <c:numCache>
                <c:formatCode>General</c:formatCode>
                <c:ptCount val="11"/>
                <c:pt idx="0">
                  <c:v>4.09</c:v>
                </c:pt>
                <c:pt idx="1">
                  <c:v>3.42</c:v>
                </c:pt>
                <c:pt idx="2">
                  <c:v>3.54</c:v>
                </c:pt>
                <c:pt idx="3">
                  <c:v>3.76</c:v>
                </c:pt>
                <c:pt idx="4">
                  <c:v>3.58</c:v>
                </c:pt>
                <c:pt idx="5">
                  <c:v>3.37</c:v>
                </c:pt>
                <c:pt idx="6">
                  <c:v>3.5</c:v>
                </c:pt>
                <c:pt idx="7">
                  <c:v>3.9</c:v>
                </c:pt>
                <c:pt idx="8">
                  <c:v>4.22</c:v>
                </c:pt>
                <c:pt idx="9">
                  <c:v>3.39</c:v>
                </c:pt>
                <c:pt idx="10">
                  <c:v>4</c:v>
                </c:pt>
              </c:numCache>
            </c:numRef>
          </c:val>
          <c:extLst>
            <c:ext xmlns:c16="http://schemas.microsoft.com/office/drawing/2014/chart" uri="{C3380CC4-5D6E-409C-BE32-E72D297353CC}">
              <c16:uniqueId val="{00000000-8E0D-4D8A-9917-E4A31B0B9C99}"/>
            </c:ext>
          </c:extLst>
        </c:ser>
        <c:ser>
          <c:idx val="1"/>
          <c:order val="1"/>
          <c:tx>
            <c:strRef>
              <c:f>Лист1!$C$1</c:f>
              <c:strCache>
                <c:ptCount val="1"/>
                <c:pt idx="0">
                  <c:v>средний балл 2021</c:v>
                </c:pt>
              </c:strCache>
            </c:strRef>
          </c:tx>
          <c:spPr>
            <a:solidFill>
              <a:schemeClr val="accent2"/>
            </a:solidFill>
            <a:ln>
              <a:noFill/>
            </a:ln>
            <a:effectLst/>
          </c:spPr>
          <c:invertIfNegative val="0"/>
          <c:cat>
            <c:strRef>
              <c:f>Лист1!$A$2:$A$12</c:f>
              <c:strCache>
                <c:ptCount val="11"/>
                <c:pt idx="0">
                  <c:v>Русский язык</c:v>
                </c:pt>
                <c:pt idx="1">
                  <c:v>Математика</c:v>
                </c:pt>
                <c:pt idx="2">
                  <c:v>Физика</c:v>
                </c:pt>
                <c:pt idx="3">
                  <c:v>Химия</c:v>
                </c:pt>
                <c:pt idx="4">
                  <c:v>Информатика </c:v>
                </c:pt>
                <c:pt idx="5">
                  <c:v>Биология</c:v>
                </c:pt>
                <c:pt idx="6">
                  <c:v>История</c:v>
                </c:pt>
                <c:pt idx="7">
                  <c:v>География</c:v>
                </c:pt>
                <c:pt idx="8">
                  <c:v>Иностранный язык</c:v>
                </c:pt>
                <c:pt idx="9">
                  <c:v>Обществознание</c:v>
                </c:pt>
                <c:pt idx="10">
                  <c:v>Литература</c:v>
                </c:pt>
              </c:strCache>
            </c:strRef>
          </c:cat>
          <c:val>
            <c:numRef>
              <c:f>Лист1!$C$2:$C$12</c:f>
              <c:numCache>
                <c:formatCode>General</c:formatCode>
                <c:ptCount val="11"/>
                <c:pt idx="0">
                  <c:v>3.72</c:v>
                </c:pt>
                <c:pt idx="1">
                  <c:v>3.13</c:v>
                </c:pt>
                <c:pt idx="2">
                  <c:v>3.33</c:v>
                </c:pt>
                <c:pt idx="3">
                  <c:v>3.5</c:v>
                </c:pt>
                <c:pt idx="4">
                  <c:v>2.89</c:v>
                </c:pt>
                <c:pt idx="5">
                  <c:v>3.28</c:v>
                </c:pt>
                <c:pt idx="6">
                  <c:v>3</c:v>
                </c:pt>
                <c:pt idx="7">
                  <c:v>2.6</c:v>
                </c:pt>
                <c:pt idx="8">
                  <c:v>3</c:v>
                </c:pt>
                <c:pt idx="9">
                  <c:v>2.99</c:v>
                </c:pt>
                <c:pt idx="10">
                  <c:v>4.25</c:v>
                </c:pt>
              </c:numCache>
            </c:numRef>
          </c:val>
          <c:extLst>
            <c:ext xmlns:c16="http://schemas.microsoft.com/office/drawing/2014/chart" uri="{C3380CC4-5D6E-409C-BE32-E72D297353CC}">
              <c16:uniqueId val="{00000001-8E0D-4D8A-9917-E4A31B0B9C99}"/>
            </c:ext>
          </c:extLst>
        </c:ser>
        <c:ser>
          <c:idx val="2"/>
          <c:order val="2"/>
          <c:tx>
            <c:strRef>
              <c:f>Лист1!$D$1</c:f>
              <c:strCache>
                <c:ptCount val="1"/>
                <c:pt idx="0">
                  <c:v>средний балл 2022</c:v>
                </c:pt>
              </c:strCache>
            </c:strRef>
          </c:tx>
          <c:spPr>
            <a:solidFill>
              <a:srgbClr val="00B050"/>
            </a:solidFill>
            <a:ln>
              <a:noFill/>
            </a:ln>
            <a:effectLst/>
          </c:spPr>
          <c:invertIfNegative val="0"/>
          <c:cat>
            <c:strRef>
              <c:f>Лист1!$A$2:$A$12</c:f>
              <c:strCache>
                <c:ptCount val="11"/>
                <c:pt idx="0">
                  <c:v>Русский язык</c:v>
                </c:pt>
                <c:pt idx="1">
                  <c:v>Математика</c:v>
                </c:pt>
                <c:pt idx="2">
                  <c:v>Физика</c:v>
                </c:pt>
                <c:pt idx="3">
                  <c:v>Химия</c:v>
                </c:pt>
                <c:pt idx="4">
                  <c:v>Информатика </c:v>
                </c:pt>
                <c:pt idx="5">
                  <c:v>Биология</c:v>
                </c:pt>
                <c:pt idx="6">
                  <c:v>История</c:v>
                </c:pt>
                <c:pt idx="7">
                  <c:v>География</c:v>
                </c:pt>
                <c:pt idx="8">
                  <c:v>Иностранный язык</c:v>
                </c:pt>
                <c:pt idx="9">
                  <c:v>Обществознание</c:v>
                </c:pt>
                <c:pt idx="10">
                  <c:v>Литература</c:v>
                </c:pt>
              </c:strCache>
            </c:strRef>
          </c:cat>
          <c:val>
            <c:numRef>
              <c:f>Лист1!$D$2:$D$12</c:f>
              <c:numCache>
                <c:formatCode>General</c:formatCode>
                <c:ptCount val="11"/>
                <c:pt idx="0">
                  <c:v>3.74</c:v>
                </c:pt>
                <c:pt idx="1">
                  <c:v>3.22</c:v>
                </c:pt>
                <c:pt idx="2">
                  <c:v>3.61</c:v>
                </c:pt>
                <c:pt idx="3">
                  <c:v>3.66</c:v>
                </c:pt>
                <c:pt idx="4">
                  <c:v>3.43</c:v>
                </c:pt>
                <c:pt idx="5">
                  <c:v>3.22</c:v>
                </c:pt>
                <c:pt idx="6">
                  <c:v>3.73</c:v>
                </c:pt>
                <c:pt idx="7">
                  <c:v>3.98</c:v>
                </c:pt>
                <c:pt idx="8">
                  <c:v>3.61</c:v>
                </c:pt>
                <c:pt idx="9">
                  <c:v>3.23</c:v>
                </c:pt>
                <c:pt idx="10">
                  <c:v>4</c:v>
                </c:pt>
              </c:numCache>
            </c:numRef>
          </c:val>
          <c:extLst>
            <c:ext xmlns:c16="http://schemas.microsoft.com/office/drawing/2014/chart" uri="{C3380CC4-5D6E-409C-BE32-E72D297353CC}">
              <c16:uniqueId val="{00000002-8E0D-4D8A-9917-E4A31B0B9C99}"/>
            </c:ext>
          </c:extLst>
        </c:ser>
        <c:dLbls>
          <c:showLegendKey val="0"/>
          <c:showVal val="0"/>
          <c:showCatName val="0"/>
          <c:showSerName val="0"/>
          <c:showPercent val="0"/>
          <c:showBubbleSize val="0"/>
        </c:dLbls>
        <c:gapWidth val="150"/>
        <c:axId val="462012656"/>
        <c:axId val="462013832"/>
      </c:barChart>
      <c:catAx>
        <c:axId val="462012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62013832"/>
        <c:crosses val="autoZero"/>
        <c:auto val="1"/>
        <c:lblAlgn val="ctr"/>
        <c:lblOffset val="100"/>
        <c:noMultiLvlLbl val="0"/>
      </c:catAx>
      <c:valAx>
        <c:axId val="4620138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620126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4902459292901865E-2"/>
          <c:y val="4.1785375118708452E-2"/>
          <c:w val="0.90136713318358719"/>
          <c:h val="0.69306593086120649"/>
        </c:manualLayout>
      </c:layout>
      <c:barChart>
        <c:barDir val="bar"/>
        <c:grouping val="stacked"/>
        <c:varyColors val="0"/>
        <c:ser>
          <c:idx val="0"/>
          <c:order val="0"/>
          <c:tx>
            <c:strRef>
              <c:f>Лист1!$B$1</c:f>
              <c:strCache>
                <c:ptCount val="1"/>
                <c:pt idx="0">
                  <c:v>Лагеря дневного пребывания</c:v>
                </c:pt>
              </c:strCache>
            </c:strRef>
          </c:tx>
          <c:invertIfNegative val="0"/>
          <c:dLbls>
            <c:dLbl>
              <c:idx val="3"/>
              <c:delete val="1"/>
              <c:extLst>
                <c:ext xmlns:c15="http://schemas.microsoft.com/office/drawing/2012/chart" uri="{CE6537A1-D6FC-4f65-9D91-7224C49458BB}"/>
                <c:ext xmlns:c16="http://schemas.microsoft.com/office/drawing/2014/chart" uri="{C3380CC4-5D6E-409C-BE32-E72D297353CC}">
                  <c16:uniqueId val="{00000000-85F4-4652-90E7-145EDF3D3E2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Лист1!$A$2:$A$5</c:f>
              <c:numCache>
                <c:formatCode>General</c:formatCode>
                <c:ptCount val="4"/>
                <c:pt idx="0">
                  <c:v>2020</c:v>
                </c:pt>
                <c:pt idx="1">
                  <c:v>2021</c:v>
                </c:pt>
                <c:pt idx="2">
                  <c:v>2022</c:v>
                </c:pt>
              </c:numCache>
            </c:numRef>
          </c:cat>
          <c:val>
            <c:numRef>
              <c:f>Лист1!$B$2:$B$5</c:f>
              <c:numCache>
                <c:formatCode>General</c:formatCode>
                <c:ptCount val="4"/>
                <c:pt idx="0">
                  <c:v>0</c:v>
                </c:pt>
                <c:pt idx="1">
                  <c:v>730</c:v>
                </c:pt>
                <c:pt idx="2">
                  <c:v>750</c:v>
                </c:pt>
                <c:pt idx="3">
                  <c:v>0</c:v>
                </c:pt>
              </c:numCache>
            </c:numRef>
          </c:val>
          <c:extLst>
            <c:ext xmlns:c16="http://schemas.microsoft.com/office/drawing/2014/chart" uri="{C3380CC4-5D6E-409C-BE32-E72D297353CC}">
              <c16:uniqueId val="{00000001-85F4-4652-90E7-145EDF3D3E28}"/>
            </c:ext>
          </c:extLst>
        </c:ser>
        <c:ser>
          <c:idx val="1"/>
          <c:order val="1"/>
          <c:tx>
            <c:strRef>
              <c:f>Лист1!$C$1</c:f>
              <c:strCache>
                <c:ptCount val="1"/>
                <c:pt idx="0">
                  <c:v>Загородные лагеря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Лист1!$A$2:$A$5</c:f>
              <c:numCache>
                <c:formatCode>General</c:formatCode>
                <c:ptCount val="4"/>
                <c:pt idx="0">
                  <c:v>2020</c:v>
                </c:pt>
                <c:pt idx="1">
                  <c:v>2021</c:v>
                </c:pt>
                <c:pt idx="2">
                  <c:v>2022</c:v>
                </c:pt>
              </c:numCache>
            </c:numRef>
          </c:cat>
          <c:val>
            <c:numRef>
              <c:f>Лист1!$C$2:$C$5</c:f>
              <c:numCache>
                <c:formatCode>General</c:formatCode>
                <c:ptCount val="4"/>
                <c:pt idx="0">
                  <c:v>374</c:v>
                </c:pt>
                <c:pt idx="1">
                  <c:v>617</c:v>
                </c:pt>
                <c:pt idx="2">
                  <c:v>500</c:v>
                </c:pt>
              </c:numCache>
            </c:numRef>
          </c:val>
          <c:extLst>
            <c:ext xmlns:c16="http://schemas.microsoft.com/office/drawing/2014/chart" uri="{C3380CC4-5D6E-409C-BE32-E72D297353CC}">
              <c16:uniqueId val="{00000002-85F4-4652-90E7-145EDF3D3E28}"/>
            </c:ext>
          </c:extLst>
        </c:ser>
        <c:ser>
          <c:idx val="2"/>
          <c:order val="2"/>
          <c:tx>
            <c:strRef>
              <c:f>Лист1!$D$1</c:f>
              <c:strCache>
                <c:ptCount val="1"/>
                <c:pt idx="0">
                  <c:v>санаторно-курортное оздоровление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Лист1!$A$2:$A$5</c:f>
              <c:numCache>
                <c:formatCode>General</c:formatCode>
                <c:ptCount val="4"/>
                <c:pt idx="0">
                  <c:v>2020</c:v>
                </c:pt>
                <c:pt idx="1">
                  <c:v>2021</c:v>
                </c:pt>
                <c:pt idx="2">
                  <c:v>2022</c:v>
                </c:pt>
              </c:numCache>
            </c:numRef>
          </c:cat>
          <c:val>
            <c:numRef>
              <c:f>Лист1!$D$2:$D$5</c:f>
              <c:numCache>
                <c:formatCode>General</c:formatCode>
                <c:ptCount val="4"/>
                <c:pt idx="0">
                  <c:v>0</c:v>
                </c:pt>
                <c:pt idx="1">
                  <c:v>61</c:v>
                </c:pt>
                <c:pt idx="2">
                  <c:v>90</c:v>
                </c:pt>
              </c:numCache>
            </c:numRef>
          </c:val>
          <c:extLst>
            <c:ext xmlns:c16="http://schemas.microsoft.com/office/drawing/2014/chart" uri="{C3380CC4-5D6E-409C-BE32-E72D297353CC}">
              <c16:uniqueId val="{00000003-85F4-4652-90E7-145EDF3D3E28}"/>
            </c:ext>
          </c:extLst>
        </c:ser>
        <c:ser>
          <c:idx val="3"/>
          <c:order val="3"/>
          <c:tx>
            <c:strRef>
              <c:f>Лист1!$E$1</c:f>
              <c:strCache>
                <c:ptCount val="1"/>
                <c:pt idx="0">
                  <c:v>палаточные лагеря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Лист1!$A$2:$A$5</c:f>
              <c:numCache>
                <c:formatCode>General</c:formatCode>
                <c:ptCount val="4"/>
                <c:pt idx="0">
                  <c:v>2020</c:v>
                </c:pt>
                <c:pt idx="1">
                  <c:v>2021</c:v>
                </c:pt>
                <c:pt idx="2">
                  <c:v>2022</c:v>
                </c:pt>
              </c:numCache>
            </c:numRef>
          </c:cat>
          <c:val>
            <c:numRef>
              <c:f>Лист1!$E$2:$E$5</c:f>
              <c:numCache>
                <c:formatCode>General</c:formatCode>
                <c:ptCount val="4"/>
              </c:numCache>
            </c:numRef>
          </c:val>
          <c:extLst>
            <c:ext xmlns:c16="http://schemas.microsoft.com/office/drawing/2014/chart" uri="{C3380CC4-5D6E-409C-BE32-E72D297353CC}">
              <c16:uniqueId val="{00000004-85F4-4652-90E7-145EDF3D3E28}"/>
            </c:ext>
          </c:extLst>
        </c:ser>
        <c:ser>
          <c:idx val="4"/>
          <c:order val="4"/>
          <c:tx>
            <c:strRef>
              <c:f>Лист1!$F$1</c:f>
              <c:strCache>
                <c:ptCount val="1"/>
                <c:pt idx="0">
                  <c:v>туристические походы</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Лист1!$A$2:$A$5</c:f>
              <c:numCache>
                <c:formatCode>General</c:formatCode>
                <c:ptCount val="4"/>
                <c:pt idx="0">
                  <c:v>2020</c:v>
                </c:pt>
                <c:pt idx="1">
                  <c:v>2021</c:v>
                </c:pt>
                <c:pt idx="2">
                  <c:v>2022</c:v>
                </c:pt>
              </c:numCache>
            </c:numRef>
          </c:cat>
          <c:val>
            <c:numRef>
              <c:f>Лист1!$F$2:$F$5</c:f>
              <c:numCache>
                <c:formatCode>General</c:formatCode>
                <c:ptCount val="4"/>
                <c:pt idx="0">
                  <c:v>350</c:v>
                </c:pt>
                <c:pt idx="1">
                  <c:v>350</c:v>
                </c:pt>
                <c:pt idx="2">
                  <c:v>350</c:v>
                </c:pt>
              </c:numCache>
            </c:numRef>
          </c:val>
          <c:extLst>
            <c:ext xmlns:c16="http://schemas.microsoft.com/office/drawing/2014/chart" uri="{C3380CC4-5D6E-409C-BE32-E72D297353CC}">
              <c16:uniqueId val="{00000005-85F4-4652-90E7-145EDF3D3E28}"/>
            </c:ext>
          </c:extLst>
        </c:ser>
        <c:ser>
          <c:idx val="5"/>
          <c:order val="5"/>
          <c:tx>
            <c:strRef>
              <c:f>Лист1!$G$1</c:f>
              <c:strCache>
                <c:ptCount val="1"/>
                <c:pt idx="0">
                  <c:v>иные формы отдыха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Лист1!$A$2:$A$5</c:f>
              <c:numCache>
                <c:formatCode>General</c:formatCode>
                <c:ptCount val="4"/>
                <c:pt idx="0">
                  <c:v>2020</c:v>
                </c:pt>
                <c:pt idx="1">
                  <c:v>2021</c:v>
                </c:pt>
                <c:pt idx="2">
                  <c:v>2022</c:v>
                </c:pt>
              </c:numCache>
            </c:numRef>
          </c:cat>
          <c:val>
            <c:numRef>
              <c:f>Лист1!$G$2:$G$5</c:f>
              <c:numCache>
                <c:formatCode>General</c:formatCode>
                <c:ptCount val="4"/>
                <c:pt idx="0">
                  <c:v>1864</c:v>
                </c:pt>
                <c:pt idx="1">
                  <c:v>1200</c:v>
                </c:pt>
                <c:pt idx="2">
                  <c:v>1242</c:v>
                </c:pt>
              </c:numCache>
            </c:numRef>
          </c:val>
          <c:extLst>
            <c:ext xmlns:c16="http://schemas.microsoft.com/office/drawing/2014/chart" uri="{C3380CC4-5D6E-409C-BE32-E72D297353CC}">
              <c16:uniqueId val="{00000006-85F4-4652-90E7-145EDF3D3E28}"/>
            </c:ext>
          </c:extLst>
        </c:ser>
        <c:dLbls>
          <c:showLegendKey val="0"/>
          <c:showVal val="0"/>
          <c:showCatName val="0"/>
          <c:showSerName val="0"/>
          <c:showPercent val="0"/>
          <c:showBubbleSize val="0"/>
        </c:dLbls>
        <c:gapWidth val="75"/>
        <c:overlap val="100"/>
        <c:axId val="307125464"/>
        <c:axId val="307125856"/>
      </c:barChart>
      <c:catAx>
        <c:axId val="307125464"/>
        <c:scaling>
          <c:orientation val="minMax"/>
        </c:scaling>
        <c:delete val="0"/>
        <c:axPos val="l"/>
        <c:numFmt formatCode="General" sourceLinked="1"/>
        <c:majorTickMark val="none"/>
        <c:minorTickMark val="none"/>
        <c:tickLblPos val="nextTo"/>
        <c:crossAx val="307125856"/>
        <c:crosses val="autoZero"/>
        <c:auto val="1"/>
        <c:lblAlgn val="ctr"/>
        <c:lblOffset val="100"/>
        <c:noMultiLvlLbl val="0"/>
      </c:catAx>
      <c:valAx>
        <c:axId val="307125856"/>
        <c:scaling>
          <c:orientation val="minMax"/>
        </c:scaling>
        <c:delete val="0"/>
        <c:axPos val="b"/>
        <c:majorGridlines/>
        <c:numFmt formatCode="General" sourceLinked="1"/>
        <c:majorTickMark val="none"/>
        <c:minorTickMark val="none"/>
        <c:tickLblPos val="nextTo"/>
        <c:spPr>
          <a:ln w="6350">
            <a:noFill/>
          </a:ln>
        </c:spPr>
        <c:crossAx val="307125464"/>
        <c:crosses val="autoZero"/>
        <c:crossBetween val="between"/>
      </c:valAx>
    </c:plotArea>
    <c:legend>
      <c:legendPos val="b"/>
      <c:layout>
        <c:manualLayout>
          <c:xMode val="edge"/>
          <c:yMode val="edge"/>
          <c:x val="2.0387403265413079E-2"/>
          <c:y val="0.82854321267395536"/>
          <c:w val="0.96781332285155175"/>
          <c:h val="0.17145678732604466"/>
        </c:manualLayout>
      </c:layout>
      <c:overlay val="0"/>
      <c:spPr>
        <a:effectLst/>
      </c:spPr>
    </c:legend>
    <c:plotVisOnly val="1"/>
    <c:dispBlanksAs val="gap"/>
    <c:showDLblsOverMax val="0"/>
  </c:chart>
  <c:spPr>
    <a:solidFill>
      <a:sysClr val="window" lastClr="FFFFFF"/>
    </a:solidFill>
    <a:ln w="12700" cap="flat" cmpd="sng" algn="ctr">
      <a:solidFill>
        <a:sysClr val="windowText" lastClr="000000"/>
      </a:solidFill>
      <a:prstDash val="solid"/>
      <a:miter lim="800000"/>
    </a:ln>
    <a:effectLst/>
  </c:spPr>
  <c:txPr>
    <a:bodyPr/>
    <a:lstStyle/>
    <a:p>
      <a:pPr>
        <a:defRPr>
          <a:solidFill>
            <a:sysClr val="windowText" lastClr="000000"/>
          </a:solidFill>
          <a:latin typeface="+mn-lt"/>
          <a:ea typeface="+mn-ea"/>
          <a:cs typeface="+mn-cs"/>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sz="1200" b="1" i="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Трудоустройство</a:t>
            </a:r>
            <a:r>
              <a:rPr lang="ru-RU" sz="1200" b="1" i="0" baseline="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 детей по сменам за весь период проведения </a:t>
            </a:r>
          </a:p>
          <a:p>
            <a:pPr>
              <a:defRPr/>
            </a:pPr>
            <a:r>
              <a:rPr lang="ru-RU" sz="1400" b="0" i="0" u="none" strike="noStrike" baseline="0">
                <a:effectLst/>
                <a:latin typeface="Liberation Serif" panose="02020603050405020304" pitchFamily="18" charset="0"/>
                <a:ea typeface="Liberation Serif" panose="02020603050405020304" pitchFamily="18" charset="0"/>
                <a:cs typeface="Liberation Serif" panose="02020603050405020304" pitchFamily="18" charset="0"/>
              </a:rPr>
              <a:t>«</a:t>
            </a:r>
            <a:r>
              <a:rPr lang="ru-RU" sz="1200" b="1" i="0" baseline="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rPr>
              <a:t>Летней молодежной биржи труда</a:t>
            </a:r>
            <a:r>
              <a:rPr lang="ru-RU" sz="1400" b="0" i="0" u="none" strike="noStrike" baseline="0">
                <a:effectLst/>
                <a:latin typeface="Liberation Serif" panose="02020603050405020304" pitchFamily="18" charset="0"/>
                <a:ea typeface="Liberation Serif" panose="02020603050405020304" pitchFamily="18" charset="0"/>
                <a:cs typeface="Liberation Serif" panose="02020603050405020304" pitchFamily="18" charset="0"/>
              </a:rPr>
              <a:t>»</a:t>
            </a:r>
            <a:endParaRPr lang="ru-RU" sz="1200" b="1" i="0">
              <a:solidFill>
                <a:sysClr val="windowText" lastClr="000000"/>
              </a:solidFill>
              <a:latin typeface="Liberation Serif" panose="02020603050405020304" pitchFamily="18" charset="0"/>
              <a:ea typeface="Liberation Serif" panose="02020603050405020304" pitchFamily="18" charset="0"/>
              <a:cs typeface="Liberation Serif" panose="02020603050405020304" pitchFamily="18"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Лист1!$B$2</c:f>
              <c:strCache>
                <c:ptCount val="1"/>
                <c:pt idx="0">
                  <c:v>1 смена</c:v>
                </c:pt>
              </c:strCache>
            </c:strRef>
          </c:tx>
          <c:spPr>
            <a:solidFill>
              <a:schemeClr val="accent1"/>
            </a:solidFill>
            <a:ln>
              <a:noFill/>
            </a:ln>
            <a:effectLst/>
            <a:sp3d/>
          </c:spPr>
          <c:invertIfNegative val="0"/>
          <c:cat>
            <c:strRef>
              <c:f>Лист1!$C$1:$G$1</c:f>
              <c:strCache>
                <c:ptCount val="5"/>
                <c:pt idx="0">
                  <c:v>всего</c:v>
                </c:pt>
                <c:pt idx="1">
                  <c:v>малообеспеченные семьи и семьи "группы риска"</c:v>
                </c:pt>
                <c:pt idx="2">
                  <c:v>дети-сироты и дети, получающие пенсию по потере кормильца</c:v>
                </c:pt>
                <c:pt idx="3">
                  <c:v>дети из многодетных семей</c:v>
                </c:pt>
                <c:pt idx="4">
                  <c:v>дети-инвалиды и дети с ОВЗ</c:v>
                </c:pt>
              </c:strCache>
            </c:strRef>
          </c:cat>
          <c:val>
            <c:numRef>
              <c:f>Лист1!$C$2:$G$2</c:f>
              <c:numCache>
                <c:formatCode>General</c:formatCode>
                <c:ptCount val="5"/>
                <c:pt idx="0">
                  <c:v>62</c:v>
                </c:pt>
                <c:pt idx="1">
                  <c:v>3</c:v>
                </c:pt>
                <c:pt idx="2">
                  <c:v>1</c:v>
                </c:pt>
                <c:pt idx="3">
                  <c:v>12</c:v>
                </c:pt>
                <c:pt idx="4">
                  <c:v>11</c:v>
                </c:pt>
              </c:numCache>
            </c:numRef>
          </c:val>
          <c:extLst>
            <c:ext xmlns:c16="http://schemas.microsoft.com/office/drawing/2014/chart" uri="{C3380CC4-5D6E-409C-BE32-E72D297353CC}">
              <c16:uniqueId val="{00000000-A8C5-4805-BE37-039B9529B7DA}"/>
            </c:ext>
          </c:extLst>
        </c:ser>
        <c:ser>
          <c:idx val="1"/>
          <c:order val="1"/>
          <c:tx>
            <c:strRef>
              <c:f>Лист1!$B$3</c:f>
              <c:strCache>
                <c:ptCount val="1"/>
                <c:pt idx="0">
                  <c:v>2 смена</c:v>
                </c:pt>
              </c:strCache>
            </c:strRef>
          </c:tx>
          <c:spPr>
            <a:solidFill>
              <a:schemeClr val="accent2"/>
            </a:solidFill>
            <a:ln>
              <a:noFill/>
            </a:ln>
            <a:effectLst/>
            <a:sp3d/>
          </c:spPr>
          <c:invertIfNegative val="0"/>
          <c:cat>
            <c:strRef>
              <c:f>Лист1!$C$1:$G$1</c:f>
              <c:strCache>
                <c:ptCount val="5"/>
                <c:pt idx="0">
                  <c:v>всего</c:v>
                </c:pt>
                <c:pt idx="1">
                  <c:v>малообеспеченные семьи и семьи "группы риска"</c:v>
                </c:pt>
                <c:pt idx="2">
                  <c:v>дети-сироты и дети, получающие пенсию по потере кормильца</c:v>
                </c:pt>
                <c:pt idx="3">
                  <c:v>дети из многодетных семей</c:v>
                </c:pt>
                <c:pt idx="4">
                  <c:v>дети-инвалиды и дети с ОВЗ</c:v>
                </c:pt>
              </c:strCache>
            </c:strRef>
          </c:cat>
          <c:val>
            <c:numRef>
              <c:f>Лист1!$C$3:$G$3</c:f>
              <c:numCache>
                <c:formatCode>General</c:formatCode>
                <c:ptCount val="5"/>
                <c:pt idx="0">
                  <c:v>26</c:v>
                </c:pt>
                <c:pt idx="1">
                  <c:v>3</c:v>
                </c:pt>
                <c:pt idx="2">
                  <c:v>1</c:v>
                </c:pt>
                <c:pt idx="3">
                  <c:v>3</c:v>
                </c:pt>
                <c:pt idx="4">
                  <c:v>6</c:v>
                </c:pt>
              </c:numCache>
            </c:numRef>
          </c:val>
          <c:extLst>
            <c:ext xmlns:c16="http://schemas.microsoft.com/office/drawing/2014/chart" uri="{C3380CC4-5D6E-409C-BE32-E72D297353CC}">
              <c16:uniqueId val="{00000001-A8C5-4805-BE37-039B9529B7DA}"/>
            </c:ext>
          </c:extLst>
        </c:ser>
        <c:ser>
          <c:idx val="2"/>
          <c:order val="2"/>
          <c:tx>
            <c:strRef>
              <c:f>Лист1!$B$4</c:f>
              <c:strCache>
                <c:ptCount val="1"/>
                <c:pt idx="0">
                  <c:v>3 смена</c:v>
                </c:pt>
              </c:strCache>
            </c:strRef>
          </c:tx>
          <c:spPr>
            <a:solidFill>
              <a:srgbClr val="92D050"/>
            </a:solidFill>
            <a:ln>
              <a:noFill/>
            </a:ln>
            <a:effectLst/>
            <a:sp3d/>
          </c:spPr>
          <c:invertIfNegative val="0"/>
          <c:cat>
            <c:strRef>
              <c:f>Лист1!$C$1:$G$1</c:f>
              <c:strCache>
                <c:ptCount val="5"/>
                <c:pt idx="0">
                  <c:v>всего</c:v>
                </c:pt>
                <c:pt idx="1">
                  <c:v>малообеспеченные семьи и семьи "группы риска"</c:v>
                </c:pt>
                <c:pt idx="2">
                  <c:v>дети-сироты и дети, получающие пенсию по потере кормильца</c:v>
                </c:pt>
                <c:pt idx="3">
                  <c:v>дети из многодетных семей</c:v>
                </c:pt>
                <c:pt idx="4">
                  <c:v>дети-инвалиды и дети с ОВЗ</c:v>
                </c:pt>
              </c:strCache>
            </c:strRef>
          </c:cat>
          <c:val>
            <c:numRef>
              <c:f>Лист1!$C$4:$G$4</c:f>
              <c:numCache>
                <c:formatCode>General</c:formatCode>
                <c:ptCount val="5"/>
                <c:pt idx="0">
                  <c:v>20</c:v>
                </c:pt>
                <c:pt idx="1">
                  <c:v>3</c:v>
                </c:pt>
                <c:pt idx="2">
                  <c:v>1</c:v>
                </c:pt>
                <c:pt idx="3">
                  <c:v>3</c:v>
                </c:pt>
                <c:pt idx="4">
                  <c:v>1</c:v>
                </c:pt>
              </c:numCache>
            </c:numRef>
          </c:val>
          <c:extLst>
            <c:ext xmlns:c16="http://schemas.microsoft.com/office/drawing/2014/chart" uri="{C3380CC4-5D6E-409C-BE32-E72D297353CC}">
              <c16:uniqueId val="{00000002-A8C5-4805-BE37-039B9529B7DA}"/>
            </c:ext>
          </c:extLst>
        </c:ser>
        <c:ser>
          <c:idx val="3"/>
          <c:order val="3"/>
          <c:tx>
            <c:strRef>
              <c:f>Лист1!$B$5</c:f>
              <c:strCache>
                <c:ptCount val="1"/>
                <c:pt idx="0">
                  <c:v>4 смена</c:v>
                </c:pt>
              </c:strCache>
            </c:strRef>
          </c:tx>
          <c:spPr>
            <a:solidFill>
              <a:srgbClr val="FFCCCC"/>
            </a:solidFill>
            <a:ln>
              <a:noFill/>
            </a:ln>
            <a:effectLst/>
            <a:sp3d/>
          </c:spPr>
          <c:invertIfNegative val="0"/>
          <c:cat>
            <c:strRef>
              <c:f>Лист1!$C$1:$G$1</c:f>
              <c:strCache>
                <c:ptCount val="5"/>
                <c:pt idx="0">
                  <c:v>всего</c:v>
                </c:pt>
                <c:pt idx="1">
                  <c:v>малообеспеченные семьи и семьи "группы риска"</c:v>
                </c:pt>
                <c:pt idx="2">
                  <c:v>дети-сироты и дети, получающие пенсию по потере кормильца</c:v>
                </c:pt>
                <c:pt idx="3">
                  <c:v>дети из многодетных семей</c:v>
                </c:pt>
                <c:pt idx="4">
                  <c:v>дети-инвалиды и дети с ОВЗ</c:v>
                </c:pt>
              </c:strCache>
            </c:strRef>
          </c:cat>
          <c:val>
            <c:numRef>
              <c:f>Лист1!$C$5:$G$5</c:f>
              <c:numCache>
                <c:formatCode>General</c:formatCode>
                <c:ptCount val="5"/>
                <c:pt idx="0">
                  <c:v>16</c:v>
                </c:pt>
                <c:pt idx="2">
                  <c:v>1</c:v>
                </c:pt>
                <c:pt idx="3">
                  <c:v>1</c:v>
                </c:pt>
                <c:pt idx="4">
                  <c:v>1</c:v>
                </c:pt>
              </c:numCache>
            </c:numRef>
          </c:val>
          <c:extLst>
            <c:ext xmlns:c16="http://schemas.microsoft.com/office/drawing/2014/chart" uri="{C3380CC4-5D6E-409C-BE32-E72D297353CC}">
              <c16:uniqueId val="{00000003-A8C5-4805-BE37-039B9529B7DA}"/>
            </c:ext>
          </c:extLst>
        </c:ser>
        <c:dLbls>
          <c:showLegendKey val="0"/>
          <c:showVal val="0"/>
          <c:showCatName val="0"/>
          <c:showSerName val="0"/>
          <c:showPercent val="0"/>
          <c:showBubbleSize val="0"/>
        </c:dLbls>
        <c:gapWidth val="150"/>
        <c:shape val="box"/>
        <c:axId val="563760848"/>
        <c:axId val="563758496"/>
        <c:axId val="0"/>
      </c:bar3DChart>
      <c:catAx>
        <c:axId val="563760848"/>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Liberation Serif" panose="02020603050405020304" pitchFamily="18" charset="0"/>
                <a:ea typeface="Liberation Serif" panose="02020603050405020304" pitchFamily="18" charset="0"/>
                <a:cs typeface="Liberation Serif" panose="02020603050405020304" pitchFamily="18" charset="0"/>
              </a:defRPr>
            </a:pPr>
            <a:endParaRPr lang="ru-RU"/>
          </a:p>
        </c:txPr>
        <c:crossAx val="563758496"/>
        <c:crosses val="autoZero"/>
        <c:auto val="1"/>
        <c:lblAlgn val="ctr"/>
        <c:lblOffset val="100"/>
        <c:noMultiLvlLbl val="0"/>
      </c:catAx>
      <c:valAx>
        <c:axId val="563758496"/>
        <c:scaling>
          <c:orientation val="minMax"/>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637608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r>
              <a:rPr lang="ru-RU" sz="1400"/>
              <a:t>Доля населения, систематически занимающегося </a:t>
            </a:r>
          </a:p>
          <a:p>
            <a:pPr>
              <a:defRPr sz="1400"/>
            </a:pPr>
            <a:r>
              <a:rPr lang="ru-RU" sz="1400"/>
              <a:t>физической культурой и спортом (в %)</a:t>
            </a:r>
          </a:p>
        </c:rich>
      </c:tx>
      <c:layout/>
      <c:overlay val="0"/>
      <c:spPr>
        <a:noFill/>
        <a:ln>
          <a:noFill/>
        </a:ln>
        <a:effectLst/>
      </c:spPr>
      <c:txPr>
        <a:bodyPr rot="0" spcFirstLastPara="1" vertOverflow="ellipsis" vert="horz" wrap="square" anchor="ctr" anchorCtr="1"/>
        <a:lstStyle/>
        <a:p>
          <a:pPr>
            <a:defRPr sz="1400" b="1" i="0" u="none" strike="noStrike" kern="120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Столбец1</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Лист1!$A$2:$A$4</c:f>
              <c:numCache>
                <c:formatCode>General</c:formatCode>
                <c:ptCount val="3"/>
                <c:pt idx="0">
                  <c:v>2020</c:v>
                </c:pt>
                <c:pt idx="1">
                  <c:v>2021</c:v>
                </c:pt>
                <c:pt idx="2">
                  <c:v>2022</c:v>
                </c:pt>
              </c:numCache>
            </c:numRef>
          </c:cat>
          <c:val>
            <c:numRef>
              <c:f>Лист1!$B$2:$B$4</c:f>
              <c:numCache>
                <c:formatCode>General</c:formatCode>
                <c:ptCount val="3"/>
                <c:pt idx="0">
                  <c:v>41.26</c:v>
                </c:pt>
                <c:pt idx="1">
                  <c:v>48.44</c:v>
                </c:pt>
                <c:pt idx="2">
                  <c:v>52.2</c:v>
                </c:pt>
              </c:numCache>
            </c:numRef>
          </c:val>
          <c:extLst>
            <c:ext xmlns:c16="http://schemas.microsoft.com/office/drawing/2014/chart" uri="{C3380CC4-5D6E-409C-BE32-E72D297353CC}">
              <c16:uniqueId val="{00000000-E137-4648-8464-7FB5F985CE28}"/>
            </c:ext>
          </c:extLst>
        </c:ser>
        <c:dLbls>
          <c:showLegendKey val="0"/>
          <c:showVal val="0"/>
          <c:showCatName val="0"/>
          <c:showSerName val="0"/>
          <c:showPercent val="0"/>
          <c:showBubbleSize val="0"/>
        </c:dLbls>
        <c:gapWidth val="100"/>
        <c:overlap val="-24"/>
        <c:axId val="502411632"/>
        <c:axId val="502415160"/>
      </c:barChart>
      <c:catAx>
        <c:axId val="5024116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2415160"/>
        <c:crosses val="autoZero"/>
        <c:auto val="1"/>
        <c:lblAlgn val="ctr"/>
        <c:lblOffset val="100"/>
        <c:noMultiLvlLbl val="0"/>
      </c:catAx>
      <c:valAx>
        <c:axId val="5024151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2411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01">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drawings/drawing1.xml><?xml version="1.0" encoding="utf-8"?>
<c:userShapes xmlns:c="http://schemas.openxmlformats.org/drawingml/2006/chart">
  <cdr:relSizeAnchor xmlns:cdr="http://schemas.openxmlformats.org/drawingml/2006/chartDrawing">
    <cdr:from>
      <cdr:x>0.81956</cdr:x>
      <cdr:y>0.41646</cdr:y>
    </cdr:from>
    <cdr:to>
      <cdr:x>0.92853</cdr:x>
      <cdr:y>0.51601</cdr:y>
    </cdr:to>
    <cdr:sp macro="" textlink="">
      <cdr:nvSpPr>
        <cdr:cNvPr id="2" name="Прямоугольник 1"/>
        <cdr:cNvSpPr>
          <a:spLocks xmlns:a="http://schemas.openxmlformats.org/drawingml/2006/main" noChangeAspect="1"/>
        </cdr:cNvSpPr>
      </cdr:nvSpPr>
      <cdr:spPr>
        <a:xfrm xmlns:a="http://schemas.openxmlformats.org/drawingml/2006/main">
          <a:off x="4942936" y="1298982"/>
          <a:ext cx="657225" cy="310515"/>
        </a:xfrm>
        <a:prstGeom xmlns:a="http://schemas.openxmlformats.org/drawingml/2006/main" prst="rect">
          <a:avLst/>
        </a:prstGeom>
        <a:noFill xmlns:a="http://schemas.openxmlformats.org/drawingml/2006/main"/>
        <a:ln xmlns:a="http://schemas.openxmlformats.org/drawingml/2006/main" w="12700" cap="flat" cmpd="sng" algn="ctr">
          <a:solidFill>
            <a:sysClr val="window" lastClr="FFFFFF"/>
          </a:solidFill>
          <a:prstDash val="solid"/>
          <a:miter lim="800000"/>
        </a:ln>
        <a:effectLst xmlns:a="http://schemas.openxmlformats.org/drawingml/2006/main"/>
      </cdr:spPr>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pPr algn="ctr">
            <a:lnSpc>
              <a:spcPct val="115000"/>
            </a:lnSpc>
            <a:spcAft>
              <a:spcPts val="1000"/>
            </a:spcAft>
          </a:pPr>
          <a:r>
            <a:rPr lang="ru-RU" sz="1100" b="1">
              <a:effectLst/>
              <a:latin typeface="Calibri" panose="020F0502020204030204" pitchFamily="34" charset="0"/>
              <a:ea typeface="Calibri" panose="020F0502020204030204" pitchFamily="34" charset="0"/>
              <a:cs typeface="Times New Roman" panose="02020603050405020304" pitchFamily="18" charset="0"/>
            </a:rPr>
            <a:t>75,5 %</a:t>
          </a:r>
          <a:endParaRPr lang="ru-RU"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0.72637</cdr:x>
      <cdr:y>0.59919</cdr:y>
    </cdr:from>
    <cdr:to>
      <cdr:x>0.83386</cdr:x>
      <cdr:y>0.69854</cdr:y>
    </cdr:to>
    <cdr:sp macro="" textlink="">
      <cdr:nvSpPr>
        <cdr:cNvPr id="3" name="Прямоугольник 2"/>
        <cdr:cNvSpPr>
          <a:spLocks xmlns:a="http://schemas.openxmlformats.org/drawingml/2006/main" noChangeAspect="1"/>
        </cdr:cNvSpPr>
      </cdr:nvSpPr>
      <cdr:spPr>
        <a:xfrm xmlns:a="http://schemas.openxmlformats.org/drawingml/2006/main">
          <a:off x="4380901" y="1868961"/>
          <a:ext cx="648299" cy="309880"/>
        </a:xfrm>
        <a:prstGeom xmlns:a="http://schemas.openxmlformats.org/drawingml/2006/main" prst="rect">
          <a:avLst/>
        </a:prstGeom>
        <a:noFill xmlns:a="http://schemas.openxmlformats.org/drawingml/2006/main"/>
        <a:ln xmlns:a="http://schemas.openxmlformats.org/drawingml/2006/main" w="12700" cap="flat" cmpd="sng" algn="ctr">
          <a:solidFill>
            <a:sysClr val="window" lastClr="FFFFFF"/>
          </a:solidFill>
          <a:prstDash val="solid"/>
          <a:miter lim="800000"/>
        </a:ln>
        <a:effectLst xmlns:a="http://schemas.openxmlformats.org/drawingml/2006/main"/>
      </cdr:spPr>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pPr algn="ctr">
            <a:lnSpc>
              <a:spcPct val="115000"/>
            </a:lnSpc>
            <a:spcAft>
              <a:spcPts val="1000"/>
            </a:spcAft>
          </a:pPr>
          <a:r>
            <a:rPr lang="ru-RU" sz="1100" b="1">
              <a:effectLst/>
              <a:latin typeface="Calibri" panose="020F0502020204030204" pitchFamily="34" charset="0"/>
              <a:ea typeface="Calibri" panose="020F0502020204030204" pitchFamily="34" charset="0"/>
              <a:cs typeface="Times New Roman" panose="02020603050405020304" pitchFamily="18" charset="0"/>
            </a:rPr>
            <a:t>74,2 %</a:t>
          </a:r>
          <a:endParaRPr lang="ru-RU"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dr:relSizeAnchor xmlns:cdr="http://schemas.openxmlformats.org/drawingml/2006/chartDrawing">
    <cdr:from>
      <cdr:x>0.80226</cdr:x>
      <cdr:y>0.02492</cdr:y>
    </cdr:from>
    <cdr:to>
      <cdr:x>0.97282</cdr:x>
      <cdr:y>0.11348</cdr:y>
    </cdr:to>
    <cdr:sp macro="" textlink="">
      <cdr:nvSpPr>
        <cdr:cNvPr id="4" name="Прямоугольник 3"/>
        <cdr:cNvSpPr>
          <a:spLocks xmlns:a="http://schemas.openxmlformats.org/drawingml/2006/main" noChangeAspect="1"/>
        </cdr:cNvSpPr>
      </cdr:nvSpPr>
      <cdr:spPr>
        <a:xfrm xmlns:a="http://schemas.openxmlformats.org/drawingml/2006/main">
          <a:off x="4838628" y="77734"/>
          <a:ext cx="1028700" cy="276225"/>
        </a:xfrm>
        <a:prstGeom xmlns:a="http://schemas.openxmlformats.org/drawingml/2006/main" prst="rect">
          <a:avLst/>
        </a:prstGeom>
        <a:noFill xmlns:a="http://schemas.openxmlformats.org/drawingml/2006/main"/>
        <a:ln xmlns:a="http://schemas.openxmlformats.org/drawingml/2006/main" w="12700" cap="flat" cmpd="sng" algn="ctr">
          <a:solidFill>
            <a:sysClr val="window" lastClr="FFFFFF"/>
          </a:solidFill>
          <a:prstDash val="solid"/>
          <a:miter lim="800000"/>
        </a:ln>
        <a:effectLst xmlns:a="http://schemas.openxmlformats.org/drawingml/2006/main"/>
      </cdr:spPr>
      <cdr:txBody>
        <a:bodyPr xmlns:a="http://schemas.openxmlformats.org/drawingml/2006/main" rot="0" spcFirstLastPara="0" vert="horz" wrap="square" lIns="91440" tIns="45720" rIns="91440" bIns="45720" numCol="1" spcCol="0" rtlCol="0" fromWordArt="0" anchor="ctr" anchorCtr="0" forceAA="0" compatLnSpc="1">
          <a:prstTxWarp prst="textNoShape">
            <a:avLst/>
          </a:prstTxWarp>
          <a:noAutofit/>
        </a:bodyPr>
        <a:lstStyle xmlns:a="http://schemas.openxmlformats.org/drawingml/2006/main"/>
        <a:p xmlns:a="http://schemas.openxmlformats.org/drawingml/2006/main">
          <a:pPr algn="ctr">
            <a:lnSpc>
              <a:spcPct val="115000"/>
            </a:lnSpc>
            <a:spcAft>
              <a:spcPts val="1000"/>
            </a:spcAft>
          </a:pPr>
          <a:r>
            <a:rPr lang="ru-RU" sz="1100" b="1" u="sng">
              <a:effectLst/>
              <a:latin typeface="Calibri" panose="020F0502020204030204" pitchFamily="34" charset="0"/>
              <a:ea typeface="Calibri" panose="020F0502020204030204" pitchFamily="34" charset="0"/>
              <a:cs typeface="Times New Roman" panose="02020603050405020304" pitchFamily="18" charset="0"/>
            </a:rPr>
            <a:t>Общий охват </a:t>
          </a:r>
          <a:endParaRPr lang="ru-RU" sz="1100">
            <a:effectLst/>
            <a:latin typeface="Calibri" panose="020F0502020204030204" pitchFamily="34" charset="0"/>
            <a:ea typeface="Calibri" panose="020F0502020204030204" pitchFamily="34"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CF43C-F9D0-4532-B138-16589B985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2404</TotalTime>
  <Pages>54</Pages>
  <Words>18508</Words>
  <Characters>105498</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Луткова Анастасия Дмитриевна</cp:lastModifiedBy>
  <cp:revision>317</cp:revision>
  <cp:lastPrinted>2023-04-12T04:40:00Z</cp:lastPrinted>
  <dcterms:created xsi:type="dcterms:W3CDTF">2023-03-17T05:01:00Z</dcterms:created>
  <dcterms:modified xsi:type="dcterms:W3CDTF">2023-04-12T04:47:00Z</dcterms:modified>
</cp:coreProperties>
</file>